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A5" w:rsidRPr="00C269A5" w:rsidRDefault="00C269A5" w:rsidP="00C269A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A5">
        <w:rPr>
          <w:rFonts w:ascii="Times New Roman" w:hAnsi="Times New Roman" w:cs="Times New Roman"/>
          <w:b/>
          <w:sz w:val="28"/>
          <w:szCs w:val="28"/>
        </w:rPr>
        <w:t>Формирование функциональной грамотности на уроках информатики</w:t>
      </w:r>
    </w:p>
    <w:p w:rsidR="009144CC" w:rsidRPr="009144CC" w:rsidRDefault="009144CC" w:rsidP="009144CC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144CC">
        <w:rPr>
          <w:rFonts w:ascii="Times New Roman" w:hAnsi="Times New Roman" w:cs="Times New Roman"/>
          <w:b/>
          <w:i/>
          <w:sz w:val="28"/>
          <w:szCs w:val="28"/>
        </w:rPr>
        <w:t>Лунина Ирина Васильевна</w:t>
      </w:r>
    </w:p>
    <w:p w:rsidR="009144CC" w:rsidRPr="009144CC" w:rsidRDefault="009144CC" w:rsidP="009144CC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144CC">
        <w:rPr>
          <w:rFonts w:ascii="Times New Roman" w:hAnsi="Times New Roman" w:cs="Times New Roman"/>
          <w:b/>
          <w:i/>
          <w:sz w:val="28"/>
          <w:szCs w:val="28"/>
        </w:rPr>
        <w:t>МБОУ СОШ № 1</w:t>
      </w:r>
    </w:p>
    <w:p w:rsidR="009144CC" w:rsidRPr="009144CC" w:rsidRDefault="009144CC" w:rsidP="009144CC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144CC">
        <w:rPr>
          <w:rFonts w:ascii="Times New Roman" w:hAnsi="Times New Roman" w:cs="Times New Roman"/>
          <w:b/>
          <w:i/>
          <w:sz w:val="28"/>
          <w:szCs w:val="28"/>
        </w:rPr>
        <w:t>города Мичуринска Тамбовской области</w:t>
      </w:r>
    </w:p>
    <w:p w:rsidR="009144CC" w:rsidRPr="009144CC" w:rsidRDefault="009144CC" w:rsidP="009144CC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144CC">
        <w:rPr>
          <w:rFonts w:ascii="Times New Roman" w:hAnsi="Times New Roman" w:cs="Times New Roman"/>
          <w:b/>
          <w:i/>
          <w:sz w:val="28"/>
          <w:szCs w:val="28"/>
        </w:rPr>
        <w:t>учитель информатики</w:t>
      </w:r>
    </w:p>
    <w:p w:rsidR="00F77F9F" w:rsidRPr="00F77F9F" w:rsidRDefault="00F77F9F" w:rsidP="00F7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F9F">
        <w:rPr>
          <w:rFonts w:ascii="Times New Roman" w:hAnsi="Times New Roman" w:cs="Times New Roman"/>
          <w:sz w:val="28"/>
          <w:szCs w:val="28"/>
        </w:rPr>
        <w:t>В современном мире функциональная грамотность становится одним из ключевых навыков, необходимых для успешной адаптации и самореализации личности. Она включает в себя умение применять полученные знания и навыки в реальной жизни, а также способность к критическому мышлению, анализу и решению проблем. В условиях быстро меняющегося мира функциональная грамотность приобретает особую актуальность, так как она позволяет человеку эффективно функционировать в обществе и успешно решать возникающие задачи.</w:t>
      </w:r>
    </w:p>
    <w:p w:rsidR="009144CC" w:rsidRDefault="00F77F9F" w:rsidP="00F7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F9F">
        <w:rPr>
          <w:rFonts w:ascii="Times New Roman" w:hAnsi="Times New Roman" w:cs="Times New Roman"/>
          <w:sz w:val="28"/>
          <w:szCs w:val="28"/>
        </w:rPr>
        <w:t>Уроки информатики предоставляют уникальные возможности для формирования функциональной грамотности учащихся. Они позволяют не только освоить основы работы с компьютером и информационными технологиями, но и развить навыки, необходимые для успешного функционирования в информационном обществе.</w:t>
      </w:r>
    </w:p>
    <w:p w:rsidR="00F77F9F" w:rsidRPr="00F77F9F" w:rsidRDefault="00F77F9F" w:rsidP="00F7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F9F">
        <w:rPr>
          <w:rFonts w:ascii="Times New Roman" w:hAnsi="Times New Roman" w:cs="Times New Roman"/>
          <w:sz w:val="28"/>
          <w:szCs w:val="28"/>
        </w:rPr>
        <w:t>Функциональная грамотность — это способность человека использовать свои знания и умения для решения жизненных задач. Она включает в себя следующие компоненты:</w:t>
      </w:r>
    </w:p>
    <w:p w:rsidR="00F77F9F" w:rsidRPr="00F77F9F" w:rsidRDefault="00F77F9F" w:rsidP="00F77F9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9F">
        <w:rPr>
          <w:rFonts w:ascii="Times New Roman" w:hAnsi="Times New Roman" w:cs="Times New Roman"/>
          <w:b/>
          <w:bCs/>
          <w:sz w:val="28"/>
          <w:szCs w:val="28"/>
        </w:rPr>
        <w:t>Читательская грамотность:</w:t>
      </w:r>
      <w:r w:rsidRPr="00F77F9F">
        <w:rPr>
          <w:rFonts w:ascii="Times New Roman" w:hAnsi="Times New Roman" w:cs="Times New Roman"/>
          <w:sz w:val="28"/>
          <w:szCs w:val="28"/>
        </w:rPr>
        <w:t> умение понимать и интерпретировать тексты, находить в них информацию, необходимую для решения задач.</w:t>
      </w:r>
    </w:p>
    <w:p w:rsidR="00F77F9F" w:rsidRPr="00F77F9F" w:rsidRDefault="00F77F9F" w:rsidP="00F77F9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9F">
        <w:rPr>
          <w:rFonts w:ascii="Times New Roman" w:hAnsi="Times New Roman" w:cs="Times New Roman"/>
          <w:b/>
          <w:bCs/>
          <w:sz w:val="28"/>
          <w:szCs w:val="28"/>
        </w:rPr>
        <w:t>Математическая грамотность:</w:t>
      </w:r>
      <w:r w:rsidRPr="00F77F9F">
        <w:rPr>
          <w:rFonts w:ascii="Times New Roman" w:hAnsi="Times New Roman" w:cs="Times New Roman"/>
          <w:sz w:val="28"/>
          <w:szCs w:val="28"/>
        </w:rPr>
        <w:t> умение применять математические знания и навыки для решения практических задач.</w:t>
      </w:r>
    </w:p>
    <w:p w:rsidR="00F77F9F" w:rsidRPr="00F77F9F" w:rsidRDefault="00F77F9F" w:rsidP="00F77F9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Естественно-научная грамотность:</w:t>
      </w:r>
      <w:r w:rsidRPr="00F77F9F">
        <w:rPr>
          <w:rFonts w:ascii="Times New Roman" w:hAnsi="Times New Roman" w:cs="Times New Roman"/>
          <w:sz w:val="28"/>
          <w:szCs w:val="28"/>
        </w:rPr>
        <w:t> умение ориентироваться в мире науки, понимать основные научные концепции и применять их в повседневной жизни.</w:t>
      </w:r>
    </w:p>
    <w:p w:rsidR="00F77F9F" w:rsidRDefault="00F77F9F" w:rsidP="00F77F9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9F">
        <w:rPr>
          <w:rFonts w:ascii="Times New Roman" w:hAnsi="Times New Roman" w:cs="Times New Roman"/>
          <w:b/>
          <w:bCs/>
          <w:sz w:val="28"/>
          <w:szCs w:val="28"/>
        </w:rPr>
        <w:t>Финансовая грамотность:</w:t>
      </w:r>
      <w:r w:rsidRPr="00F77F9F">
        <w:rPr>
          <w:rFonts w:ascii="Times New Roman" w:hAnsi="Times New Roman" w:cs="Times New Roman"/>
          <w:sz w:val="28"/>
          <w:szCs w:val="28"/>
        </w:rPr>
        <w:t> умение управлять своими финансами, принимать обоснованные финансовые решения.</w:t>
      </w:r>
    </w:p>
    <w:p w:rsidR="00030090" w:rsidRPr="00F77F9F" w:rsidRDefault="00030090" w:rsidP="00030090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90">
        <w:rPr>
          <w:rFonts w:ascii="Times New Roman" w:hAnsi="Times New Roman" w:cs="Times New Roman"/>
          <w:b/>
          <w:sz w:val="28"/>
          <w:szCs w:val="28"/>
        </w:rPr>
        <w:t>Компьютерная грамотность:</w:t>
      </w:r>
      <w:r w:rsidRPr="00030090">
        <w:rPr>
          <w:rFonts w:ascii="Times New Roman" w:hAnsi="Times New Roman" w:cs="Times New Roman"/>
          <w:sz w:val="28"/>
          <w:szCs w:val="28"/>
        </w:rPr>
        <w:t xml:space="preserve"> владение навыками работы с компьютером и другими цифровыми устройствами.</w:t>
      </w:r>
    </w:p>
    <w:p w:rsidR="00F77F9F" w:rsidRPr="00F77F9F" w:rsidRDefault="00F77F9F" w:rsidP="00F77F9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9F">
        <w:rPr>
          <w:rFonts w:ascii="Times New Roman" w:hAnsi="Times New Roman" w:cs="Times New Roman"/>
          <w:b/>
          <w:bCs/>
          <w:sz w:val="28"/>
          <w:szCs w:val="28"/>
        </w:rPr>
        <w:t>Глобальные компетенции:</w:t>
      </w:r>
      <w:r w:rsidRPr="00F77F9F">
        <w:rPr>
          <w:rFonts w:ascii="Times New Roman" w:hAnsi="Times New Roman" w:cs="Times New Roman"/>
          <w:sz w:val="28"/>
          <w:szCs w:val="28"/>
        </w:rPr>
        <w:t> умение критически оценивать глобальные проблемы и события, понимать их последствия для общества и принимать обоснованные решения.</w:t>
      </w:r>
    </w:p>
    <w:p w:rsidR="00F77F9F" w:rsidRPr="00F77F9F" w:rsidRDefault="00F77F9F" w:rsidP="00F77F9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9F">
        <w:rPr>
          <w:rFonts w:ascii="Times New Roman" w:hAnsi="Times New Roman" w:cs="Times New Roman"/>
          <w:b/>
          <w:bCs/>
          <w:sz w:val="28"/>
          <w:szCs w:val="28"/>
        </w:rPr>
        <w:t>Креативное мышление:</w:t>
      </w:r>
      <w:r w:rsidRPr="00F77F9F">
        <w:rPr>
          <w:rFonts w:ascii="Times New Roman" w:hAnsi="Times New Roman" w:cs="Times New Roman"/>
          <w:sz w:val="28"/>
          <w:szCs w:val="28"/>
        </w:rPr>
        <w:t> умение генерировать новые идеи, находить нестандартные решения проблем.</w:t>
      </w:r>
    </w:p>
    <w:p w:rsidR="00F77F9F" w:rsidRPr="00F77F9F" w:rsidRDefault="00F77F9F" w:rsidP="00F7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F9F">
        <w:rPr>
          <w:rFonts w:ascii="Times New Roman" w:hAnsi="Times New Roman" w:cs="Times New Roman"/>
          <w:sz w:val="28"/>
          <w:szCs w:val="28"/>
        </w:rPr>
        <w:t>На уроках информатики можно формировать все эти компоненты функциональной грамотности. Например, при изучении основ программирования учащиеся могут развивать математическую грамотность, решая задачи на вычисление и логику. При работе с текстовыми редакторами и таблицами они могут развивать читательскую грамотность, анализируя и интерпретируя тексты и данные. А при создании презентаций и видео они могут развивать креативное мышление, генерируя новые идеи и находя нестандартные решения.</w:t>
      </w:r>
    </w:p>
    <w:p w:rsidR="00F77F9F" w:rsidRPr="00F77F9F" w:rsidRDefault="00F77F9F" w:rsidP="00F7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F9F">
        <w:rPr>
          <w:rFonts w:ascii="Times New Roman" w:hAnsi="Times New Roman" w:cs="Times New Roman"/>
          <w:sz w:val="28"/>
          <w:szCs w:val="28"/>
        </w:rPr>
        <w:t xml:space="preserve">Для формирования функциональной грамотности на уроках информатики можно использовать различные методы и приёмы. </w:t>
      </w:r>
      <w:r w:rsidR="00030090">
        <w:rPr>
          <w:rFonts w:ascii="Times New Roman" w:hAnsi="Times New Roman" w:cs="Times New Roman"/>
          <w:sz w:val="28"/>
          <w:szCs w:val="28"/>
        </w:rPr>
        <w:t>Рассмотрим</w:t>
      </w:r>
      <w:r w:rsidRPr="00F77F9F">
        <w:rPr>
          <w:rFonts w:ascii="Times New Roman" w:hAnsi="Times New Roman" w:cs="Times New Roman"/>
          <w:sz w:val="28"/>
          <w:szCs w:val="28"/>
        </w:rPr>
        <w:t xml:space="preserve"> некоторые из них:</w:t>
      </w:r>
    </w:p>
    <w:p w:rsidR="00F77F9F" w:rsidRPr="00F77F9F" w:rsidRDefault="00F77F9F" w:rsidP="00F77F9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9F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деятельность.</w:t>
      </w:r>
      <w:r w:rsidRPr="00F77F9F">
        <w:rPr>
          <w:rFonts w:ascii="Times New Roman" w:hAnsi="Times New Roman" w:cs="Times New Roman"/>
          <w:sz w:val="28"/>
          <w:szCs w:val="28"/>
        </w:rPr>
        <w:t> Проектная деятельность: учащиеся могут выполнять проекты, связанные с реальными жизненными ситуациями. Например, они могут создать сайт для местной организации, разработать приложение для помощи людям с ограниченными возможностями или создать презентацию для школьного мероприятия.</w:t>
      </w:r>
    </w:p>
    <w:p w:rsidR="00F77F9F" w:rsidRPr="00F77F9F" w:rsidRDefault="00F77F9F" w:rsidP="0035166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9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351664">
        <w:rPr>
          <w:rFonts w:ascii="Times New Roman" w:hAnsi="Times New Roman" w:cs="Times New Roman"/>
          <w:b/>
          <w:bCs/>
          <w:sz w:val="28"/>
          <w:szCs w:val="28"/>
        </w:rPr>
        <w:t xml:space="preserve"> практических задач</w:t>
      </w:r>
      <w:r w:rsidRPr="00F77F9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77F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77F9F">
        <w:rPr>
          <w:rFonts w:ascii="Times New Roman" w:hAnsi="Times New Roman" w:cs="Times New Roman"/>
          <w:sz w:val="28"/>
          <w:szCs w:val="28"/>
        </w:rPr>
        <w:t xml:space="preserve">а уроках информатики учащиеся решают задачи, которые требуют применения математических, </w:t>
      </w:r>
      <w:r w:rsidRPr="00F77F9F">
        <w:rPr>
          <w:rFonts w:ascii="Times New Roman" w:hAnsi="Times New Roman" w:cs="Times New Roman"/>
          <w:sz w:val="28"/>
          <w:szCs w:val="28"/>
        </w:rPr>
        <w:lastRenderedPageBreak/>
        <w:t>логических и алгоритм</w:t>
      </w:r>
      <w:r>
        <w:rPr>
          <w:rFonts w:ascii="Times New Roman" w:hAnsi="Times New Roman" w:cs="Times New Roman"/>
          <w:sz w:val="28"/>
          <w:szCs w:val="28"/>
        </w:rPr>
        <w:t>ических навыков.</w:t>
      </w:r>
      <w:r w:rsidR="005E60D9">
        <w:rPr>
          <w:rFonts w:ascii="Times New Roman" w:hAnsi="Times New Roman" w:cs="Times New Roman"/>
          <w:sz w:val="28"/>
          <w:szCs w:val="28"/>
        </w:rPr>
        <w:t xml:space="preserve"> Также можно предложить </w:t>
      </w:r>
      <w:r w:rsidR="00351664" w:rsidRPr="00351664">
        <w:t xml:space="preserve"> </w:t>
      </w:r>
      <w:r w:rsidR="00351664">
        <w:t xml:space="preserve"> </w:t>
      </w:r>
      <w:r w:rsidR="005E60D9" w:rsidRPr="005E60D9">
        <w:rPr>
          <w:rFonts w:ascii="Times New Roman" w:hAnsi="Times New Roman" w:cs="Times New Roman"/>
          <w:sz w:val="28"/>
          <w:szCs w:val="28"/>
        </w:rPr>
        <w:t>для решения</w:t>
      </w:r>
      <w:r w:rsidR="005E60D9">
        <w:rPr>
          <w:rFonts w:ascii="Times New Roman" w:hAnsi="Times New Roman" w:cs="Times New Roman"/>
          <w:sz w:val="28"/>
          <w:szCs w:val="28"/>
        </w:rPr>
        <w:t xml:space="preserve"> </w:t>
      </w:r>
      <w:r w:rsidR="00351664" w:rsidRPr="005E60D9">
        <w:rPr>
          <w:rFonts w:ascii="Times New Roman" w:hAnsi="Times New Roman" w:cs="Times New Roman"/>
          <w:sz w:val="28"/>
          <w:szCs w:val="28"/>
        </w:rPr>
        <w:t>з</w:t>
      </w:r>
      <w:r w:rsidR="00351664" w:rsidRPr="00351664">
        <w:rPr>
          <w:rFonts w:ascii="Times New Roman" w:hAnsi="Times New Roman" w:cs="Times New Roman"/>
          <w:sz w:val="28"/>
          <w:szCs w:val="28"/>
        </w:rPr>
        <w:t xml:space="preserve">адачи, связанные с реальными жизненными ситуациями, такими как анализ данных, создание презентаций, работа с таблицами и </w:t>
      </w:r>
      <w:r w:rsidR="005E60D9">
        <w:rPr>
          <w:rFonts w:ascii="Times New Roman" w:hAnsi="Times New Roman" w:cs="Times New Roman"/>
          <w:sz w:val="28"/>
          <w:szCs w:val="28"/>
        </w:rPr>
        <w:t xml:space="preserve">т. д. Это </w:t>
      </w:r>
      <w:proofErr w:type="gramStart"/>
      <w:r w:rsidR="005E60D9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351664" w:rsidRPr="00351664">
        <w:rPr>
          <w:rFonts w:ascii="Times New Roman" w:hAnsi="Times New Roman" w:cs="Times New Roman"/>
          <w:sz w:val="28"/>
          <w:szCs w:val="28"/>
        </w:rPr>
        <w:t xml:space="preserve"> понять</w:t>
      </w:r>
      <w:proofErr w:type="gramEnd"/>
      <w:r w:rsidR="005E60D9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="00351664" w:rsidRPr="00351664">
        <w:rPr>
          <w:rFonts w:ascii="Times New Roman" w:hAnsi="Times New Roman" w:cs="Times New Roman"/>
          <w:sz w:val="28"/>
          <w:szCs w:val="28"/>
        </w:rPr>
        <w:t>, как применять полученные знания и навыки в повседневной ж</w:t>
      </w:r>
      <w:r w:rsidR="005E60D9">
        <w:rPr>
          <w:rFonts w:ascii="Times New Roman" w:hAnsi="Times New Roman" w:cs="Times New Roman"/>
          <w:sz w:val="28"/>
          <w:szCs w:val="28"/>
        </w:rPr>
        <w:t>изни и способствует развитию функциональной грамотности.</w:t>
      </w:r>
    </w:p>
    <w:p w:rsidR="00F77F9F" w:rsidRPr="00F77F9F" w:rsidRDefault="00F77F9F" w:rsidP="0035166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9F">
        <w:rPr>
          <w:rFonts w:ascii="Times New Roman" w:hAnsi="Times New Roman" w:cs="Times New Roman"/>
          <w:b/>
          <w:bCs/>
          <w:sz w:val="28"/>
          <w:szCs w:val="28"/>
        </w:rPr>
        <w:t>Работа с текстами.</w:t>
      </w:r>
      <w:r w:rsidRPr="00F77F9F">
        <w:rPr>
          <w:rFonts w:ascii="Times New Roman" w:hAnsi="Times New Roman" w:cs="Times New Roman"/>
          <w:sz w:val="28"/>
          <w:szCs w:val="28"/>
        </w:rPr>
        <w:t> Работа с текстами на компьютере позволяет учащимся развивать читательскую грамотность</w:t>
      </w:r>
      <w:r w:rsidR="00351664">
        <w:rPr>
          <w:rFonts w:ascii="Times New Roman" w:hAnsi="Times New Roman" w:cs="Times New Roman"/>
          <w:sz w:val="28"/>
          <w:szCs w:val="28"/>
        </w:rPr>
        <w:t xml:space="preserve"> и</w:t>
      </w:r>
      <w:r w:rsidRPr="00F77F9F">
        <w:rPr>
          <w:rFonts w:ascii="Times New Roman" w:hAnsi="Times New Roman" w:cs="Times New Roman"/>
          <w:sz w:val="28"/>
          <w:szCs w:val="28"/>
        </w:rPr>
        <w:t xml:space="preserve"> умение анализировать и интерпретировать информацию.</w:t>
      </w:r>
      <w:r w:rsidR="00351664" w:rsidRPr="00351664">
        <w:t xml:space="preserve"> </w:t>
      </w:r>
      <w:r w:rsidR="00351664" w:rsidRPr="00351664">
        <w:rPr>
          <w:rFonts w:ascii="Times New Roman" w:hAnsi="Times New Roman" w:cs="Times New Roman"/>
          <w:sz w:val="28"/>
          <w:szCs w:val="28"/>
        </w:rPr>
        <w:t>Также</w:t>
      </w:r>
      <w:r w:rsidR="00351664">
        <w:t xml:space="preserve"> </w:t>
      </w:r>
      <w:r w:rsidR="00351664" w:rsidRPr="00351664">
        <w:rPr>
          <w:rFonts w:ascii="Times New Roman" w:hAnsi="Times New Roman" w:cs="Times New Roman"/>
          <w:sz w:val="28"/>
          <w:szCs w:val="28"/>
        </w:rPr>
        <w:t xml:space="preserve">обучающиеся работают с различными текстами, такими как инструкции, руководства пользователя и технические описания. Это </w:t>
      </w:r>
      <w:r w:rsidR="00351664">
        <w:rPr>
          <w:rFonts w:ascii="Times New Roman" w:hAnsi="Times New Roman" w:cs="Times New Roman"/>
          <w:sz w:val="28"/>
          <w:szCs w:val="28"/>
        </w:rPr>
        <w:t xml:space="preserve">тоже </w:t>
      </w:r>
      <w:r w:rsidR="00351664" w:rsidRPr="00351664">
        <w:rPr>
          <w:rFonts w:ascii="Times New Roman" w:hAnsi="Times New Roman" w:cs="Times New Roman"/>
          <w:sz w:val="28"/>
          <w:szCs w:val="28"/>
        </w:rPr>
        <w:t>помогает им развивать читательскую грамотность.</w:t>
      </w:r>
    </w:p>
    <w:p w:rsidR="00F77F9F" w:rsidRPr="00F77F9F" w:rsidRDefault="00F77F9F" w:rsidP="0035166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9F">
        <w:rPr>
          <w:rFonts w:ascii="Times New Roman" w:hAnsi="Times New Roman" w:cs="Times New Roman"/>
          <w:b/>
          <w:bCs/>
          <w:sz w:val="28"/>
          <w:szCs w:val="28"/>
        </w:rPr>
        <w:t>Использование интерактивных ресурсов.</w:t>
      </w:r>
      <w:r w:rsidRPr="00F77F9F">
        <w:rPr>
          <w:rFonts w:ascii="Times New Roman" w:hAnsi="Times New Roman" w:cs="Times New Roman"/>
          <w:sz w:val="28"/>
          <w:szCs w:val="28"/>
        </w:rPr>
        <w:t xml:space="preserve"> Интерактивные ресурсы, такие как онлайн-тренажёры, </w:t>
      </w:r>
      <w:r w:rsidR="00351664" w:rsidRPr="00351664">
        <w:rPr>
          <w:rFonts w:ascii="Times New Roman" w:hAnsi="Times New Roman" w:cs="Times New Roman"/>
          <w:sz w:val="28"/>
          <w:szCs w:val="28"/>
        </w:rPr>
        <w:t>виртуальные лаборатории</w:t>
      </w:r>
      <w:r w:rsidR="00351664">
        <w:rPr>
          <w:rFonts w:ascii="Times New Roman" w:hAnsi="Times New Roman" w:cs="Times New Roman"/>
          <w:sz w:val="28"/>
          <w:szCs w:val="28"/>
        </w:rPr>
        <w:t xml:space="preserve"> игры</w:t>
      </w:r>
      <w:r w:rsidR="00351664" w:rsidRPr="00351664">
        <w:rPr>
          <w:rFonts w:ascii="Times New Roman" w:hAnsi="Times New Roman" w:cs="Times New Roman"/>
          <w:sz w:val="28"/>
          <w:szCs w:val="28"/>
        </w:rPr>
        <w:t xml:space="preserve"> и </w:t>
      </w:r>
      <w:r w:rsidR="00351664">
        <w:rPr>
          <w:rFonts w:ascii="Times New Roman" w:hAnsi="Times New Roman" w:cs="Times New Roman"/>
          <w:sz w:val="28"/>
          <w:szCs w:val="28"/>
        </w:rPr>
        <w:t>викторины</w:t>
      </w:r>
      <w:r w:rsidRPr="00F77F9F">
        <w:rPr>
          <w:rFonts w:ascii="Times New Roman" w:hAnsi="Times New Roman" w:cs="Times New Roman"/>
          <w:sz w:val="28"/>
          <w:szCs w:val="28"/>
        </w:rPr>
        <w:t xml:space="preserve"> позволяют учащимся в увлекательной форме </w:t>
      </w:r>
      <w:r w:rsidR="00351664">
        <w:rPr>
          <w:rFonts w:ascii="Times New Roman" w:hAnsi="Times New Roman" w:cs="Times New Roman"/>
          <w:sz w:val="28"/>
          <w:szCs w:val="28"/>
        </w:rPr>
        <w:t xml:space="preserve">осваивать новые знания и навыки. </w:t>
      </w:r>
    </w:p>
    <w:p w:rsidR="00F77F9F" w:rsidRPr="00F77F9F" w:rsidRDefault="00F77F9F" w:rsidP="0035166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9F">
        <w:rPr>
          <w:rFonts w:ascii="Times New Roman" w:hAnsi="Times New Roman" w:cs="Times New Roman"/>
          <w:b/>
          <w:bCs/>
          <w:sz w:val="28"/>
          <w:szCs w:val="28"/>
        </w:rPr>
        <w:t>Ролевые игры.</w:t>
      </w:r>
      <w:r w:rsidRPr="00F77F9F">
        <w:rPr>
          <w:rFonts w:ascii="Times New Roman" w:hAnsi="Times New Roman" w:cs="Times New Roman"/>
          <w:sz w:val="28"/>
          <w:szCs w:val="28"/>
        </w:rPr>
        <w:t> </w:t>
      </w:r>
      <w:r w:rsidR="00351664">
        <w:rPr>
          <w:rFonts w:ascii="Times New Roman" w:hAnsi="Times New Roman" w:cs="Times New Roman"/>
          <w:sz w:val="28"/>
          <w:szCs w:val="28"/>
        </w:rPr>
        <w:t>Н</w:t>
      </w:r>
      <w:r w:rsidR="00351664" w:rsidRPr="00351664">
        <w:rPr>
          <w:rFonts w:ascii="Times New Roman" w:hAnsi="Times New Roman" w:cs="Times New Roman"/>
          <w:sz w:val="28"/>
          <w:szCs w:val="28"/>
        </w:rPr>
        <w:t>а уроках информатики могут проводиться ролевые игры, в которых учащиеся берут на себя роли различных персонажей</w:t>
      </w:r>
      <w:r w:rsidR="00351664">
        <w:rPr>
          <w:rFonts w:ascii="Times New Roman" w:hAnsi="Times New Roman" w:cs="Times New Roman"/>
          <w:sz w:val="28"/>
          <w:szCs w:val="28"/>
        </w:rPr>
        <w:t>, представителей разных профессий (бухгалтер, редактор, делопроизводитель и др.</w:t>
      </w:r>
      <w:proofErr w:type="gramStart"/>
      <w:r w:rsidR="00351664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="00351664" w:rsidRPr="00351664">
        <w:rPr>
          <w:rFonts w:ascii="Times New Roman" w:hAnsi="Times New Roman" w:cs="Times New Roman"/>
          <w:sz w:val="28"/>
          <w:szCs w:val="28"/>
        </w:rPr>
        <w:t xml:space="preserve"> Это помогает им лучше понять, как работает система, и развивает их функциональную грамотность.</w:t>
      </w:r>
    </w:p>
    <w:p w:rsidR="00F77F9F" w:rsidRPr="00F77F9F" w:rsidRDefault="00F77F9F" w:rsidP="00F77F9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9F">
        <w:rPr>
          <w:rFonts w:ascii="Times New Roman" w:hAnsi="Times New Roman" w:cs="Times New Roman"/>
          <w:b/>
          <w:bCs/>
          <w:sz w:val="28"/>
          <w:szCs w:val="28"/>
        </w:rPr>
        <w:t>Дискуссии и дебаты.</w:t>
      </w:r>
      <w:r w:rsidRPr="00F77F9F">
        <w:rPr>
          <w:rFonts w:ascii="Times New Roman" w:hAnsi="Times New Roman" w:cs="Times New Roman"/>
          <w:sz w:val="28"/>
          <w:szCs w:val="28"/>
        </w:rPr>
        <w:t> Дискуссии и дебаты позволяют учащимся высказывать своё мнение, аргументировать свою позицию и слушать других, что способствует развитию критического мышления и глобальных компетенций.</w:t>
      </w:r>
    </w:p>
    <w:p w:rsidR="00F77F9F" w:rsidRDefault="00F77F9F" w:rsidP="00F77F9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9F">
        <w:rPr>
          <w:rFonts w:ascii="Times New Roman" w:hAnsi="Times New Roman" w:cs="Times New Roman"/>
          <w:b/>
          <w:bCs/>
          <w:sz w:val="28"/>
          <w:szCs w:val="28"/>
        </w:rPr>
        <w:t>Анализ данных.</w:t>
      </w:r>
      <w:r w:rsidRPr="00F77F9F">
        <w:rPr>
          <w:rFonts w:ascii="Times New Roman" w:hAnsi="Times New Roman" w:cs="Times New Roman"/>
          <w:sz w:val="28"/>
          <w:szCs w:val="28"/>
        </w:rPr>
        <w:t> Анализ данных, полученных из различных источников, позволяет учащимся развивать математическую и естественно-научную грамотность, а также умение принимать обоснованные решения.</w:t>
      </w:r>
    </w:p>
    <w:p w:rsidR="00F77F9F" w:rsidRDefault="00F77F9F" w:rsidP="00F77F9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9F">
        <w:rPr>
          <w:rFonts w:ascii="Times New Roman" w:hAnsi="Times New Roman" w:cs="Times New Roman"/>
          <w:b/>
          <w:bCs/>
          <w:sz w:val="28"/>
          <w:szCs w:val="28"/>
        </w:rPr>
        <w:t>Создание мультимедийных проектов.</w:t>
      </w:r>
      <w:r w:rsidRPr="00F77F9F">
        <w:rPr>
          <w:rFonts w:ascii="Times New Roman" w:hAnsi="Times New Roman" w:cs="Times New Roman"/>
          <w:sz w:val="28"/>
          <w:szCs w:val="28"/>
        </w:rPr>
        <w:t xml:space="preserve"> Создание мультимедийных проектов, таких как презентации, видео, анимации и т. д., позволяет </w:t>
      </w:r>
      <w:r w:rsidRPr="00F77F9F">
        <w:rPr>
          <w:rFonts w:ascii="Times New Roman" w:hAnsi="Times New Roman" w:cs="Times New Roman"/>
          <w:sz w:val="28"/>
          <w:szCs w:val="28"/>
        </w:rPr>
        <w:lastRenderedPageBreak/>
        <w:t>учащимся развивать креативное мышление, а также навыки работы с различными инструментами и программами.</w:t>
      </w:r>
    </w:p>
    <w:p w:rsidR="00030090" w:rsidRPr="00F77F9F" w:rsidRDefault="00030090" w:rsidP="0003009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90">
        <w:rPr>
          <w:rFonts w:ascii="Times New Roman" w:hAnsi="Times New Roman" w:cs="Times New Roman"/>
          <w:b/>
          <w:sz w:val="28"/>
          <w:szCs w:val="28"/>
        </w:rPr>
        <w:t>Групповая работа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030090">
        <w:rPr>
          <w:rFonts w:ascii="Times New Roman" w:hAnsi="Times New Roman" w:cs="Times New Roman"/>
          <w:sz w:val="28"/>
          <w:szCs w:val="28"/>
        </w:rPr>
        <w:t>а уроках информатики часто используется групповая работа. Учащиеся работают вместе над проектами, задачами и анализом данных. Это способствует развитию коммуникативных навыков и функциональной грамотности.</w:t>
      </w:r>
    </w:p>
    <w:p w:rsidR="00F77F9F" w:rsidRPr="00F77F9F" w:rsidRDefault="00F77F9F" w:rsidP="00F77F9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F9F">
        <w:rPr>
          <w:rFonts w:ascii="Times New Roman" w:hAnsi="Times New Roman" w:cs="Times New Roman"/>
          <w:b/>
          <w:bCs/>
          <w:sz w:val="28"/>
          <w:szCs w:val="28"/>
        </w:rPr>
        <w:t>Участие в конкурсах и олимпиадах.</w:t>
      </w:r>
      <w:r w:rsidRPr="00F77F9F">
        <w:rPr>
          <w:rFonts w:ascii="Times New Roman" w:hAnsi="Times New Roman" w:cs="Times New Roman"/>
          <w:sz w:val="28"/>
          <w:szCs w:val="28"/>
        </w:rPr>
        <w:t> Участие в конкурсах и олимпиадах по информатике позволяет учащимся проверить свои знания и навыки, а также получить обратную связь от экспертов.</w:t>
      </w:r>
    </w:p>
    <w:p w:rsidR="00030090" w:rsidRDefault="00030090" w:rsidP="00F77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090">
        <w:rPr>
          <w:rFonts w:ascii="Times New Roman" w:hAnsi="Times New Roman" w:cs="Times New Roman"/>
          <w:sz w:val="28"/>
          <w:szCs w:val="28"/>
        </w:rPr>
        <w:t>Таким образом, уроки информатики предоставляют широкие возможности для развития функциональной грамотности учащихся. Учителя информатики могут использовать различные методы и подходы для достижен</w:t>
      </w:r>
      <w:r w:rsidR="00C269A5">
        <w:rPr>
          <w:rFonts w:ascii="Times New Roman" w:hAnsi="Times New Roman" w:cs="Times New Roman"/>
          <w:sz w:val="28"/>
          <w:szCs w:val="28"/>
        </w:rPr>
        <w:t>ия поставленной</w:t>
      </w:r>
      <w:r w:rsidRPr="00030090">
        <w:rPr>
          <w:rFonts w:ascii="Times New Roman" w:hAnsi="Times New Roman" w:cs="Times New Roman"/>
          <w:sz w:val="28"/>
          <w:szCs w:val="28"/>
        </w:rPr>
        <w:t xml:space="preserve">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090">
        <w:rPr>
          <w:rFonts w:ascii="Times New Roman" w:hAnsi="Times New Roman" w:cs="Times New Roman"/>
          <w:sz w:val="28"/>
          <w:szCs w:val="28"/>
        </w:rPr>
        <w:t>Эти методы и приёмы позволяют сделать уроки б</w:t>
      </w:r>
      <w:r>
        <w:rPr>
          <w:rFonts w:ascii="Times New Roman" w:hAnsi="Times New Roman" w:cs="Times New Roman"/>
          <w:sz w:val="28"/>
          <w:szCs w:val="28"/>
        </w:rPr>
        <w:t>олее интересными и эффективными. При этом в</w:t>
      </w:r>
      <w:r w:rsidR="005E60D9" w:rsidRPr="005E60D9">
        <w:rPr>
          <w:rFonts w:ascii="Times New Roman" w:hAnsi="Times New Roman" w:cs="Times New Roman"/>
          <w:sz w:val="28"/>
          <w:szCs w:val="28"/>
        </w:rPr>
        <w:t xml:space="preserve">ажно помнить, что формирование функциональной грамотности — это непрерывный процесс, который должен осуществляться на протяжении всего </w:t>
      </w:r>
      <w:r w:rsidR="004101E2">
        <w:rPr>
          <w:rFonts w:ascii="Times New Roman" w:hAnsi="Times New Roman" w:cs="Times New Roman"/>
          <w:sz w:val="28"/>
          <w:szCs w:val="28"/>
        </w:rPr>
        <w:t>периода</w:t>
      </w:r>
      <w:bookmarkStart w:id="0" w:name="_GoBack"/>
      <w:bookmarkEnd w:id="0"/>
      <w:r w:rsidR="00C269A5">
        <w:rPr>
          <w:rFonts w:ascii="Times New Roman" w:hAnsi="Times New Roman" w:cs="Times New Roman"/>
          <w:sz w:val="28"/>
          <w:szCs w:val="28"/>
        </w:rPr>
        <w:t xml:space="preserve"> </w:t>
      </w:r>
      <w:r w:rsidR="005E60D9" w:rsidRPr="005E60D9">
        <w:rPr>
          <w:rFonts w:ascii="Times New Roman" w:hAnsi="Times New Roman" w:cs="Times New Roman"/>
          <w:sz w:val="28"/>
          <w:szCs w:val="28"/>
        </w:rPr>
        <w:t>обучения информатике.</w:t>
      </w:r>
    </w:p>
    <w:p w:rsidR="00030090" w:rsidRPr="00030090" w:rsidRDefault="00030090" w:rsidP="00030090">
      <w:pPr>
        <w:rPr>
          <w:rFonts w:ascii="Times New Roman" w:hAnsi="Times New Roman" w:cs="Times New Roman"/>
          <w:sz w:val="28"/>
          <w:szCs w:val="28"/>
        </w:rPr>
      </w:pPr>
    </w:p>
    <w:p w:rsidR="00030090" w:rsidRDefault="00030090" w:rsidP="00030090">
      <w:pPr>
        <w:rPr>
          <w:rFonts w:ascii="Times New Roman" w:hAnsi="Times New Roman" w:cs="Times New Roman"/>
          <w:sz w:val="28"/>
          <w:szCs w:val="28"/>
        </w:rPr>
      </w:pPr>
    </w:p>
    <w:sectPr w:rsidR="00030090" w:rsidSect="009144CC">
      <w:pgSz w:w="11906" w:h="16838"/>
      <w:pgMar w:top="1134" w:right="124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928D3"/>
    <w:multiLevelType w:val="multilevel"/>
    <w:tmpl w:val="DC58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E19E8"/>
    <w:multiLevelType w:val="hybridMultilevel"/>
    <w:tmpl w:val="BFDAC7D2"/>
    <w:lvl w:ilvl="0" w:tplc="9A227AC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51202"/>
    <w:multiLevelType w:val="hybridMultilevel"/>
    <w:tmpl w:val="509E2FFC"/>
    <w:lvl w:ilvl="0" w:tplc="9A227AC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E17A3"/>
    <w:multiLevelType w:val="hybridMultilevel"/>
    <w:tmpl w:val="DB947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0677D1"/>
    <w:multiLevelType w:val="hybridMultilevel"/>
    <w:tmpl w:val="A6EC43C8"/>
    <w:lvl w:ilvl="0" w:tplc="9A227AC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C752E"/>
    <w:multiLevelType w:val="multilevel"/>
    <w:tmpl w:val="8A44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6B12D5"/>
    <w:multiLevelType w:val="hybridMultilevel"/>
    <w:tmpl w:val="7D021D04"/>
    <w:lvl w:ilvl="0" w:tplc="9A227ACC"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23740C"/>
    <w:multiLevelType w:val="hybridMultilevel"/>
    <w:tmpl w:val="97D2F354"/>
    <w:lvl w:ilvl="0" w:tplc="9A227ACC"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152941"/>
    <w:multiLevelType w:val="hybridMultilevel"/>
    <w:tmpl w:val="DB803F26"/>
    <w:lvl w:ilvl="0" w:tplc="9A227ACC"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6D2F81"/>
    <w:multiLevelType w:val="hybridMultilevel"/>
    <w:tmpl w:val="167E2466"/>
    <w:lvl w:ilvl="0" w:tplc="9A227AC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19"/>
    <w:rsid w:val="00030090"/>
    <w:rsid w:val="001564EB"/>
    <w:rsid w:val="00265B19"/>
    <w:rsid w:val="00351664"/>
    <w:rsid w:val="004101E2"/>
    <w:rsid w:val="005E3E24"/>
    <w:rsid w:val="005E60D9"/>
    <w:rsid w:val="009144CC"/>
    <w:rsid w:val="00973680"/>
    <w:rsid w:val="00C269A5"/>
    <w:rsid w:val="00F63BF0"/>
    <w:rsid w:val="00F77F9F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F6DE5-69DA-4D55-B16C-54075624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1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2024-10-31T12:30:00Z</dcterms:created>
  <dcterms:modified xsi:type="dcterms:W3CDTF">2024-10-31T12:32:00Z</dcterms:modified>
</cp:coreProperties>
</file>