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50"/>
        <w:tblW w:w="15594" w:type="dxa"/>
        <w:tblLayout w:type="fixed"/>
        <w:tblLook w:val="04A0"/>
      </w:tblPr>
      <w:tblGrid>
        <w:gridCol w:w="2235"/>
        <w:gridCol w:w="567"/>
        <w:gridCol w:w="141"/>
        <w:gridCol w:w="1701"/>
        <w:gridCol w:w="2694"/>
        <w:gridCol w:w="1751"/>
        <w:gridCol w:w="517"/>
        <w:gridCol w:w="1310"/>
        <w:gridCol w:w="3402"/>
        <w:gridCol w:w="1276"/>
      </w:tblGrid>
      <w:tr w:rsidR="009E47E4" w:rsidRPr="00FC0D30" w:rsidTr="006C6E05">
        <w:tc>
          <w:tcPr>
            <w:tcW w:w="2943" w:type="dxa"/>
            <w:gridSpan w:val="3"/>
          </w:tcPr>
          <w:p w:rsidR="009E47E4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bookmarkStart w:id="0" w:name="_GoBack"/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Учитель </w:t>
            </w:r>
          </w:p>
        </w:tc>
        <w:tc>
          <w:tcPr>
            <w:tcW w:w="12651" w:type="dxa"/>
            <w:gridSpan w:val="7"/>
          </w:tcPr>
          <w:p w:rsidR="009E47E4" w:rsidRPr="00012395" w:rsidRDefault="00012395" w:rsidP="00012395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  <w:lang w:val="tt-RU"/>
              </w:rPr>
              <w:t>Шадрина Ольга Геннадьевна</w:t>
            </w:r>
          </w:p>
        </w:tc>
      </w:tr>
      <w:tr w:rsidR="00FC0D30" w:rsidRPr="00FC0D30" w:rsidTr="006C6E05"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 w:rsidRPr="00FC0D30">
              <w:rPr>
                <w:rFonts w:ascii="Bookman Old Style" w:hAnsi="Bookman Old Style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5 класс</w:t>
            </w:r>
          </w:p>
        </w:tc>
      </w:tr>
      <w:tr w:rsidR="00FC0D30" w:rsidRPr="00FC0D30" w:rsidTr="006C6E05"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12651" w:type="dxa"/>
            <w:gridSpan w:val="7"/>
          </w:tcPr>
          <w:p w:rsid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Обществознание </w:t>
            </w:r>
          </w:p>
        </w:tc>
      </w:tr>
      <w:tr w:rsidR="00FC0D30" w:rsidRPr="00FC0D30" w:rsidTr="006C6E05"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FC0D30">
              <w:rPr>
                <w:rFonts w:ascii="Bookman Old Style" w:hAnsi="Bookman Old Style" w:cs="Times New Roman"/>
                <w:sz w:val="26"/>
                <w:szCs w:val="26"/>
              </w:rPr>
              <w:t>Тема урока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FC0D30">
              <w:rPr>
                <w:rFonts w:ascii="Bookman Old Style" w:hAnsi="Bookman Old Style" w:cs="Times New Roman"/>
                <w:b/>
                <w:sz w:val="26"/>
                <w:szCs w:val="26"/>
              </w:rPr>
              <w:t>Образование и самообразование</w:t>
            </w:r>
          </w:p>
        </w:tc>
      </w:tr>
      <w:tr w:rsidR="00FC0D30" w:rsidRPr="00FC0D30" w:rsidTr="006C6E05"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FC0D30">
              <w:rPr>
                <w:rFonts w:ascii="Bookman Old Style" w:hAnsi="Bookman Old Style" w:cs="Times New Roman"/>
                <w:sz w:val="26"/>
                <w:szCs w:val="26"/>
              </w:rPr>
              <w:t>Дата урока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012395">
            <w:pPr>
              <w:spacing w:line="23" w:lineRule="atLeast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 w:rsidRPr="00FC0D30">
              <w:rPr>
                <w:rFonts w:ascii="Bookman Old Style" w:hAnsi="Bookman Old Style" w:cs="Times New Roman"/>
                <w:sz w:val="26"/>
                <w:szCs w:val="26"/>
              </w:rPr>
              <w:t>23.12.201</w:t>
            </w:r>
            <w:r w:rsidR="00012395">
              <w:rPr>
                <w:rFonts w:ascii="Bookman Old Style" w:hAnsi="Bookman Old Style" w:cs="Times New Roman"/>
                <w:sz w:val="26"/>
                <w:szCs w:val="26"/>
              </w:rPr>
              <w:t>7</w:t>
            </w:r>
            <w:r w:rsidRPr="00FC0D30">
              <w:rPr>
                <w:rFonts w:ascii="Bookman Old Style" w:hAnsi="Bookman Old Style" w:cs="Times New Roman"/>
                <w:sz w:val="26"/>
                <w:szCs w:val="26"/>
              </w:rPr>
              <w:t xml:space="preserve"> г</w:t>
            </w:r>
          </w:p>
        </w:tc>
      </w:tr>
      <w:tr w:rsidR="00FC0D30" w:rsidRPr="00FC0D30" w:rsidTr="006C6E05"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Тип урока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Комбинированный </w:t>
            </w:r>
          </w:p>
        </w:tc>
      </w:tr>
      <w:tr w:rsidR="00FC0D30" w:rsidRPr="00FC0D30" w:rsidTr="006C6E05"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Цель урока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Создать условия для формирования представлений о том, что человеку необходимо заниматься самообразованием, развивать свои способности</w:t>
            </w:r>
          </w:p>
        </w:tc>
      </w:tr>
      <w:tr w:rsidR="00FC0D30" w:rsidRPr="00FC0D30" w:rsidTr="006C6E05"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План урока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FC0D30">
            <w:pPr>
              <w:pStyle w:val="a6"/>
              <w:numPr>
                <w:ilvl w:val="0"/>
                <w:numId w:val="1"/>
              </w:numPr>
              <w:spacing w:line="23" w:lineRule="atLeast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Формы самообразования</w:t>
            </w:r>
          </w:p>
          <w:p w:rsidR="00FC0D30" w:rsidRPr="00FC0D30" w:rsidRDefault="00FC0D30" w:rsidP="00FC0D30">
            <w:pPr>
              <w:pStyle w:val="a6"/>
              <w:numPr>
                <w:ilvl w:val="0"/>
                <w:numId w:val="1"/>
              </w:numPr>
              <w:spacing w:line="23" w:lineRule="atLeast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Испокон века книга растит человека</w:t>
            </w:r>
          </w:p>
          <w:p w:rsidR="00FC0D30" w:rsidRPr="00FC0D30" w:rsidRDefault="00FC0D30" w:rsidP="00FC0D30">
            <w:pPr>
              <w:pStyle w:val="a6"/>
              <w:numPr>
                <w:ilvl w:val="0"/>
                <w:numId w:val="1"/>
              </w:numPr>
              <w:spacing w:line="23" w:lineRule="atLeast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Самообразование – путь к успеху</w:t>
            </w:r>
          </w:p>
          <w:p w:rsidR="00FC0D30" w:rsidRPr="00FC0D30" w:rsidRDefault="00FC0D30" w:rsidP="00FC0D30">
            <w:pPr>
              <w:pStyle w:val="a6"/>
              <w:numPr>
                <w:ilvl w:val="0"/>
                <w:numId w:val="1"/>
              </w:numPr>
              <w:spacing w:line="23" w:lineRule="atLeast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Новые возможности</w:t>
            </w:r>
          </w:p>
          <w:p w:rsidR="00FC0D30" w:rsidRPr="00FC0D30" w:rsidRDefault="00FC0D30" w:rsidP="00FC0D30">
            <w:pPr>
              <w:pStyle w:val="a6"/>
              <w:numPr>
                <w:ilvl w:val="0"/>
                <w:numId w:val="1"/>
              </w:numPr>
              <w:spacing w:line="23" w:lineRule="atLeast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Самообразование и самоорганизация</w:t>
            </w:r>
          </w:p>
        </w:tc>
      </w:tr>
      <w:tr w:rsidR="00FC0D30" w:rsidRPr="00FC0D30" w:rsidTr="006C6E05"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Личностно значимая проблема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«Всякое настоящее образование добывается только путем самообразования» (Н.А.Рубакин) </w:t>
            </w:r>
          </w:p>
        </w:tc>
      </w:tr>
      <w:tr w:rsidR="00FC0D30" w:rsidRPr="00FC0D30" w:rsidTr="006C6E05">
        <w:trPr>
          <w:trHeight w:val="509"/>
        </w:trPr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Методы: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наглядный, частично-поисковый, практический, контроля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Формы: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индивидуальная, фронтальная</w:t>
            </w:r>
          </w:p>
        </w:tc>
      </w:tr>
      <w:tr w:rsidR="00FC0D30" w:rsidRPr="00FC0D30" w:rsidTr="006C6E05">
        <w:trPr>
          <w:trHeight w:val="285"/>
        </w:trPr>
        <w:tc>
          <w:tcPr>
            <w:tcW w:w="2943" w:type="dxa"/>
            <w:gridSpan w:val="3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651" w:type="dxa"/>
            <w:gridSpan w:val="7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Самообразование и самоорганизация</w:t>
            </w:r>
          </w:p>
        </w:tc>
      </w:tr>
      <w:tr w:rsidR="00FC0D30" w:rsidRPr="00FC0D30" w:rsidTr="006C6E05">
        <w:trPr>
          <w:trHeight w:val="345"/>
        </w:trPr>
        <w:tc>
          <w:tcPr>
            <w:tcW w:w="15594" w:type="dxa"/>
            <w:gridSpan w:val="10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C0D30" w:rsidRPr="00FC0D30" w:rsidTr="006C6E05">
        <w:trPr>
          <w:trHeight w:val="255"/>
        </w:trPr>
        <w:tc>
          <w:tcPr>
            <w:tcW w:w="2802" w:type="dxa"/>
            <w:gridSpan w:val="2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Предметные</w:t>
            </w:r>
          </w:p>
        </w:tc>
        <w:tc>
          <w:tcPr>
            <w:tcW w:w="6287" w:type="dxa"/>
            <w:gridSpan w:val="4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6505" w:type="dxa"/>
            <w:gridSpan w:val="4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FC0D30" w:rsidRPr="00FC0D30" w:rsidTr="006C6E05">
        <w:trPr>
          <w:trHeight w:val="270"/>
        </w:trPr>
        <w:tc>
          <w:tcPr>
            <w:tcW w:w="2802" w:type="dxa"/>
            <w:gridSpan w:val="2"/>
          </w:tcPr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Научатся организовывать собственную учебную деятельность; познакомятся с формами самообразования.</w:t>
            </w:r>
          </w:p>
          <w:p w:rsidR="00FC0D30" w:rsidRPr="00FC0D30" w:rsidRDefault="00FC0D30" w:rsidP="0029527F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Получат возможность научиться: работать с текстом учебника; высказывать собственное мнение, суждения</w:t>
            </w:r>
          </w:p>
        </w:tc>
        <w:tc>
          <w:tcPr>
            <w:tcW w:w="6287" w:type="dxa"/>
            <w:gridSpan w:val="4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Познавательные: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Коммуникативные: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Регулятивные: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реализации, в т.ч. во внутреннем плане</w:t>
            </w:r>
          </w:p>
        </w:tc>
        <w:tc>
          <w:tcPr>
            <w:tcW w:w="6505" w:type="dxa"/>
            <w:gridSpan w:val="4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</w:tr>
      <w:tr w:rsidR="00FC0D30" w:rsidRPr="00FC0D30" w:rsidTr="006C6E05">
        <w:trPr>
          <w:trHeight w:val="240"/>
        </w:trPr>
        <w:tc>
          <w:tcPr>
            <w:tcW w:w="15594" w:type="dxa"/>
            <w:gridSpan w:val="10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FC0D30" w:rsidRPr="00FC0D30" w:rsidTr="006C6E05">
        <w:trPr>
          <w:trHeight w:val="1134"/>
        </w:trPr>
        <w:tc>
          <w:tcPr>
            <w:tcW w:w="2235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67" w:type="dxa"/>
            <w:textDirection w:val="btLr"/>
          </w:tcPr>
          <w:p w:rsidR="00FC0D30" w:rsidRPr="00FC0D30" w:rsidRDefault="00FC0D30" w:rsidP="00FC0D30">
            <w:pPr>
              <w:spacing w:line="23" w:lineRule="atLeast"/>
              <w:contextualSpacing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Время (мин)</w:t>
            </w:r>
          </w:p>
        </w:tc>
        <w:tc>
          <w:tcPr>
            <w:tcW w:w="1842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694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310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Формы организации со- взаимодействия на уроке</w:t>
            </w:r>
          </w:p>
        </w:tc>
        <w:tc>
          <w:tcPr>
            <w:tcW w:w="3402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276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i/>
                <w:sz w:val="24"/>
                <w:szCs w:val="24"/>
              </w:rPr>
              <w:t>Формы контроля</w:t>
            </w:r>
          </w:p>
        </w:tc>
      </w:tr>
      <w:tr w:rsidR="00FC0D30" w:rsidRPr="00FC0D30" w:rsidTr="006C6E05">
        <w:trPr>
          <w:trHeight w:val="135"/>
        </w:trPr>
        <w:tc>
          <w:tcPr>
            <w:tcW w:w="2235" w:type="dxa"/>
          </w:tcPr>
          <w:p w:rsidR="00FC0D30" w:rsidRPr="00FC0D30" w:rsidRDefault="00FC0D30" w:rsidP="00FC0D30">
            <w:pPr>
              <w:pStyle w:val="a6"/>
              <w:tabs>
                <w:tab w:val="left" w:pos="142"/>
              </w:tabs>
              <w:spacing w:line="23" w:lineRule="atLeast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67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694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Создает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</w:tc>
        <w:tc>
          <w:tcPr>
            <w:tcW w:w="2268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Слушают и обсуждают тему урока, обсуждают цели урока и пытаются самостоятельно их формулировать</w:t>
            </w:r>
          </w:p>
        </w:tc>
        <w:tc>
          <w:tcPr>
            <w:tcW w:w="1310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402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Личностные: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Регулятивные: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самостоятельно формулируют цели урока после предварительного обсуждения</w:t>
            </w:r>
          </w:p>
        </w:tc>
        <w:tc>
          <w:tcPr>
            <w:tcW w:w="1276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C0D30" w:rsidRPr="00FC0D30" w:rsidTr="006C6E05">
        <w:trPr>
          <w:trHeight w:val="150"/>
        </w:trPr>
        <w:tc>
          <w:tcPr>
            <w:tcW w:w="2235" w:type="dxa"/>
          </w:tcPr>
          <w:p w:rsidR="00FC0D30" w:rsidRPr="00FC0D30" w:rsidRDefault="00FC0D30" w:rsidP="00FC0D30">
            <w:pPr>
              <w:pStyle w:val="a6"/>
              <w:tabs>
                <w:tab w:val="left" w:pos="-391"/>
              </w:tabs>
              <w:spacing w:line="23" w:lineRule="atLeast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67" w:type="dxa"/>
          </w:tcPr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Организует беседу по вопросам: </w:t>
            </w:r>
          </w:p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- как добывать знания самостоятельно?</w:t>
            </w:r>
          </w:p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- Где и какими способами это можно делать?</w:t>
            </w:r>
          </w:p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- Можно ли научиться учиться?</w:t>
            </w:r>
          </w:p>
        </w:tc>
        <w:tc>
          <w:tcPr>
            <w:tcW w:w="2268" w:type="dxa"/>
            <w:gridSpan w:val="2"/>
          </w:tcPr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Аргументированно отвечают на вопросы, рассуждают, высказывают собственное мнение</w:t>
            </w:r>
          </w:p>
        </w:tc>
        <w:tc>
          <w:tcPr>
            <w:tcW w:w="1310" w:type="dxa"/>
          </w:tcPr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402" w:type="dxa"/>
          </w:tcPr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Познавательные: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осуществляют поиск необходимой информации.</w:t>
            </w:r>
          </w:p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Коммуникативные: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высказывают собственное мнение; слушают друг друга, строят понятные речевые высказывания</w:t>
            </w:r>
          </w:p>
        </w:tc>
        <w:tc>
          <w:tcPr>
            <w:tcW w:w="1276" w:type="dxa"/>
          </w:tcPr>
          <w:p w:rsidR="00FC0D30" w:rsidRPr="00FC0D30" w:rsidRDefault="00FC0D30" w:rsidP="00FC0D30">
            <w:pPr>
              <w:tabs>
                <w:tab w:val="left" w:pos="-391"/>
              </w:tabs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Устные ответы</w:t>
            </w:r>
          </w:p>
        </w:tc>
      </w:tr>
      <w:tr w:rsidR="00FC0D30" w:rsidRPr="00FC0D30" w:rsidTr="006C6E05">
        <w:trPr>
          <w:trHeight w:val="111"/>
        </w:trPr>
        <w:tc>
          <w:tcPr>
            <w:tcW w:w="2235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7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1.Знакомство с новым определением «самообразов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ание» и схемой, с.59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2.Работа с заданиями рубрики «Жил на свете человек», с.59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3.Работа с текстом учебника и схемой, с.60-63.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4.Игра-викторина (приложение)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5.задания в рабочей тетради, № 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1, 4, с.33, 36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6.работа с заданиями рубрики «В классе и дома», с.64, № 1-5</w:t>
            </w:r>
          </w:p>
        </w:tc>
        <w:tc>
          <w:tcPr>
            <w:tcW w:w="2694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1.Организует работу по определению термина с помощью толкового словаря.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- Как вы понимаете понятие «самообразование»?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(Знания, умения и опыт, приобретенные с помощью самостоятельного изучения отдельных наук и областей знания.)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- Рассмотрите схему и назовите формы самообразования.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2.Организует прочтение текста и обсуждение по прочитанному: 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- Как вы думаете, утратила ли школа В.А.Сухомлинского свое значение в наше время? Поясните свой ответ.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3.Организует прочтение текста и работу по анализу схему: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4.Организует игру на тему «Как создается книга».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5.Формулирует задания, организует 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самостоятельную работу учащихся в рабочей тетради.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6. Организует обсуждение вопросов рубрики</w:t>
            </w:r>
          </w:p>
        </w:tc>
        <w:tc>
          <w:tcPr>
            <w:tcW w:w="2268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1.Дают собственное определение новому понятию, 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находят его определение в словаре, записывают его в тетрадь. Анализируют схему, отвечают на вопросы.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2.Читают текст, рассуждают, делают собственные выводы, отвечают на вопросы.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3.Анализируют схему, аргументированно отвечают на вопросы.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4.Отвечают на вопросы викторины.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5.Самостоятельн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о выполняют задания.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6.Участвуют в обсуждении вопросов</w:t>
            </w:r>
          </w:p>
        </w:tc>
        <w:tc>
          <w:tcPr>
            <w:tcW w:w="1310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1.Индивидуальная работа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2.фронтальная работа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3.фронтальная работа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4.фронтальная работа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5.Индивидуальная работа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6.фронтальная работа</w:t>
            </w:r>
          </w:p>
        </w:tc>
        <w:tc>
          <w:tcPr>
            <w:tcW w:w="3402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оценивают жизненные ситуации; сохраняют мотивацию к учебной деятельности; проявляют интерес к 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Регулятивные: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реализации, в т.ч. во внутреннем плане; 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Познавательные: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распознают объекты и их понятия, выделяют существенные признаки; строят рассуждения и обобщают полученную информацию.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Коммуникативные: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задач; ставят вопросы, обращаются за помощью; 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формулируют свои затруднения; предлагают помощь и сотрудничество</w:t>
            </w:r>
          </w:p>
        </w:tc>
        <w:tc>
          <w:tcPr>
            <w:tcW w:w="1276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1.Устные ответы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2.Устные ответы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3.Устные ответы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4.Устные ответы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5.задания в рабочей тетради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6.Устные ответы</w:t>
            </w:r>
          </w:p>
        </w:tc>
      </w:tr>
      <w:tr w:rsidR="00FC0D30" w:rsidRPr="00FC0D30" w:rsidTr="006C6E05">
        <w:trPr>
          <w:trHeight w:val="135"/>
        </w:trPr>
        <w:tc>
          <w:tcPr>
            <w:tcW w:w="2235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Первичное осмысление и закрепление изученного</w:t>
            </w:r>
          </w:p>
        </w:tc>
        <w:tc>
          <w:tcPr>
            <w:tcW w:w="567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Ответить на вопросы, с.63</w:t>
            </w:r>
          </w:p>
        </w:tc>
        <w:tc>
          <w:tcPr>
            <w:tcW w:w="2694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Организует дискуссионную беседу по вопросам учебника</w:t>
            </w:r>
          </w:p>
        </w:tc>
        <w:tc>
          <w:tcPr>
            <w:tcW w:w="2268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Отвечают на вопросы, используя новые знания</w:t>
            </w:r>
          </w:p>
        </w:tc>
        <w:tc>
          <w:tcPr>
            <w:tcW w:w="1310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402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Познавательные: 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самостоятельно осуществляют поиск необходимой информации</w:t>
            </w:r>
          </w:p>
        </w:tc>
        <w:tc>
          <w:tcPr>
            <w:tcW w:w="1276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Устные ответы</w:t>
            </w:r>
          </w:p>
        </w:tc>
      </w:tr>
      <w:tr w:rsidR="00FC0D30" w:rsidRPr="00FC0D30" w:rsidTr="006C6E05">
        <w:trPr>
          <w:trHeight w:val="135"/>
        </w:trPr>
        <w:tc>
          <w:tcPr>
            <w:tcW w:w="2235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Итоги урока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Рефлексия</w:t>
            </w:r>
          </w:p>
        </w:tc>
        <w:tc>
          <w:tcPr>
            <w:tcW w:w="567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Обобщение полученных на уроке сведений</w:t>
            </w:r>
          </w:p>
        </w:tc>
        <w:tc>
          <w:tcPr>
            <w:tcW w:w="2694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Проводит беседу по вопросам: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- только ли знания по разным предметам дает вам школа?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- Интересно ли вам учиться?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- Нужна ли вам помощь учителя, родителей, одноклассников?</w:t>
            </w:r>
          </w:p>
        </w:tc>
        <w:tc>
          <w:tcPr>
            <w:tcW w:w="2268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Отвечают на вопросы. Определяют свое эмоциональное состояние на уроке</w:t>
            </w:r>
          </w:p>
        </w:tc>
        <w:tc>
          <w:tcPr>
            <w:tcW w:w="1310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402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Личностные: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понимают значение знаний для человека и принимают его.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b/>
                <w:sz w:val="24"/>
                <w:szCs w:val="24"/>
              </w:rPr>
              <w:t>Регулятивные:</w:t>
            </w: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 прогнозируют результаты уровня усвоения изучаемого материала</w:t>
            </w:r>
          </w:p>
        </w:tc>
        <w:tc>
          <w:tcPr>
            <w:tcW w:w="1276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Оценивание учащихся за работу на уроке</w:t>
            </w:r>
          </w:p>
        </w:tc>
      </w:tr>
      <w:tr w:rsidR="00FC0D30" w:rsidRPr="00FC0D30" w:rsidTr="006C6E05">
        <w:trPr>
          <w:trHeight w:val="111"/>
        </w:trPr>
        <w:tc>
          <w:tcPr>
            <w:tcW w:w="2235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67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§.7. 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 xml:space="preserve">Задания в раб.тетради, </w:t>
            </w:r>
          </w:p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№ 7</w:t>
            </w:r>
          </w:p>
        </w:tc>
        <w:tc>
          <w:tcPr>
            <w:tcW w:w="2694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Конкретизирует домашнее задание</w:t>
            </w:r>
          </w:p>
        </w:tc>
        <w:tc>
          <w:tcPr>
            <w:tcW w:w="2268" w:type="dxa"/>
            <w:gridSpan w:val="2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310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0D30">
              <w:rPr>
                <w:rFonts w:ascii="Bookman Old Style" w:hAnsi="Bookman Old Style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D30" w:rsidRPr="00FC0D30" w:rsidRDefault="00FC0D30" w:rsidP="00FC0D30">
            <w:pPr>
              <w:spacing w:line="23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bookmarkEnd w:id="0"/>
    </w:tbl>
    <w:p w:rsidR="00FC0D30" w:rsidRDefault="00FC0D30" w:rsidP="00FC0D30">
      <w:pPr>
        <w:spacing w:after="0" w:line="23" w:lineRule="atLeast"/>
        <w:jc w:val="both"/>
        <w:rPr>
          <w:rFonts w:ascii="Bookman Old Style" w:hAnsi="Bookman Old Style" w:cs="Times New Roman"/>
          <w:b/>
          <w:sz w:val="24"/>
          <w:szCs w:val="28"/>
        </w:rPr>
      </w:pPr>
    </w:p>
    <w:p w:rsidR="0029527F" w:rsidRDefault="0029527F" w:rsidP="00FC0D30">
      <w:pPr>
        <w:spacing w:after="0" w:line="23" w:lineRule="atLeast"/>
        <w:jc w:val="both"/>
        <w:rPr>
          <w:rFonts w:ascii="Bookman Old Style" w:hAnsi="Bookman Old Style" w:cs="Times New Roman"/>
          <w:b/>
          <w:sz w:val="24"/>
          <w:szCs w:val="28"/>
        </w:rPr>
      </w:pPr>
    </w:p>
    <w:p w:rsidR="0029527F" w:rsidRDefault="0029527F" w:rsidP="00FC0D30">
      <w:pPr>
        <w:spacing w:after="0" w:line="23" w:lineRule="atLeast"/>
        <w:jc w:val="both"/>
        <w:rPr>
          <w:rFonts w:ascii="Bookman Old Style" w:hAnsi="Bookman Old Style" w:cs="Times New Roman"/>
          <w:b/>
          <w:sz w:val="24"/>
          <w:szCs w:val="28"/>
        </w:rPr>
      </w:pPr>
    </w:p>
    <w:p w:rsidR="0029527F" w:rsidRDefault="0029527F" w:rsidP="00FC0D30">
      <w:pPr>
        <w:spacing w:after="0" w:line="23" w:lineRule="atLeast"/>
        <w:jc w:val="both"/>
        <w:rPr>
          <w:rFonts w:ascii="Bookman Old Style" w:hAnsi="Bookman Old Style" w:cs="Times New Roman"/>
          <w:b/>
          <w:sz w:val="24"/>
          <w:szCs w:val="28"/>
        </w:rPr>
      </w:pPr>
    </w:p>
    <w:p w:rsidR="0029527F" w:rsidRDefault="0029527F" w:rsidP="00FC0D30">
      <w:pPr>
        <w:spacing w:after="0" w:line="23" w:lineRule="atLeast"/>
        <w:jc w:val="both"/>
        <w:rPr>
          <w:rFonts w:ascii="Bookman Old Style" w:hAnsi="Bookman Old Style" w:cs="Times New Roman"/>
          <w:b/>
          <w:sz w:val="24"/>
          <w:szCs w:val="28"/>
        </w:rPr>
      </w:pPr>
    </w:p>
    <w:p w:rsidR="0029527F" w:rsidRDefault="0029527F" w:rsidP="00FC0D30">
      <w:pPr>
        <w:spacing w:after="0" w:line="23" w:lineRule="atLeast"/>
        <w:jc w:val="both"/>
        <w:rPr>
          <w:rFonts w:ascii="Bookman Old Style" w:hAnsi="Bookman Old Style" w:cs="Times New Roman"/>
          <w:b/>
          <w:sz w:val="24"/>
          <w:szCs w:val="28"/>
        </w:rPr>
      </w:pPr>
    </w:p>
    <w:p w:rsidR="00EB4CAB" w:rsidRPr="00FC0D30" w:rsidRDefault="001325E5" w:rsidP="00FC0D30">
      <w:pPr>
        <w:spacing w:after="0" w:line="23" w:lineRule="atLeast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C0D30">
        <w:rPr>
          <w:rFonts w:ascii="Bookman Old Style" w:hAnsi="Bookman Old Style" w:cs="Times New Roman"/>
          <w:b/>
          <w:sz w:val="28"/>
          <w:szCs w:val="28"/>
        </w:rPr>
        <w:t>Игра-викторина</w:t>
      </w:r>
    </w:p>
    <w:p w:rsidR="001325E5" w:rsidRPr="00FC0D30" w:rsidRDefault="001325E5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lastRenderedPageBreak/>
        <w:t xml:space="preserve">Как называется текст какого-нибудь произведения, написанный от руки или отпечатанный на пишущей машинке?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(Рукопись)</w:t>
      </w:r>
    </w:p>
    <w:p w:rsidR="001325E5" w:rsidRPr="00FC0D30" w:rsidRDefault="001325E5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Человек, который пишет литературные произведения?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(Писатель)</w:t>
      </w:r>
    </w:p>
    <w:p w:rsidR="001325E5" w:rsidRPr="00FC0D30" w:rsidRDefault="001325E5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Человек, который редактирует рукопись писателя?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(Редактор)</w:t>
      </w:r>
    </w:p>
    <w:p w:rsidR="001325E5" w:rsidRPr="00FC0D30" w:rsidRDefault="001325E5" w:rsidP="00FC0D30">
      <w:pPr>
        <w:pStyle w:val="a6"/>
        <w:spacing w:after="0" w:line="23" w:lineRule="atLeast"/>
        <w:ind w:left="0"/>
        <w:jc w:val="both"/>
        <w:rPr>
          <w:rFonts w:ascii="Bookman Old Style" w:hAnsi="Bookman Old Style" w:cs="Times New Roman"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Правильно редактор поможет писателю подготовить книгу к изданию, посоветует и подскажет, как сделать книгу лучше. Это знающий и понимающий советник. Ребята, а где работает редактор, как называется учреждение?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(Издательство)</w:t>
      </w:r>
    </w:p>
    <w:p w:rsidR="001325E5" w:rsidRPr="00FC0D30" w:rsidRDefault="001325E5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Где печатают книгу?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(В типографии)</w:t>
      </w:r>
    </w:p>
    <w:p w:rsidR="001325E5" w:rsidRPr="00FC0D30" w:rsidRDefault="001325E5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Да, книги печатают в типографиях на больших листах бумаги с помощью специальных машин. Но так </w:t>
      </w:r>
      <w:r w:rsidR="005C4A2B" w:rsidRPr="00FC0D30">
        <w:rPr>
          <w:rFonts w:ascii="Bookman Old Style" w:hAnsi="Bookman Old Style" w:cs="Times New Roman"/>
          <w:sz w:val="28"/>
          <w:szCs w:val="28"/>
        </w:rPr>
        <w:t xml:space="preserve">было не всегда. Кто знает, чем в древности </w:t>
      </w:r>
      <w:r w:rsidR="00122D7A" w:rsidRPr="00FC0D30">
        <w:rPr>
          <w:rFonts w:ascii="Bookman Old Style" w:hAnsi="Bookman Old Style" w:cs="Times New Roman"/>
          <w:sz w:val="28"/>
          <w:szCs w:val="28"/>
        </w:rPr>
        <w:t xml:space="preserve">писали книги и на чем? </w:t>
      </w:r>
      <w:r w:rsidR="00122D7A" w:rsidRPr="00FC0D30">
        <w:rPr>
          <w:rFonts w:ascii="Bookman Old Style" w:hAnsi="Bookman Old Style" w:cs="Times New Roman"/>
          <w:b/>
          <w:i/>
          <w:sz w:val="28"/>
          <w:szCs w:val="28"/>
        </w:rPr>
        <w:t>(В древней стране Ассирии книги писали тростниковыми палочками на глиняных плитках, которые потом обжигали в печах, как горшки. А в Египте книги делали из папируса – речного тростника с высоким и толстым стволом. Сердцевину его разрезали на полосы, сушили и превращали в гладкие листы, их склеивали, получалась книга в виде длинного свитка. Такой какой книгу знаем мы, она стала после того, как в древнем Пергаме научились выделывать из кожи животных особый материал – пергамент. Лист пергамента сгибали пополам, и получались четыре страницы, затем их сшивали – и получалась книга. Много лет спустя пергамент заменили более дешевым материалом – бумагой. Месяцы, годы, уходили на то, чтобы написать толстую книгу, украсить ее рисунками. Эти рукописные книги стоили дорого.)</w:t>
      </w:r>
    </w:p>
    <w:p w:rsidR="008F7A5C" w:rsidRPr="00FC0D30" w:rsidRDefault="008F7A5C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Кто является создателем первой печатной книги на Руси?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(Иван Федоров.Эта книга хранится в Государственном историческом музее в Москве вместе с моделью «образцового» печатного станка)</w:t>
      </w:r>
    </w:p>
    <w:p w:rsidR="008F7A5C" w:rsidRPr="00FC0D30" w:rsidRDefault="008F7A5C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Кто делает рисунки для книжки?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(Художник)</w:t>
      </w:r>
    </w:p>
    <w:p w:rsidR="008F7A5C" w:rsidRPr="00FC0D30" w:rsidRDefault="008F7A5C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Кто печатает книгу?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(Печатник)</w:t>
      </w:r>
    </w:p>
    <w:p w:rsidR="008F7A5C" w:rsidRPr="00FC0D30" w:rsidRDefault="008F7A5C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 xml:space="preserve">Как называется прочная одежда для книг?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(Переплет)</w:t>
      </w:r>
    </w:p>
    <w:p w:rsidR="008F7A5C" w:rsidRPr="00FC0D30" w:rsidRDefault="008F7A5C" w:rsidP="00FC0D30">
      <w:pPr>
        <w:pStyle w:val="a6"/>
        <w:numPr>
          <w:ilvl w:val="0"/>
          <w:numId w:val="3"/>
        </w:numPr>
        <w:spacing w:after="0" w:line="23" w:lineRule="atLeast"/>
        <w:ind w:left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C0D30">
        <w:rPr>
          <w:rFonts w:ascii="Bookman Old Style" w:hAnsi="Bookman Old Style" w:cs="Times New Roman"/>
          <w:sz w:val="28"/>
          <w:szCs w:val="28"/>
        </w:rPr>
        <w:t>Специалист по переплету книг</w:t>
      </w:r>
      <w:r w:rsidRPr="00FC0D30">
        <w:rPr>
          <w:rFonts w:ascii="Bookman Old Style" w:hAnsi="Bookman Old Style" w:cs="Times New Roman"/>
          <w:b/>
          <w:sz w:val="28"/>
          <w:szCs w:val="28"/>
        </w:rPr>
        <w:t xml:space="preserve">. </w:t>
      </w:r>
      <w:r w:rsidRPr="00FC0D30">
        <w:rPr>
          <w:rFonts w:ascii="Bookman Old Style" w:hAnsi="Bookman Old Style" w:cs="Times New Roman"/>
          <w:b/>
          <w:i/>
          <w:sz w:val="28"/>
          <w:szCs w:val="28"/>
        </w:rPr>
        <w:t>(Переплетчик)</w:t>
      </w:r>
    </w:p>
    <w:sectPr w:rsidR="008F7A5C" w:rsidRPr="00FC0D30" w:rsidSect="00FC0D30">
      <w:pgSz w:w="16838" w:h="11906" w:orient="landscape"/>
      <w:pgMar w:top="568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D04"/>
    <w:multiLevelType w:val="hybridMultilevel"/>
    <w:tmpl w:val="DC90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C713E"/>
    <w:multiLevelType w:val="hybridMultilevel"/>
    <w:tmpl w:val="A536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A70FE"/>
    <w:multiLevelType w:val="hybridMultilevel"/>
    <w:tmpl w:val="B684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7E4"/>
    <w:rsid w:val="00012395"/>
    <w:rsid w:val="00054097"/>
    <w:rsid w:val="0008040A"/>
    <w:rsid w:val="00122D7A"/>
    <w:rsid w:val="001325E5"/>
    <w:rsid w:val="001E5CD6"/>
    <w:rsid w:val="00277FD2"/>
    <w:rsid w:val="0029527F"/>
    <w:rsid w:val="003861BC"/>
    <w:rsid w:val="00417841"/>
    <w:rsid w:val="00446B4B"/>
    <w:rsid w:val="005B58FA"/>
    <w:rsid w:val="005C4A2B"/>
    <w:rsid w:val="0065357B"/>
    <w:rsid w:val="006C6139"/>
    <w:rsid w:val="006C6E05"/>
    <w:rsid w:val="00710D8A"/>
    <w:rsid w:val="008F7A5C"/>
    <w:rsid w:val="00944FDC"/>
    <w:rsid w:val="009E47E4"/>
    <w:rsid w:val="00DE4DF6"/>
    <w:rsid w:val="00EB1DBC"/>
    <w:rsid w:val="00EB4CAB"/>
    <w:rsid w:val="00EE6F70"/>
    <w:rsid w:val="00F862C7"/>
    <w:rsid w:val="00FC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4F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4FD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44F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DBC"/>
    <w:rPr>
      <w:rFonts w:ascii="Tahoma" w:hAnsi="Tahoma" w:cs="Tahoma"/>
      <w:sz w:val="16"/>
      <w:szCs w:val="16"/>
    </w:rPr>
  </w:style>
  <w:style w:type="table" w:styleId="1-4">
    <w:name w:val="Medium Grid 1 Accent 4"/>
    <w:basedOn w:val="a1"/>
    <w:uiPriority w:val="67"/>
    <w:rsid w:val="00FC0D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4F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4FD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44F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DBC"/>
    <w:rPr>
      <w:rFonts w:ascii="Tahoma" w:hAnsi="Tahoma" w:cs="Tahoma"/>
      <w:sz w:val="16"/>
      <w:szCs w:val="16"/>
    </w:rPr>
  </w:style>
  <w:style w:type="table" w:styleId="1-4">
    <w:name w:val="Medium Grid 1 Accent 4"/>
    <w:basedOn w:val="a1"/>
    <w:uiPriority w:val="67"/>
    <w:rsid w:val="00FC0D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pc1107</cp:lastModifiedBy>
  <cp:revision>5</cp:revision>
  <cp:lastPrinted>2014-12-23T06:25:00Z</cp:lastPrinted>
  <dcterms:created xsi:type="dcterms:W3CDTF">2014-12-23T06:26:00Z</dcterms:created>
  <dcterms:modified xsi:type="dcterms:W3CDTF">2018-10-01T09:59:00Z</dcterms:modified>
</cp:coreProperties>
</file>