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575253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215AF4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17C7803783D0403FADEDEF4E1A05D4C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Calibri" w:hAnsi="Times New Roman" w:cs="Times New Roman"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15AF4" w:rsidRDefault="002C1146" w:rsidP="00215AF4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МБДОУ №14 «Брусничка»</w:t>
                    </w:r>
                  </w:p>
                </w:tc>
              </w:sdtContent>
            </w:sdt>
          </w:tr>
          <w:tr w:rsidR="00215AF4">
            <w:tc>
              <w:tcPr>
                <w:tcW w:w="7672" w:type="dxa"/>
              </w:tcPr>
              <w:sdt>
                <w:sdtPr>
                  <w:rPr>
                    <w:rStyle w:val="a4"/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alias w:val="Заголовок"/>
                  <w:id w:val="13406919"/>
                  <w:placeholder>
                    <w:docPart w:val="C9EC50E751F54FA292C9812A45638D9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15AF4" w:rsidRDefault="002C1146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Доклад для педагогов по теме «Театральная деятельность для развития речи детей среднего возраста»</w:t>
                    </w:r>
                  </w:p>
                </w:sdtContent>
              </w:sdt>
            </w:tc>
          </w:tr>
          <w:tr w:rsidR="00215AF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15AF4" w:rsidRDefault="002C1146" w:rsidP="002C1146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Воспитатель</w:t>
                </w:r>
              </w:p>
              <w:p w:rsidR="002C1146" w:rsidRDefault="002C1146" w:rsidP="002C1146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Байбулатова Тойдыкан Асановна</w:t>
                </w:r>
              </w:p>
            </w:tc>
          </w:tr>
        </w:tbl>
        <w:p w:rsidR="00215AF4" w:rsidRDefault="00215AF4"/>
        <w:p w:rsidR="00215AF4" w:rsidRDefault="00215AF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215AF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15AF4" w:rsidRDefault="002C1146" w:rsidP="002C1146">
                <w:pPr>
                  <w:pStyle w:val="a7"/>
                  <w:jc w:val="center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Сургут 2024</w:t>
                </w:r>
              </w:p>
              <w:p w:rsidR="00215AF4" w:rsidRDefault="00215AF4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215AF4" w:rsidRDefault="00215AF4"/>
        <w:p w:rsidR="002C1146" w:rsidRPr="002C1146" w:rsidRDefault="00215AF4" w:rsidP="002C1146">
          <w:pPr>
            <w:rPr>
              <w:rStyle w:val="a4"/>
              <w:rFonts w:ascii="Times New Roman" w:eastAsia="Times New Roman" w:hAnsi="Times New Roman" w:cs="Times New Roman"/>
              <w:b w:val="0"/>
              <w:bCs w:val="0"/>
              <w:sz w:val="24"/>
              <w:szCs w:val="24"/>
              <w:lang w:eastAsia="ru-RU"/>
            </w:rPr>
          </w:pPr>
          <w:r>
            <w:br w:type="page"/>
          </w:r>
        </w:p>
      </w:sdtContent>
    </w:sdt>
    <w:p w:rsidR="005D005E" w:rsidRPr="005D005E" w:rsidRDefault="005D005E" w:rsidP="005D005E">
      <w:pPr>
        <w:pStyle w:val="a3"/>
      </w:pPr>
      <w:r w:rsidRPr="005D005E">
        <w:rPr>
          <w:rStyle w:val="a4"/>
        </w:rPr>
        <w:lastRenderedPageBreak/>
        <w:t>Введение</w:t>
      </w:r>
    </w:p>
    <w:p w:rsidR="005D005E" w:rsidRPr="005D005E" w:rsidRDefault="005D005E" w:rsidP="005D005E">
      <w:pPr>
        <w:pStyle w:val="a3"/>
        <w:spacing w:line="276" w:lineRule="auto"/>
      </w:pPr>
      <w:r w:rsidRPr="005D005E">
        <w:t>Театральная деятельность является одним из самых эффективных методов развития речи у детей среднего возраста. Она позволяет детям не только выражать свои мысли и чувства, но и развивать воображение, память и внимание. В данном докладе мы рассмотрим, как именно театральная деятельность способствует развитию речи детей этого возраста, какие методы и приёмы можно использовать, а также какие результаты можно ожидать.</w:t>
      </w:r>
    </w:p>
    <w:p w:rsidR="002C1146" w:rsidRDefault="005D005E" w:rsidP="005D005E">
      <w:pPr>
        <w:pStyle w:val="a3"/>
      </w:pPr>
      <w:r w:rsidRPr="005D005E">
        <w:rPr>
          <w:rStyle w:val="a4"/>
        </w:rPr>
        <w:t>Развитие речи через театральную деятельность</w:t>
      </w:r>
    </w:p>
    <w:p w:rsidR="005D005E" w:rsidRPr="005D005E" w:rsidRDefault="005D005E" w:rsidP="005D005E">
      <w:pPr>
        <w:pStyle w:val="a3"/>
      </w:pPr>
      <w:r w:rsidRPr="005D005E">
        <w:t>Театральная деятельность представляет собой комплекс различных видов деятельности, которые способствуют развитию речи у детей среднего возраста:</w:t>
      </w:r>
    </w:p>
    <w:p w:rsidR="005D005E" w:rsidRPr="002C1146" w:rsidRDefault="005D005E" w:rsidP="005D005E">
      <w:pPr>
        <w:pStyle w:val="a3"/>
      </w:pPr>
      <w:r w:rsidRPr="002C1146">
        <w:rPr>
          <w:rStyle w:val="a4"/>
          <w:i/>
          <w:iCs/>
        </w:rPr>
        <w:t>Ролевые игры</w:t>
      </w:r>
      <w:r w:rsidRPr="002C1146">
        <w:t xml:space="preserve"> — дети берут на себя роли различных персонажей и взаимодействуют друг с другом, что способствует развитию диалогической речи.</w:t>
      </w:r>
      <w:r w:rsidRPr="002C1146">
        <w:br/>
      </w:r>
      <w:r w:rsidRPr="002C1146">
        <w:rPr>
          <w:rStyle w:val="a4"/>
          <w:i/>
          <w:iCs/>
        </w:rPr>
        <w:t>Импровизация</w:t>
      </w:r>
      <w:r w:rsidRPr="002C1146">
        <w:t xml:space="preserve"> — дети придумывают и разыгрывают сценки, что способствует развитию монологической речи.</w:t>
      </w:r>
      <w:r w:rsidRPr="002C1146">
        <w:br/>
      </w:r>
      <w:r w:rsidRPr="002C1146">
        <w:rPr>
          <w:rStyle w:val="a4"/>
          <w:i/>
          <w:iCs/>
        </w:rPr>
        <w:t>Чтение стихов и сказок</w:t>
      </w:r>
      <w:r w:rsidRPr="002C1146">
        <w:t xml:space="preserve"> — дети читают тексты, что способствует развитию выразительности речи.</w:t>
      </w:r>
      <w:r w:rsidRPr="002C1146">
        <w:br/>
      </w:r>
      <w:r w:rsidRPr="002C1146">
        <w:rPr>
          <w:rStyle w:val="a4"/>
          <w:i/>
          <w:iCs/>
        </w:rPr>
        <w:t>Использование различных атрибутов</w:t>
      </w:r>
      <w:r w:rsidRPr="002C1146">
        <w:t xml:space="preserve"> — костюмы, декорации, музыка, что способствует созданию атмосферы и погружению в роль.</w:t>
      </w:r>
    </w:p>
    <w:p w:rsidR="005D005E" w:rsidRPr="005D005E" w:rsidRDefault="005D005E" w:rsidP="005D005E">
      <w:pPr>
        <w:pStyle w:val="a3"/>
      </w:pPr>
      <w:r w:rsidRPr="005D005E">
        <w:rPr>
          <w:rStyle w:val="a4"/>
        </w:rPr>
        <w:t>Методы и приёмы театральной деятельности</w:t>
      </w:r>
    </w:p>
    <w:p w:rsidR="005D005E" w:rsidRDefault="005D005E" w:rsidP="005D005E">
      <w:pPr>
        <w:pStyle w:val="a3"/>
      </w:pPr>
      <w:r w:rsidRPr="005D005E">
        <w:t>Для развития речи детей среднего возраста через театральную деятельность можно использовать следующие методы и приёмы: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Артикуляционная гимнастика:</w:t>
      </w:r>
      <w:r>
        <w:t xml:space="preserve"> упражнения для укрепления мышц речевого аппарата.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Дыхательные упражнения:</w:t>
      </w:r>
      <w:r>
        <w:t xml:space="preserve"> способствуют развитию правильного дыхания при говорении.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Дидактические игры:</w:t>
      </w:r>
      <w:r>
        <w:t xml:space="preserve"> помогают закрепить знания о театре и театральных профессиях.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Инсценировки сказок и рассказов:</w:t>
      </w:r>
      <w:r>
        <w:t xml:space="preserve"> развивают способность к пересказу и диалогу.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Творческие задания:</w:t>
      </w:r>
      <w:r>
        <w:t xml:space="preserve"> стимулируют фантазию и воображение.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Участие в спектаклях:</w:t>
      </w:r>
      <w:r>
        <w:t xml:space="preserve"> даёт возможность применить полученные навыки на практике.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Пантомима:</w:t>
      </w:r>
      <w:r>
        <w:t xml:space="preserve"> помогает детям научиться использовать жесты и мимику для выражения своих мыслей и эмоций.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Импровизация:</w:t>
      </w:r>
      <w:r>
        <w:t xml:space="preserve"> развивает способность быстро реагировать на ситуацию и придумывать новые идеи.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Работа с куклами:</w:t>
      </w:r>
      <w:r>
        <w:t xml:space="preserve"> способствует развитию мелкой моторики и координации движений.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Речевые упражнения:</w:t>
      </w:r>
      <w:r>
        <w:t xml:space="preserve"> направлены на улучшение произношения звуков и слов.</w:t>
      </w:r>
    </w:p>
    <w:p w:rsidR="00FA4EA9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Ролевые игры:</w:t>
      </w:r>
      <w:r>
        <w:t xml:space="preserve"> позволяют детям примерить на себя разные роли и ситуации.</w:t>
      </w:r>
    </w:p>
    <w:p w:rsidR="00FA4EA9" w:rsidRPr="005D005E" w:rsidRDefault="00FA4EA9" w:rsidP="002C1146">
      <w:pPr>
        <w:pStyle w:val="a3"/>
        <w:spacing w:before="0" w:beforeAutospacing="0" w:after="0" w:afterAutospacing="0" w:line="276" w:lineRule="auto"/>
      </w:pPr>
      <w:r>
        <w:rPr>
          <w:rStyle w:val="a4"/>
        </w:rPr>
        <w:t>Анализ и обсуждение:</w:t>
      </w:r>
      <w:r>
        <w:t xml:space="preserve"> после спектаклей дети обсуждают увиденное, делятся впечатлениями и делают выводы.</w:t>
      </w:r>
    </w:p>
    <w:p w:rsidR="005D005E" w:rsidRPr="002C1146" w:rsidRDefault="005D005E" w:rsidP="002C1146">
      <w:pPr>
        <w:pStyle w:val="a3"/>
        <w:spacing w:before="0" w:beforeAutospacing="0" w:after="0" w:afterAutospacing="0" w:line="276" w:lineRule="auto"/>
        <w:rPr>
          <w:rStyle w:val="a4"/>
          <w:b w:val="0"/>
          <w:bCs w:val="0"/>
        </w:rPr>
      </w:pPr>
      <w:r w:rsidRPr="005D005E">
        <w:rPr>
          <w:rStyle w:val="a4"/>
          <w:i/>
          <w:iCs/>
        </w:rPr>
        <w:t>Чтение сказок и стихов</w:t>
      </w:r>
      <w:r w:rsidRPr="005D005E">
        <w:t xml:space="preserve"> — дети слушают сказки и стихи, обсуждают их содержание, выражают свои мысли и чувства.</w:t>
      </w:r>
      <w:r w:rsidRPr="005D005E">
        <w:br/>
      </w:r>
      <w:r w:rsidRPr="005D005E">
        <w:rPr>
          <w:rStyle w:val="a4"/>
          <w:i/>
          <w:iCs/>
        </w:rPr>
        <w:t>Разыгрывание сценок</w:t>
      </w:r>
      <w:r w:rsidRPr="005D005E">
        <w:t xml:space="preserve"> — дети разыгрывают сценки из сказок и стихов, используя различные атрибуты.</w:t>
      </w:r>
      <w:r w:rsidRPr="005D005E">
        <w:br/>
      </w:r>
      <w:r w:rsidRPr="005D005E">
        <w:rPr>
          <w:rStyle w:val="a4"/>
          <w:i/>
          <w:iCs/>
        </w:rPr>
        <w:t>Ролевые игры</w:t>
      </w:r>
      <w:r w:rsidRPr="005D005E">
        <w:t xml:space="preserve"> — дети играют в ролевые игры, где они берут на себя роли различных персонажей.</w:t>
      </w:r>
      <w:r w:rsidRPr="005D005E">
        <w:br/>
      </w:r>
      <w:r w:rsidRPr="005D005E">
        <w:rPr>
          <w:rStyle w:val="a4"/>
          <w:i/>
          <w:iCs/>
        </w:rPr>
        <w:t>Обсуждение спектаклей</w:t>
      </w:r>
      <w:r w:rsidRPr="005D005E">
        <w:t xml:space="preserve"> — дети обсуждают спектакли, которые они видели, выражают свои мысли и чувства.</w:t>
      </w:r>
      <w:r w:rsidRPr="005D005E">
        <w:br/>
      </w:r>
      <w:r w:rsidRPr="005D005E">
        <w:rPr>
          <w:rStyle w:val="a4"/>
          <w:i/>
          <w:iCs/>
        </w:rPr>
        <w:t>Творческие задания</w:t>
      </w:r>
      <w:r w:rsidRPr="005D005E">
        <w:t xml:space="preserve"> — дети выполняют творческие задания, такие как сочинение сказок, стихов, рассказов.</w:t>
      </w:r>
    </w:p>
    <w:p w:rsidR="005D005E" w:rsidRPr="005D005E" w:rsidRDefault="005D005E" w:rsidP="005D005E">
      <w:pPr>
        <w:pStyle w:val="a3"/>
      </w:pPr>
      <w:r w:rsidRPr="005D005E">
        <w:rPr>
          <w:rStyle w:val="a4"/>
        </w:rPr>
        <w:lastRenderedPageBreak/>
        <w:t>Результаты театральной деятельности</w:t>
      </w:r>
    </w:p>
    <w:p w:rsidR="005D005E" w:rsidRPr="005D005E" w:rsidRDefault="005D005E" w:rsidP="005D005E">
      <w:pPr>
        <w:pStyle w:val="a3"/>
      </w:pPr>
      <w:r w:rsidRPr="005D005E">
        <w:t>Театральная деятельность способствует развитию речи детей среднего возраста в следующих аспектах:</w:t>
      </w:r>
    </w:p>
    <w:p w:rsidR="005D005E" w:rsidRDefault="005D005E" w:rsidP="005D005E">
      <w:pPr>
        <w:pStyle w:val="a3"/>
      </w:pPr>
      <w:r w:rsidRPr="005D005E">
        <w:rPr>
          <w:rStyle w:val="a4"/>
          <w:i/>
          <w:iCs/>
        </w:rPr>
        <w:t>Обогащение словарного запаса</w:t>
      </w:r>
      <w:r w:rsidRPr="005D005E">
        <w:t xml:space="preserve"> — дети узнают новые слова и выражения, которые используют в своей речи.</w:t>
      </w:r>
      <w:r w:rsidRPr="005D005E">
        <w:br/>
      </w:r>
      <w:r w:rsidRPr="005D005E">
        <w:rPr>
          <w:rStyle w:val="a4"/>
          <w:i/>
          <w:iCs/>
        </w:rPr>
        <w:t>Развитие связной речи</w:t>
      </w:r>
      <w:r w:rsidRPr="005D005E">
        <w:t xml:space="preserve"> — дети учатся строить предложения и тексты, выражать свои мысли и чувства.</w:t>
      </w:r>
      <w:r w:rsidRPr="005D005E">
        <w:br/>
      </w:r>
      <w:r w:rsidRPr="005D005E">
        <w:rPr>
          <w:rStyle w:val="a4"/>
          <w:i/>
          <w:iCs/>
        </w:rPr>
        <w:t>Развитие выразительности речи</w:t>
      </w:r>
      <w:r w:rsidRPr="005D005E">
        <w:t xml:space="preserve"> — дети учатся передавать эмоции и чувства через интонацию, жесты и мимику.</w:t>
      </w:r>
      <w:r w:rsidRPr="005D005E">
        <w:br/>
      </w:r>
      <w:r w:rsidRPr="005D005E">
        <w:rPr>
          <w:rStyle w:val="a4"/>
          <w:i/>
          <w:iCs/>
        </w:rPr>
        <w:t>Формирование навыков общения</w:t>
      </w:r>
      <w:r w:rsidRPr="005D005E">
        <w:t xml:space="preserve"> — дети учатся общаться друг с другом, выражать свои мысли и чувства.</w:t>
      </w:r>
    </w:p>
    <w:p w:rsidR="00FA4EA9" w:rsidRPr="00FA4EA9" w:rsidRDefault="00FA4EA9" w:rsidP="0021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EA9">
        <w:rPr>
          <w:rFonts w:ascii="Times New Roman" w:hAnsi="Times New Roman" w:cs="Times New Roman"/>
          <w:sz w:val="24"/>
          <w:szCs w:val="24"/>
        </w:rPr>
        <w:t xml:space="preserve">Кроме того, театральная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A4EA9">
        <w:rPr>
          <w:rFonts w:ascii="Times New Roman" w:eastAsia="Times New Roman" w:hAnsi="Times New Roman" w:cs="Times New Roman"/>
          <w:sz w:val="24"/>
          <w:szCs w:val="24"/>
        </w:rPr>
        <w:t>лучшают произношение звуков и слов;</w:t>
      </w:r>
      <w:r w:rsidRPr="00FA4EA9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A9">
        <w:rPr>
          <w:rFonts w:ascii="Times New Roman" w:hAnsi="Times New Roman" w:cs="Times New Roman"/>
          <w:sz w:val="24"/>
          <w:szCs w:val="24"/>
        </w:rPr>
        <w:t>развитию памяти, внимания, мышления и воображения. Дети учатся анализировать и оценивать поступки гер</w:t>
      </w:r>
      <w:r>
        <w:rPr>
          <w:rFonts w:ascii="Times New Roman" w:hAnsi="Times New Roman" w:cs="Times New Roman"/>
          <w:sz w:val="24"/>
          <w:szCs w:val="24"/>
        </w:rPr>
        <w:t>оев, делать выводы и обобщения, р</w:t>
      </w:r>
      <w:r w:rsidRPr="00FA4EA9">
        <w:rPr>
          <w:rFonts w:ascii="Times New Roman" w:eastAsia="Times New Roman" w:hAnsi="Times New Roman" w:cs="Times New Roman"/>
          <w:sz w:val="24"/>
          <w:szCs w:val="24"/>
        </w:rPr>
        <w:t>азвивают умение слушать и понимать других;</w:t>
      </w:r>
    </w:p>
    <w:p w:rsidR="002C1146" w:rsidRDefault="00FA4EA9" w:rsidP="002C1146">
      <w:pPr>
        <w:pStyle w:val="a3"/>
        <w:spacing w:before="0" w:beforeAutospacing="0" w:after="0" w:afterAutospacing="0"/>
      </w:pPr>
      <w:r w:rsidRPr="00FA4EA9">
        <w:t>Это помогает им лучше понимать окружающий мир и своё место в нём.</w:t>
      </w:r>
    </w:p>
    <w:p w:rsidR="005D005E" w:rsidRPr="005D005E" w:rsidRDefault="005D005E" w:rsidP="002C1146">
      <w:pPr>
        <w:pStyle w:val="a3"/>
        <w:spacing w:before="0" w:beforeAutospacing="0" w:after="0" w:afterAutospacing="0"/>
      </w:pPr>
      <w:r w:rsidRPr="005D005E">
        <w:t>Помимо основных методов и приёмов, театральная деятельность может включать в себя и другие аспекты, которые также способствуют развитию речи детей среднего возраста:</w:t>
      </w:r>
    </w:p>
    <w:p w:rsidR="005D005E" w:rsidRPr="005D005E" w:rsidRDefault="005D005E" w:rsidP="005D005E">
      <w:pPr>
        <w:pStyle w:val="a3"/>
      </w:pPr>
      <w:r w:rsidRPr="005D005E">
        <w:rPr>
          <w:rStyle w:val="a5"/>
        </w:rPr>
        <w:t>Работа с интонацией и ритмом</w:t>
      </w:r>
      <w:r w:rsidRPr="005D005E">
        <w:t xml:space="preserve"> — дети учатся правильно интонировать фразы и соблюдать ритм речи.</w:t>
      </w:r>
      <w:r w:rsidRPr="005D005E">
        <w:br/>
      </w:r>
      <w:r w:rsidRPr="005D005E">
        <w:rPr>
          <w:rStyle w:val="a5"/>
        </w:rPr>
        <w:t>Развитие мелкой моторики</w:t>
      </w:r>
      <w:r w:rsidRPr="005D005E">
        <w:t xml:space="preserve"> — дети учатся использовать жесты и мимику для передачи эмоций.</w:t>
      </w:r>
      <w:r w:rsidRPr="005D005E">
        <w:br/>
      </w:r>
      <w:r w:rsidRPr="005D005E">
        <w:rPr>
          <w:rStyle w:val="a5"/>
        </w:rPr>
        <w:t>Развитие эмоционального интеллекта</w:t>
      </w:r>
      <w:r w:rsidRPr="005D005E">
        <w:t xml:space="preserve"> — дети учатся понимать и выражать свои эмоции через театральную деятельность.</w:t>
      </w:r>
      <w:r w:rsidRPr="005D005E">
        <w:br/>
      </w:r>
      <w:r w:rsidRPr="005D005E">
        <w:rPr>
          <w:rStyle w:val="a5"/>
        </w:rPr>
        <w:t>Работа с текстом</w:t>
      </w:r>
      <w:r w:rsidRPr="005D005E">
        <w:t xml:space="preserve"> — дети учатся анализировать и интерпретировать тексты, что способствует развитию их критического мышления.</w:t>
      </w:r>
    </w:p>
    <w:p w:rsidR="005D005E" w:rsidRPr="005D005E" w:rsidRDefault="005D005E" w:rsidP="005D005E">
      <w:pPr>
        <w:pStyle w:val="a3"/>
      </w:pPr>
      <w:r w:rsidRPr="005D005E">
        <w:rPr>
          <w:rStyle w:val="a4"/>
        </w:rPr>
        <w:t>Заключение</w:t>
      </w:r>
    </w:p>
    <w:p w:rsidR="002C1146" w:rsidRPr="002C1146" w:rsidRDefault="005D005E" w:rsidP="002C1146">
      <w:pPr>
        <w:pStyle w:val="a3"/>
      </w:pPr>
      <w:r w:rsidRPr="005D005E">
        <w:t>Таким образом, театральная деятельность является мощным инструментом для развития речи детей среднего возраста. Она способствует не только обогащению словарного запаса и развитию связной речи, но и формированию навыков общения, эмоционального интеллекта и критического мышления. Педагоги могут использовать различные методы и приёмы театральной деятельности для достижения максимальных результатов в развитии речи детей.</w:t>
      </w:r>
    </w:p>
    <w:p w:rsidR="00FA4EA9" w:rsidRPr="002C1146" w:rsidRDefault="00FA4EA9" w:rsidP="002C1146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14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A4EA9" w:rsidRPr="00FA4EA9" w:rsidRDefault="00FA4EA9" w:rsidP="002C114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EA9">
        <w:rPr>
          <w:rFonts w:ascii="Times New Roman" w:hAnsi="Times New Roman" w:cs="Times New Roman"/>
          <w:sz w:val="24"/>
          <w:szCs w:val="24"/>
        </w:rPr>
        <w:t>Акулова О. А., Гурович Л. М. Образовательная область «Художественно-эстетическое развитие». Как работать по программе «Детство»: учебно-методическое пособие / науч. ред.: А. Г. Гогоберидзе. — Санкт-Петербург: Детство-Пресс, 2016. — 344 с.</w:t>
      </w:r>
    </w:p>
    <w:p w:rsidR="00FA4EA9" w:rsidRPr="00FA4EA9" w:rsidRDefault="00FA4EA9" w:rsidP="002C114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EA9">
        <w:rPr>
          <w:rFonts w:ascii="Times New Roman" w:hAnsi="Times New Roman" w:cs="Times New Roman"/>
          <w:sz w:val="24"/>
          <w:szCs w:val="24"/>
        </w:rPr>
        <w:t>Антипина Е. А. Театрализованная деятельность в детском саду. Игры, упражнения, сценарии. — М.: Сфера, 2009. — 128 с.</w:t>
      </w:r>
    </w:p>
    <w:p w:rsidR="00FA4EA9" w:rsidRPr="00FA4EA9" w:rsidRDefault="00FA4EA9" w:rsidP="002C114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EA9">
        <w:rPr>
          <w:rFonts w:ascii="Times New Roman" w:hAnsi="Times New Roman" w:cs="Times New Roman"/>
          <w:sz w:val="24"/>
          <w:szCs w:val="24"/>
        </w:rPr>
        <w:t>Артемова Л. В. Театральные игры дошкольников: книга для воспитателя детского сада. — М.: Просвещение, 1991. — 127 с.</w:t>
      </w:r>
    </w:p>
    <w:p w:rsidR="00FA4EA9" w:rsidRPr="00FA4EA9" w:rsidRDefault="00FA4EA9" w:rsidP="002C114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EA9">
        <w:rPr>
          <w:rFonts w:ascii="Times New Roman" w:hAnsi="Times New Roman" w:cs="Times New Roman"/>
          <w:sz w:val="24"/>
          <w:szCs w:val="24"/>
        </w:rPr>
        <w:t>Щетинин, М. Н. (1990). Методика и техника игры в театр. Москва: Искусство.</w:t>
      </w:r>
    </w:p>
    <w:p w:rsidR="00FA4EA9" w:rsidRPr="00FA4EA9" w:rsidRDefault="00FA4EA9" w:rsidP="002C1146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</w:pPr>
      <w:r w:rsidRPr="00FA4EA9">
        <w:t>Антонова, О. А. (2005). Театральная деятельность в дошкольном учреждении. Москва: Владос.</w:t>
      </w:r>
    </w:p>
    <w:p w:rsidR="00FA4EA9" w:rsidRPr="00FA4EA9" w:rsidRDefault="00FA4EA9" w:rsidP="002C1146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</w:pPr>
      <w:r w:rsidRPr="00FA4EA9">
        <w:t>Петрова, Т. И., Сергеева, Е. Л., Петрова, Е. С. (2006). Театрализованные игры в детском саду. Москва: Мозаика-Синтез.</w:t>
      </w:r>
    </w:p>
    <w:p w:rsidR="00FA4EA9" w:rsidRDefault="00FA4EA9" w:rsidP="00FA4EA9">
      <w:pPr>
        <w:spacing w:after="0"/>
      </w:pPr>
    </w:p>
    <w:sectPr w:rsidR="00FA4EA9" w:rsidSect="002C1146"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BA9"/>
    <w:multiLevelType w:val="hybridMultilevel"/>
    <w:tmpl w:val="8CCC1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A08B0"/>
    <w:multiLevelType w:val="multilevel"/>
    <w:tmpl w:val="CFD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6539A"/>
    <w:multiLevelType w:val="multilevel"/>
    <w:tmpl w:val="1E40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D005E"/>
    <w:rsid w:val="00134B70"/>
    <w:rsid w:val="00215AF4"/>
    <w:rsid w:val="002C1146"/>
    <w:rsid w:val="005D005E"/>
    <w:rsid w:val="00FA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0"/>
  </w:style>
  <w:style w:type="paragraph" w:styleId="2">
    <w:name w:val="heading 2"/>
    <w:basedOn w:val="a"/>
    <w:link w:val="20"/>
    <w:uiPriority w:val="9"/>
    <w:qFormat/>
    <w:rsid w:val="00FA4EA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05E"/>
    <w:rPr>
      <w:b/>
      <w:bCs/>
    </w:rPr>
  </w:style>
  <w:style w:type="character" w:styleId="a5">
    <w:name w:val="Emphasis"/>
    <w:basedOn w:val="a0"/>
    <w:uiPriority w:val="20"/>
    <w:qFormat/>
    <w:rsid w:val="005D005E"/>
    <w:rPr>
      <w:i/>
      <w:iCs/>
    </w:rPr>
  </w:style>
  <w:style w:type="paragraph" w:styleId="a6">
    <w:name w:val="List Paragraph"/>
    <w:basedOn w:val="a"/>
    <w:uiPriority w:val="34"/>
    <w:qFormat/>
    <w:rsid w:val="00FA4E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4EA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215AF4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215AF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21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C7803783D0403FADEDEF4E1A05D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E7CB7-5527-4A1A-9B3C-57798871FACF}"/>
      </w:docPartPr>
      <w:docPartBody>
        <w:p w:rsidR="00000000" w:rsidRDefault="00CA7747" w:rsidP="00CA7747">
          <w:pPr>
            <w:pStyle w:val="17C7803783D0403FADEDEF4E1A05D4CA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9EC50E751F54FA292C9812A45638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4FA97-E10C-4DAE-9727-60BDE9381834}"/>
      </w:docPartPr>
      <w:docPartBody>
        <w:p w:rsidR="00000000" w:rsidRDefault="00CA7747" w:rsidP="00CA7747">
          <w:pPr>
            <w:pStyle w:val="C9EC50E751F54FA292C9812A45638D9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7747"/>
    <w:rsid w:val="00CA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C7803783D0403FADEDEF4E1A05D4CA">
    <w:name w:val="17C7803783D0403FADEDEF4E1A05D4CA"/>
    <w:rsid w:val="00CA7747"/>
  </w:style>
  <w:style w:type="paragraph" w:customStyle="1" w:styleId="C9EC50E751F54FA292C9812A45638D91">
    <w:name w:val="C9EC50E751F54FA292C9812A45638D91"/>
    <w:rsid w:val="00CA7747"/>
  </w:style>
  <w:style w:type="paragraph" w:customStyle="1" w:styleId="887B232BB76B4E60ACCDB5201EC21223">
    <w:name w:val="887B232BB76B4E60ACCDB5201EC21223"/>
    <w:rsid w:val="00CA7747"/>
  </w:style>
  <w:style w:type="paragraph" w:customStyle="1" w:styleId="C9DA04649AFC4FB3A362A679E40B9FF4">
    <w:name w:val="C9DA04649AFC4FB3A362A679E40B9FF4"/>
    <w:rsid w:val="00CA7747"/>
  </w:style>
  <w:style w:type="paragraph" w:customStyle="1" w:styleId="879978DE4F5D4094B5AD4025141851B6">
    <w:name w:val="879978DE4F5D4094B5AD4025141851B6"/>
    <w:rsid w:val="00CA77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№14 «Брусничка»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для педагогов по теме «Театральная деятельность для развития речи детей среднего возраста»</dc:title>
  <dc:creator>Байбулатова ТОйдыкан</dc:creator>
  <cp:lastModifiedBy>DETKI</cp:lastModifiedBy>
  <cp:revision>1</cp:revision>
  <dcterms:created xsi:type="dcterms:W3CDTF">2024-11-04T10:04:00Z</dcterms:created>
  <dcterms:modified xsi:type="dcterms:W3CDTF">2024-11-04T10:45:00Z</dcterms:modified>
</cp:coreProperties>
</file>