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C3" w:rsidRPr="00683EC3" w:rsidRDefault="00683EC3" w:rsidP="00683E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Консультация для педагогов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6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b/>
          <w:i/>
          <w:color w:val="222222"/>
          <w:sz w:val="36"/>
          <w:szCs w:val="32"/>
          <w:lang w:eastAsia="ru-RU"/>
        </w:rPr>
        <w:t>«Профилактика истерик и агрессии: способы реагирования»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683EC3" w:rsidRPr="00683EC3" w:rsidRDefault="00C13D8F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-78740</wp:posOffset>
            </wp:positionH>
            <wp:positionV relativeFrom="margin">
              <wp:posOffset>1421130</wp:posOffset>
            </wp:positionV>
            <wp:extent cx="2342515" cy="1757045"/>
            <wp:effectExtent l="190500" t="190500" r="191135" b="1860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45563e-316c-4159-b7f6-1726cd93f65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1757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ab/>
      </w:r>
      <w:r w:rsidR="00555104" w:rsidRPr="00555104">
        <w:rPr>
          <w:noProof/>
          <w:lang w:eastAsia="ru-RU"/>
        </w:rPr>
      </w:r>
      <w:r w:rsidR="00555104" w:rsidRPr="00555104">
        <w:rPr>
          <w:noProof/>
          <w:lang w:eastAsia="ru-RU"/>
        </w:rPr>
        <w:pict>
          <v:rect id="AutoShape 3" o:spid="_x0000_s1026" alt="https://xn--473-mdd9d.xn--p1ai/unsafe/fit-in/1024x1024/smart/https:/www.leocdn.ru/uploadsForSiteId/200926/content/1145563e-316c-4159-b7f6-1726cd93f65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683EC3"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Для детей с ЗПР и, особенно, с РАС истерика или агрессивный срыв – это часто не манипуляция, а единственный доступный способ сообщить о своем дискомфорте. Этот дискомфорт может быть вызван: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1. Сенсорной перегрузкой: громкий шум, яркий свет, неприятные тактильные ощущения, большое скопление людей.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2. Коммуникативными трудностями: ребенок не может выразить свои желания, потребности, чувства словами.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3. Трудностями с пониманием социальных ситуаций: непонимание правил игры, чужих границ, последовательности событий.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4. Нарушением рутины и ритуалов: для детей с РАС предсказуемость – основа безопасности. Любое изменение планов может вызвать панику.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5. Интеллектуальным перенапряжением: слишком сложное или непонятное задание.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6. Физиологическим состоянием: усталость, голод, жажда, болезнь.</w:t>
      </w:r>
    </w:p>
    <w:p w:rsidR="00683EC3" w:rsidRPr="00683EC3" w:rsidRDefault="00683EC3" w:rsidP="00683EC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Наша главная задача – не бороться со следствием (истерикой), а устранять ее причины и учить ребенка приемлемым способам коммуникации.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Что делать ДО того, как случился срыв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?</w:t>
      </w:r>
    </w:p>
    <w:p w:rsidR="00683EC3" w:rsidRPr="00683EC3" w:rsidRDefault="00683EC3" w:rsidP="00683EC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амый эффективный способ работы. Предупредить срыв проще, чем его остановить.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ab/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Создайте четкий режим дня и используйте визуальное расписание (картинки, символы, обозначающие виды деятельности). Перед переходом к новому делу предупреждайте ребенка, показывая на картинку: "Сейчас мы дорисуем, уберем краски и пойдем мыть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руки".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Это может сработать, потому что: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Снижает тревожность, дает ребенку ощущение контроля и предсказуемости.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ab/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Организуйте в группе место, где ребенок может уединиться, когда чувствует, что вот-вот "перегреется". Положите там мягкие подушки, мягкие игрушки, книжки, наушники (для блокировки шума).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  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 Ребенок учится </w:t>
      </w:r>
      <w:proofErr w:type="spellStart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самoрегуляции</w:t>
      </w:r>
      <w:proofErr w:type="spellEnd"/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 получает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способ выйти из стрессовой ситуации.</w:t>
      </w:r>
    </w:p>
    <w:p w:rsidR="00683EC3" w:rsidRPr="00683EC3" w:rsidRDefault="00683EC3" w:rsidP="00683EC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Дробите сложное задание на простые этапы. Давайте инструкции четко, коротко, пошагово. Хвалите за каждый выполненный шаг.</w:t>
      </w: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Это поможет снизить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фрустрацию от неудачи и создает ситуацию успеха.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Что делать ВО ВРЕМЯ истерики/агрессии? </w:t>
      </w:r>
    </w:p>
    <w:p w:rsidR="00683EC3" w:rsidRPr="00683EC3" w:rsidRDefault="00683EC3" w:rsidP="00683EC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Если срыв уже начался, логика и уговоры не работают. Мозг ребенка в этот момент "захвачен" эмоциями.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1. Сохраняйте спокойствие. Ваше равновесие – якорь для ребенка. Говорите тихим, медленным, уверенным голосом.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2. Обеспечьте безопасность.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У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берите опасные предметы.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Аккуратно остановите ребенка, если он пытается причинить вред себе или другим (мягкое физическое удерживание).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Отведите других детей в сторону, попросив помощника воспитателя занять их.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3. Минимизируйте вербальное воздействие.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Не читайте нотации, не задавайте вопросы ("Почему ты плачешь? Что случилось?").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И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спользуйте короткие, успокаивающие фразы: "Я рядом", "Ты в безопасности", "Я помогу тебе".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4. Помогите назвать эмоцию.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Что делать: "Я вижу, что ты очень рассердился", "Тебе сейчас обидно и трудно". Это не сразу остановит истерику, но постепенно учит ребенка распознавать свои чувства.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5. Не поддавайтесь на манипуляцию (если это она). Если ребенок требует что-то незаконное/невыполнимое криком – ваша позиция должна быть четкой и непоколебимой. Скажите: "Я понимаю, что ты хочешь, но нет. Я не могу тебе этого дать". Предложите альтернативу.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6. Дайте "выпустить пар" безопасным способом.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Предложите порвать старую газету, потопать ногами, крепко обнять подушку, надуть щеки и с шумом выпустить воздух.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683EC3" w:rsidRPr="00683EC3" w:rsidRDefault="006D111E" w:rsidP="006D111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6D111E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Что делать ПОСЛЕ срыва</w:t>
      </w:r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?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1. Успокойте и поддержите.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огда пик истерики прошел, предложите ребенку воды, обнимите его, если он готов к контакту. Важно показать, что ваше отношение к нему не изменилось: "Истерика прошла, я все равно тебя люблю".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2. Проанализируйте ситуацию (без обвинений!).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Только когда ребенок полностью успокоится, вернитесь к ситуации. "Давай подумаем, что случилось? Ты начал злиться, когда не получилось нарисовать домик". Обсудите, как можно было поступить иначе: "В следующий раз, если будет трудно, ты можешь сказать "помоги" или показать карточку".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3. Отработайте навык в спокойной обстановке.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 игровой форме потренируйте использование альтернативной коммуникации (карточки "помоги", "стоп"), проиграйте ситуации смены деятельности.</w:t>
      </w:r>
    </w:p>
    <w:p w:rsidR="00683EC3" w:rsidRPr="00683EC3" w:rsidRDefault="00683EC3" w:rsidP="00683E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4. Похвалите за успокоение.</w:t>
      </w:r>
      <w:r w:rsidR="006D111E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"Я горжусь тобой, что ты смог успокоиться". Это закрепляет позитивную модель поведения.</w:t>
      </w:r>
    </w:p>
    <w:p w:rsidR="00683EC3" w:rsidRDefault="006D111E" w:rsidP="006D111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="00683EC3"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Работа с истериками и агрессией у детей с ОВЗ – это не тушение пожаров, а системная работа по созданию адаптивной, понятной и поддерживающей среды. Наши главные инструменты – это предсказуемость, визуальная поддержка, четкие правила и </w:t>
      </w:r>
      <w:proofErr w:type="spellStart"/>
      <w:r w:rsidR="00683EC3"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безоценочное</w:t>
      </w:r>
      <w:proofErr w:type="spellEnd"/>
      <w:r w:rsidR="00683EC3" w:rsidRPr="00683EC3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принятие чувств ребенка. Помните, что за каждым "трудным" поведением стоит невысказанная потребность. Наша задача – помочь ребенку выразить ее социально приемлемым способом.</w:t>
      </w:r>
    </w:p>
    <w:p w:rsidR="006D111E" w:rsidRDefault="006D111E" w:rsidP="006D111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6D111E" w:rsidRPr="00683EC3" w:rsidRDefault="006D111E" w:rsidP="006D111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6D111E" w:rsidRDefault="006D111E" w:rsidP="006D111E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Подготовила педагог-психолог</w:t>
      </w:r>
    </w:p>
    <w:p w:rsidR="005F6859" w:rsidRPr="00683EC3" w:rsidRDefault="006D111E" w:rsidP="006D111E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Зоркова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А.Х.</w:t>
      </w:r>
    </w:p>
    <w:sectPr w:rsidR="005F6859" w:rsidRPr="00683EC3" w:rsidSect="00646876">
      <w:pgSz w:w="11907" w:h="17010" w:code="9"/>
      <w:pgMar w:top="1134" w:right="1134" w:bottom="1134" w:left="1276" w:header="709" w:footer="1304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EC3"/>
    <w:rsid w:val="000F69FA"/>
    <w:rsid w:val="001F5E35"/>
    <w:rsid w:val="002A6EB8"/>
    <w:rsid w:val="002B5C72"/>
    <w:rsid w:val="00555104"/>
    <w:rsid w:val="005F6859"/>
    <w:rsid w:val="00646876"/>
    <w:rsid w:val="00683EC3"/>
    <w:rsid w:val="006D111E"/>
    <w:rsid w:val="00716E69"/>
    <w:rsid w:val="00C13D8F"/>
    <w:rsid w:val="00D271E6"/>
    <w:rsid w:val="00D57984"/>
    <w:rsid w:val="00E20C25"/>
    <w:rsid w:val="00F1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8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2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4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8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81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1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0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0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2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26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16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9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96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3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6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6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49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3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93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41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1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9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53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8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19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65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90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0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3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4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5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2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5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0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76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6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3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5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90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2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2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3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8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0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4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0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48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6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8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8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81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8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8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9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57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90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2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69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4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52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09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02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0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4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12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95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0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2025-10-02T15:32:00Z</cp:lastPrinted>
  <dcterms:created xsi:type="dcterms:W3CDTF">2025-11-26T05:10:00Z</dcterms:created>
  <dcterms:modified xsi:type="dcterms:W3CDTF">2025-11-26T05:10:00Z</dcterms:modified>
</cp:coreProperties>
</file>