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center"/>
        <w:rPr>
          <w:rFonts w:ascii="Times New Roman" w:cs="Times New Roman" w:hAnsi="Times New Roman"/>
          <w:b/>
          <w:bCs/>
          <w:color w:val="000000"/>
          <w:sz w:val="32"/>
          <w:szCs w:val="32"/>
          <w:highlight w:val="white"/>
          <w:rtl w:val="off"/>
          <w:lang w:val="ru-RU"/>
        </w:rPr>
      </w:pPr>
      <w:r>
        <w:rPr>
          <w:rFonts w:ascii="Times New Roman" w:cs="Times New Roman" w:hAnsi="Times New Roman"/>
          <w:b/>
          <w:bCs/>
          <w:color w:val="000000"/>
          <w:sz w:val="32"/>
          <w:szCs w:val="32"/>
          <w:highlight w:val="white"/>
          <w:rtl w:val="off"/>
          <w:lang w:val="ru-RU"/>
        </w:rPr>
        <w:t>Новогодняя открытка</w:t>
      </w:r>
    </w:p>
    <w:p w14:paraId="0000000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 xml:space="preserve">Материал: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цветной картон, цветня бумага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, ножницы, клей.</w:t>
      </w:r>
    </w:p>
    <w:p w14:paraId="0000000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</w:pPr>
    </w:p>
    <w:p w14:paraId="0000000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ru-RU"/>
        </w:rPr>
        <w:t>Готовим 6 цветных кружочков. Для украшения можно сделать маленькие снежинки (используя дырокол). Для цветного фона используйте картон формата а5.</w:t>
      </w:r>
    </w:p>
    <w:p w14:paraId="0000000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drawing xmlns:mc="http://schemas.openxmlformats.org/markup-compatibility/2006">
          <wp:inline>
            <wp:extent cx="1111885" cy="1482090"/>
            <wp:effectExtent l="0" t="185102" r="3702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11885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drawing xmlns:mc="http://schemas.openxmlformats.org/markup-compatibility/2006">
          <wp:inline>
            <wp:extent cx="1128395" cy="1503680"/>
            <wp:effectExtent l="0" t="187643" r="375286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2839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ru-RU"/>
        </w:rPr>
      </w:pP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ru-RU"/>
        </w:rPr>
        <w:t>Из коричневой бумаги вырежьте 3 полоски (шириной примерно 1 см), 1 длинную и 2 коротких. На картоне оставьте место в низу листа для пожелания.</w:t>
      </w:r>
    </w:p>
    <w:p w14:paraId="0000000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ru-RU"/>
        </w:rPr>
      </w:pP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ru-RU"/>
        </w:rPr>
        <w:drawing xmlns:mc="http://schemas.openxmlformats.org/markup-compatibility/2006">
          <wp:inline>
            <wp:extent cx="1191895" cy="15887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/>
      </w:pPr>
      <w:r>
        <w:rPr>
          <w:rFonts w:ascii="Times New Roman" w:cs="Times New Roman" w:hAnsi="Times New Roman"/>
          <w:sz w:val="28"/>
          <w:szCs w:val="28"/>
          <w:lang w:val="ru-RU"/>
        </w:rPr>
        <w:t>В верху, по середине в них приклейте длинную коричневую полоску. А к её низу 2 коротких (это крепление шарика.</w:t>
      </w:r>
    </w:p>
    <w:p w14:paraId="00000009">
      <w:pPr>
        <w:rPr/>
      </w:pPr>
      <w:r>
        <w:rPr/>
        <w:drawing xmlns:mc="http://schemas.openxmlformats.org/markup-compatibility/2006">
          <wp:inline>
            <wp:extent cx="1513205" cy="1136015"/>
            <wp:effectExtent l="188595" t="0" r="0" b="3771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51320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/>
        <w:drawing xmlns:mc="http://schemas.openxmlformats.org/markup-compatibility/2006">
          <wp:inline>
            <wp:extent cx="1144905" cy="1525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A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Круг из цветной бумаги согните по полам. Одну сторону смажьте клеем и приклейте второй сложенный круг. Должен получится шарик. Соеденять стороны 1 и 6 круга не нужно.</w:t>
      </w:r>
    </w:p>
    <w:p w14:paraId="0000000B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drawing xmlns:mc="http://schemas.openxmlformats.org/markup-compatibility/2006">
          <wp:inline>
            <wp:extent cx="1042035" cy="13887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drawing xmlns:mc="http://schemas.openxmlformats.org/markup-compatibility/2006">
          <wp:inline>
            <wp:extent cx="1727835" cy="133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 l="0" t="30126" r="13288" b="19700"/>
                    <a:stretch/>
                  </pic:blipFill>
                  <pic:spPr>
                    <a:xfrm>
                      <a:off x="0" y="0"/>
                      <a:ext cx="172783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drawing xmlns:mc="http://schemas.openxmlformats.org/markup-compatibility/2006">
          <wp:inline>
            <wp:extent cx="1419860" cy="13055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Grp="0" noSelect="0" noChangeAspect="1" noMove="0"/>
                    </pic:cNvPicPr>
                  </pic:nvPicPr>
                  <pic:blipFill>
                    <a:blip r:embed="rId11"/>
                    <a:srcRect l="18796" t="29845" r="20370" b="28207"/>
                    <a:stretch/>
                  </pic:blipFill>
                  <pic:spPr>
                    <a:xfrm>
                      <a:off x="0" y="0"/>
                      <a:ext cx="141986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C">
      <w:pPr>
        <w:rPr>
          <w:rFonts w:ascii="Times New Roman" w:cs="Times New Roman" w:hAnsi="Times New Roman"/>
          <w:sz w:val="28"/>
          <w:szCs w:val="28"/>
        </w:rPr>
      </w:pPr>
    </w:p>
    <w:p w14:paraId="0000000D">
      <w:pPr>
        <w:rPr>
          <w:rFonts w:ascii="Times New Roman" w:cs="Times New Roman" w:hAnsi="Times New Roman"/>
          <w:sz w:val="28"/>
          <w:szCs w:val="28"/>
        </w:rPr>
      </w:pPr>
    </w:p>
    <w:p w14:paraId="0000000E">
      <w:pPr>
        <w:rPr>
          <w:rFonts w:ascii="Times New Roman" w:cs="Times New Roman" w:hAnsi="Times New Roman"/>
          <w:sz w:val="28"/>
          <w:szCs w:val="28"/>
        </w:rPr>
      </w:pPr>
    </w:p>
    <w:p w14:paraId="0000000F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Их смазываем клеем и приклеиваем к картону к креплению шарика.</w:t>
      </w:r>
    </w:p>
    <w:p w14:paraId="00000010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drawing xmlns:mc="http://schemas.openxmlformats.org/markup-compatibility/2006">
          <wp:inline>
            <wp:extent cx="1740535" cy="23196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>
                      <a:picLocks noGrp="0" noSelect="0" noChangeAspect="1" noMove="0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drawing xmlns:mc="http://schemas.openxmlformats.org/markup-compatibility/2006">
          <wp:inline>
            <wp:extent cx="1663065" cy="23221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>
                      <a:picLocks noGrp="0" noSelect="0" noChangeAspect="1" noMove="0"/>
                    </pic:cNvPicPr>
                  </pic:nvPicPr>
                  <pic:blipFill>
                    <a:blip r:embed="rId13"/>
                    <a:srcRect l="21972" t="15571" r="0" b="2720"/>
                    <a:stretch/>
                  </pic:blipFill>
                  <pic:spPr>
                    <a:xfrm>
                      <a:off x="0" y="0"/>
                      <a:ext cx="166306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1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Украшаем открытку снежинками, под чертой можно написать пожелание. </w:t>
      </w:r>
    </w:p>
    <w:p w14:paraId="00000012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drawing xmlns:mc="http://schemas.openxmlformats.org/markup-compatibility/2006">
          <wp:inline>
            <wp:extent cx="2489835" cy="1876425"/>
            <wp:effectExtent l="306705" t="0" r="0" b="6134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>
                      <a:picLocks noGrp="0" noSelect="0" noChangeAspect="1" noMove="0"/>
                    </pic:cNvPicPr>
                  </pic:nvPicPr>
                  <pic:blipFill>
                    <a:blip r:embed="rId14"/>
                    <a:srcRect l="14002" t="0" r="0" b="13654"/>
                    <a:stretch/>
                  </pic:blipFill>
                  <pic:spPr>
                    <a:xfrm rot="5400000">
                      <a:off x="0" y="0"/>
                      <a:ext cx="248983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3"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Праздничная открытка готова.</w:t>
      </w:r>
    </w:p>
    <w:sectPr>
      <w:pgSz w:w="11910" w:h="16840"/>
      <w:pgMar w:top="354" w:right="1134" w:bottom="378" w:left="113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on"/>
    <w:unhideWhenUsed w:val="on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Дармана Огнес</dc:creator>
  <cp:lastModifiedBy>Дармана Огнес</cp:lastModifiedBy>
</cp:coreProperties>
</file>