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66" w:rsidRPr="00600E40" w:rsidRDefault="00E51666" w:rsidP="00600E40">
      <w:pPr>
        <w:pStyle w:val="a7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E40">
        <w:rPr>
          <w:rFonts w:ascii="Times New Roman" w:hAnsi="Times New Roman" w:cs="Times New Roman"/>
          <w:b/>
          <w:sz w:val="28"/>
          <w:szCs w:val="28"/>
        </w:rPr>
        <w:t xml:space="preserve">Методы и формы работы с одарёнными детьми. </w:t>
      </w:r>
    </w:p>
    <w:p w:rsidR="00BF755B" w:rsidRPr="00600E40" w:rsidRDefault="00BF755B" w:rsidP="00600E40">
      <w:pPr>
        <w:pStyle w:val="a7"/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600E40">
        <w:rPr>
          <w:rFonts w:ascii="Times New Roman" w:hAnsi="Times New Roman" w:cs="Times New Roman"/>
          <w:sz w:val="28"/>
          <w:szCs w:val="28"/>
        </w:rPr>
        <w:t xml:space="preserve">Прежде всего, методы и формы работы могут быть разделены </w:t>
      </w:r>
      <w:proofErr w:type="gramStart"/>
      <w:r w:rsidRPr="00600E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0E40">
        <w:rPr>
          <w:rFonts w:ascii="Times New Roman" w:hAnsi="Times New Roman" w:cs="Times New Roman"/>
          <w:sz w:val="28"/>
          <w:szCs w:val="28"/>
        </w:rPr>
        <w:t xml:space="preserve"> </w:t>
      </w:r>
      <w:r w:rsidRPr="00600E40">
        <w:rPr>
          <w:rFonts w:ascii="Times New Roman" w:hAnsi="Times New Roman" w:cs="Times New Roman"/>
          <w:i/>
          <w:iCs/>
          <w:sz w:val="28"/>
          <w:szCs w:val="28"/>
        </w:rPr>
        <w:t>уро</w:t>
      </w:r>
      <w:r w:rsidRPr="00600E40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600E40">
        <w:rPr>
          <w:rFonts w:ascii="Times New Roman" w:hAnsi="Times New Roman" w:cs="Times New Roman"/>
          <w:i/>
          <w:iCs/>
          <w:sz w:val="28"/>
          <w:szCs w:val="28"/>
        </w:rPr>
        <w:t>ные</w:t>
      </w:r>
      <w:r w:rsidRPr="00600E40">
        <w:rPr>
          <w:rFonts w:ascii="Times New Roman" w:hAnsi="Times New Roman" w:cs="Times New Roman"/>
          <w:sz w:val="28"/>
          <w:szCs w:val="28"/>
        </w:rPr>
        <w:t xml:space="preserve"> и </w:t>
      </w:r>
      <w:r w:rsidRPr="00600E40">
        <w:rPr>
          <w:rFonts w:ascii="Times New Roman" w:hAnsi="Times New Roman" w:cs="Times New Roman"/>
          <w:i/>
          <w:iCs/>
          <w:sz w:val="28"/>
          <w:szCs w:val="28"/>
        </w:rPr>
        <w:t xml:space="preserve">внеурочные. </w:t>
      </w:r>
    </w:p>
    <w:p w:rsidR="00042DBF" w:rsidRPr="00600E40" w:rsidRDefault="00BF755B" w:rsidP="00600E40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40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учебного процесса в школе остается </w:t>
      </w:r>
      <w:r w:rsidRPr="00600E40">
        <w:rPr>
          <w:rFonts w:ascii="Times New Roman" w:hAnsi="Times New Roman" w:cs="Times New Roman"/>
          <w:b/>
          <w:sz w:val="28"/>
          <w:szCs w:val="28"/>
        </w:rPr>
        <w:t>урок.</w:t>
      </w:r>
      <w:r w:rsidRPr="00600E40">
        <w:rPr>
          <w:rFonts w:ascii="Times New Roman" w:hAnsi="Times New Roman" w:cs="Times New Roman"/>
          <w:sz w:val="28"/>
          <w:szCs w:val="28"/>
        </w:rPr>
        <w:t xml:space="preserve"> Формы и приемы в рамках отдельного урока должны отличаться зн</w:t>
      </w:r>
      <w:r w:rsidRPr="00600E40">
        <w:rPr>
          <w:rFonts w:ascii="Times New Roman" w:hAnsi="Times New Roman" w:cs="Times New Roman"/>
          <w:sz w:val="28"/>
          <w:szCs w:val="28"/>
        </w:rPr>
        <w:t>а</w:t>
      </w:r>
      <w:r w:rsidRPr="00600E40">
        <w:rPr>
          <w:rFonts w:ascii="Times New Roman" w:hAnsi="Times New Roman" w:cs="Times New Roman"/>
          <w:sz w:val="28"/>
          <w:szCs w:val="28"/>
        </w:rPr>
        <w:t>чительным разнообразием и направленностью на дифференциацию и инд</w:t>
      </w:r>
      <w:r w:rsidRPr="00600E40">
        <w:rPr>
          <w:rFonts w:ascii="Times New Roman" w:hAnsi="Times New Roman" w:cs="Times New Roman"/>
          <w:sz w:val="28"/>
          <w:szCs w:val="28"/>
        </w:rPr>
        <w:t>и</w:t>
      </w:r>
      <w:r w:rsidRPr="00600E40">
        <w:rPr>
          <w:rFonts w:ascii="Times New Roman" w:hAnsi="Times New Roman" w:cs="Times New Roman"/>
          <w:sz w:val="28"/>
          <w:szCs w:val="28"/>
        </w:rPr>
        <w:t>видуализацию работы. Широкое распространение должны получить групп</w:t>
      </w:r>
      <w:r w:rsidRPr="00600E40">
        <w:rPr>
          <w:rFonts w:ascii="Times New Roman" w:hAnsi="Times New Roman" w:cs="Times New Roman"/>
          <w:sz w:val="28"/>
          <w:szCs w:val="28"/>
        </w:rPr>
        <w:t>о</w:t>
      </w:r>
      <w:r w:rsidRPr="00600E40">
        <w:rPr>
          <w:rFonts w:ascii="Times New Roman" w:hAnsi="Times New Roman" w:cs="Times New Roman"/>
          <w:sz w:val="28"/>
          <w:szCs w:val="28"/>
        </w:rPr>
        <w:t>вые формы работы, различного рода творч</w:t>
      </w:r>
      <w:r w:rsidRPr="00600E40">
        <w:rPr>
          <w:rFonts w:ascii="Times New Roman" w:hAnsi="Times New Roman" w:cs="Times New Roman"/>
          <w:sz w:val="28"/>
          <w:szCs w:val="28"/>
        </w:rPr>
        <w:t>е</w:t>
      </w:r>
      <w:r w:rsidRPr="00600E40">
        <w:rPr>
          <w:rFonts w:ascii="Times New Roman" w:hAnsi="Times New Roman" w:cs="Times New Roman"/>
          <w:sz w:val="28"/>
          <w:szCs w:val="28"/>
        </w:rPr>
        <w:t xml:space="preserve">ские задания, различные формы вовлечения </w:t>
      </w:r>
      <w:proofErr w:type="gramStart"/>
      <w:r w:rsidRPr="00600E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0E40">
        <w:rPr>
          <w:rFonts w:ascii="Times New Roman" w:hAnsi="Times New Roman" w:cs="Times New Roman"/>
          <w:sz w:val="28"/>
          <w:szCs w:val="28"/>
        </w:rPr>
        <w:t xml:space="preserve"> в самостоятельную позн</w:t>
      </w:r>
      <w:r w:rsidRPr="00600E40">
        <w:rPr>
          <w:rFonts w:ascii="Times New Roman" w:hAnsi="Times New Roman" w:cs="Times New Roman"/>
          <w:sz w:val="28"/>
          <w:szCs w:val="28"/>
        </w:rPr>
        <w:t>а</w:t>
      </w:r>
      <w:r w:rsidRPr="00600E40">
        <w:rPr>
          <w:rFonts w:ascii="Times New Roman" w:hAnsi="Times New Roman" w:cs="Times New Roman"/>
          <w:sz w:val="28"/>
          <w:szCs w:val="28"/>
        </w:rPr>
        <w:t xml:space="preserve">вательную деятельность, дискуссии, диалоги. </w:t>
      </w:r>
      <w:r w:rsidRPr="00600E40">
        <w:rPr>
          <w:rFonts w:ascii="Times New Roman" w:hAnsi="Times New Roman" w:cs="Times New Roman"/>
          <w:sz w:val="28"/>
          <w:szCs w:val="28"/>
        </w:rPr>
        <w:br/>
        <w:t>Каждый учебный предмет определяет специфику применяемых форм, мет</w:t>
      </w:r>
      <w:r w:rsidRPr="00600E40">
        <w:rPr>
          <w:rFonts w:ascii="Times New Roman" w:hAnsi="Times New Roman" w:cs="Times New Roman"/>
          <w:sz w:val="28"/>
          <w:szCs w:val="28"/>
        </w:rPr>
        <w:t>о</w:t>
      </w:r>
      <w:r w:rsidRPr="00600E40">
        <w:rPr>
          <w:rFonts w:ascii="Times New Roman" w:hAnsi="Times New Roman" w:cs="Times New Roman"/>
          <w:sz w:val="28"/>
          <w:szCs w:val="28"/>
        </w:rPr>
        <w:t xml:space="preserve">дов и приемов работы. </w:t>
      </w:r>
    </w:p>
    <w:p w:rsidR="00042DBF" w:rsidRPr="00600E40" w:rsidRDefault="00042DBF" w:rsidP="00600E4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0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урочной деятельности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виды деятельности:</w:t>
      </w:r>
    </w:p>
    <w:p w:rsidR="00042DBF" w:rsidRPr="00600E40" w:rsidRDefault="00042DBF" w:rsidP="00600E40">
      <w:pPr>
        <w:pStyle w:val="a7"/>
        <w:numPr>
          <w:ilvl w:val="0"/>
          <w:numId w:val="14"/>
        </w:numPr>
        <w:spacing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проблемно-развивающее обучение;</w:t>
      </w:r>
    </w:p>
    <w:p w:rsidR="00042DBF" w:rsidRPr="00600E40" w:rsidRDefault="00042DBF" w:rsidP="00600E40">
      <w:pPr>
        <w:pStyle w:val="a7"/>
        <w:numPr>
          <w:ilvl w:val="0"/>
          <w:numId w:val="14"/>
        </w:numPr>
        <w:spacing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в малых группах; работа в парах,</w:t>
      </w:r>
    </w:p>
    <w:p w:rsidR="00042DBF" w:rsidRPr="00600E40" w:rsidRDefault="00042DBF" w:rsidP="00600E40">
      <w:pPr>
        <w:pStyle w:val="a7"/>
        <w:numPr>
          <w:ilvl w:val="0"/>
          <w:numId w:val="14"/>
        </w:numPr>
        <w:spacing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разноуровневые</w:t>
      </w:r>
      <w:proofErr w:type="spellEnd"/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задания; </w:t>
      </w:r>
    </w:p>
    <w:p w:rsidR="00042DBF" w:rsidRPr="00600E40" w:rsidRDefault="00042DBF" w:rsidP="00600E40">
      <w:pPr>
        <w:pStyle w:val="a7"/>
        <w:numPr>
          <w:ilvl w:val="0"/>
          <w:numId w:val="14"/>
        </w:numPr>
        <w:spacing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проектно-исследовательская деятельность;</w:t>
      </w:r>
    </w:p>
    <w:p w:rsidR="00042DBF" w:rsidRPr="00600E40" w:rsidRDefault="00042DBF" w:rsidP="00600E40">
      <w:pPr>
        <w:pStyle w:val="a7"/>
        <w:numPr>
          <w:ilvl w:val="0"/>
          <w:numId w:val="14"/>
        </w:numPr>
        <w:spacing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игровые технологии (деловые игры и путешествия); </w:t>
      </w:r>
    </w:p>
    <w:p w:rsidR="00042DBF" w:rsidRPr="00600E40" w:rsidRDefault="00042DBF" w:rsidP="00600E40">
      <w:pPr>
        <w:pStyle w:val="a7"/>
        <w:numPr>
          <w:ilvl w:val="0"/>
          <w:numId w:val="14"/>
        </w:numPr>
        <w:spacing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информационно-коммуникативные технологии для удовлетворения п</w:t>
      </w: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знавательной мотивации развития способностей (</w:t>
      </w:r>
      <w:proofErr w:type="spellStart"/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разноуровневые</w:t>
      </w:r>
      <w:proofErr w:type="spellEnd"/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</w:t>
      </w: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ты, презентации, тренажёры); </w:t>
      </w:r>
    </w:p>
    <w:p w:rsidR="00042DBF" w:rsidRPr="00600E40" w:rsidRDefault="00042DBF" w:rsidP="00600E40">
      <w:pPr>
        <w:pStyle w:val="a7"/>
        <w:numPr>
          <w:ilvl w:val="0"/>
          <w:numId w:val="14"/>
        </w:numPr>
        <w:spacing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модульная технология обучения;</w:t>
      </w:r>
    </w:p>
    <w:p w:rsidR="00042DBF" w:rsidRPr="00600E40" w:rsidRDefault="00042DBF" w:rsidP="00600E40">
      <w:pPr>
        <w:pStyle w:val="a7"/>
        <w:numPr>
          <w:ilvl w:val="0"/>
          <w:numId w:val="14"/>
        </w:numPr>
        <w:spacing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творческого и нестандартного характера.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E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60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Проблемное обучение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тип развивающего обучения. Основопол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гающее понятие проблемного обучения – проблемная ситуация</w:t>
      </w:r>
      <w:r w:rsidRPr="00600E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такая ситуация, при которой субъекту необходимо решить к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кие-то трудные для себя задачи, но ему не хватает данных и он до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сам их искать.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Каждый урок должен содержать проблемные вопросы или задания. Знания, добытые собственным трудом намного прочее и це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нее, чем знания преподнесенные учителем в готовом виде. Например, при изучении соедин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ний железа предлагаю учащимся помочь хозя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которая повесила сушиться белье на железную проволоку, в результате чего на нём оказались пятна ржавчины. 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Исследовательская деятельность, как никакая другая, позволяет уч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с признаками одаренности реализовать свои возможности, продемо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стрировать весь спектр своих способностей, раскрыть таланты, получить удовольствие от проделанной работы. Исследов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тельская деятельность имеет творческий характер, и в то же время это один из способов индивидуализ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обучения. Непосредственное, длительное по времени общение ученика и учителя позволяет педагогу лучше узнать особенности ума, характера, мы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школьника и в результате предложить </w:t>
      </w: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то</w:t>
      </w:r>
      <w:proofErr w:type="gram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 которое для него интересно, значимо. </w:t>
      </w:r>
    </w:p>
    <w:p w:rsidR="006C7313" w:rsidRPr="00600E40" w:rsidRDefault="008A2C98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7313"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учащихся.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Проект - это специально организованный учителем и самостоятельно выполняемый учащимися комплекс действий, где они могут быть  самосто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при принятии решения и ответственными за свой выбор, результат труда, создание творческого продукта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13" w:rsidRPr="00600E40" w:rsidRDefault="006C7313" w:rsidP="00600E4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577" w:rsidRPr="00600E40" w:rsidRDefault="00EA3357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</w:t>
      </w:r>
      <w:r w:rsidRPr="0060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r w:rsidR="006C7313" w:rsidRPr="00600E40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="006C7313" w:rsidRPr="0060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одаренными учащим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C7313"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7577" w:rsidRPr="00600E40" w:rsidRDefault="00127577" w:rsidP="00600E40">
      <w:pPr>
        <w:pStyle w:val="a7"/>
        <w:numPr>
          <w:ilvl w:val="0"/>
          <w:numId w:val="15"/>
        </w:num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с одаренными учащимися (элективный курс, факул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тативный курс, спецкурсы по углубленному изучению  предметов школьной программы, организация кружковой работы)</w:t>
      </w:r>
    </w:p>
    <w:p w:rsidR="00127577" w:rsidRPr="00600E40" w:rsidRDefault="00127577" w:rsidP="00600E40">
      <w:pPr>
        <w:pStyle w:val="a7"/>
        <w:numPr>
          <w:ilvl w:val="0"/>
          <w:numId w:val="15"/>
        </w:num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 возникшей проблеме; </w:t>
      </w:r>
    </w:p>
    <w:p w:rsidR="00127577" w:rsidRPr="00600E40" w:rsidRDefault="00127577" w:rsidP="00600E40">
      <w:pPr>
        <w:pStyle w:val="a7"/>
        <w:numPr>
          <w:ilvl w:val="0"/>
          <w:numId w:val="15"/>
        </w:num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олимпиады; </w:t>
      </w:r>
    </w:p>
    <w:p w:rsidR="00127577" w:rsidRPr="00600E40" w:rsidRDefault="00127577" w:rsidP="00600E40">
      <w:pPr>
        <w:pStyle w:val="a7"/>
        <w:numPr>
          <w:ilvl w:val="0"/>
          <w:numId w:val="15"/>
        </w:num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марафоны; </w:t>
      </w:r>
    </w:p>
    <w:p w:rsidR="00127577" w:rsidRPr="00600E40" w:rsidRDefault="00127577" w:rsidP="00600E40">
      <w:pPr>
        <w:pStyle w:val="a7"/>
        <w:numPr>
          <w:ilvl w:val="0"/>
          <w:numId w:val="15"/>
        </w:num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конкурсы и викторины; фестивали, спортивные соревнов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     </w:t>
      </w:r>
    </w:p>
    <w:p w:rsidR="00127577" w:rsidRPr="00600E40" w:rsidRDefault="00127577" w:rsidP="00600E40">
      <w:pPr>
        <w:pStyle w:val="a7"/>
        <w:numPr>
          <w:ilvl w:val="0"/>
          <w:numId w:val="15"/>
        </w:num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индивидуальным планам   </w:t>
      </w:r>
    </w:p>
    <w:p w:rsidR="00127577" w:rsidRPr="00600E40" w:rsidRDefault="00127577" w:rsidP="00600E40">
      <w:pPr>
        <w:pStyle w:val="a7"/>
        <w:numPr>
          <w:ilvl w:val="0"/>
          <w:numId w:val="15"/>
        </w:num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экскурсий, выходов в театр, музеи </w:t>
      </w:r>
    </w:p>
    <w:p w:rsidR="00127577" w:rsidRPr="00600E40" w:rsidRDefault="00127577" w:rsidP="00600E40">
      <w:pPr>
        <w:pStyle w:val="a7"/>
        <w:numPr>
          <w:ilvl w:val="0"/>
          <w:numId w:val="15"/>
        </w:num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погружения в предметы по профилям (в каникулярное время)</w:t>
      </w:r>
    </w:p>
    <w:p w:rsidR="00127577" w:rsidRPr="00600E40" w:rsidRDefault="00127577" w:rsidP="00600E40">
      <w:pPr>
        <w:pStyle w:val="a7"/>
        <w:numPr>
          <w:ilvl w:val="0"/>
          <w:numId w:val="15"/>
        </w:num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предметных выставок, вечеров и праздников</w:t>
      </w:r>
    </w:p>
    <w:p w:rsidR="006B2FCD" w:rsidRPr="00600E40" w:rsidRDefault="00127577" w:rsidP="00600E40">
      <w:pPr>
        <w:pStyle w:val="a7"/>
        <w:numPr>
          <w:ilvl w:val="0"/>
          <w:numId w:val="15"/>
        </w:num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школьного театра. Выпуск стенгазет</w:t>
      </w:r>
      <w:r w:rsidR="00EA3357"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одаренных детей в условиях общеобразовательной школы может осуществляться на основе принципов дифференциации и индивиду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(с помощью выделения групп учащихся в зав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симости от вида их одаренности, организации индивидуального учебного плана, </w:t>
      </w: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программам по отдельным учебным предметам и т.д.). </w:t>
      </w:r>
    </w:p>
    <w:p w:rsidR="00F617E2" w:rsidRPr="00600E40" w:rsidRDefault="00F617E2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по индивидуальному плану и составление индивидуальных пр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обучения предполагают использование современных информацио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технологий (в том числе </w:t>
      </w:r>
      <w:proofErr w:type="spell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дистантного</w:t>
      </w:r>
      <w:proofErr w:type="spell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обучения), в рамках которых од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ренный ребенок может получать адресную 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формационную поддержку в зависимости от своих потребностей. </w:t>
      </w:r>
    </w:p>
    <w:p w:rsidR="00F617E2" w:rsidRPr="00600E40" w:rsidRDefault="00F617E2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Занятия по свободному выбору — факультативные и особенно орган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малых групп — в большей степени, чем работа в классе, позволяют реализовать дифференциацию обучения, предполагающую применение ра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методов работы. Это помогает учесть различные потребности и возмо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одаренных детей. </w:t>
      </w:r>
    </w:p>
    <w:p w:rsidR="00F617E2" w:rsidRPr="00600E40" w:rsidRDefault="00F617E2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Большие возможности содержатся в такой форме работы с од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ренными детьми, как организация исследовательских секций или объединений, пр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доставляющих учащимся возможность выбора не только направления иссл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довательской работы, но и индивидуального темпа и способа продвижения в предмете. Как уже было отмечено, программы работы с одаренными детьми, построенные на постоянном усложнении и увеличении объема учебного м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териала, имеют существенные недостатки. В частности, усложнять програ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не вызывая перегрузок, можно только до определенного предела. Дал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нейшее развитие возможностей ученика должно проходить в рамках его 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влечения в исследовательскую работу, поскольку формирование творческих способностей осуществляется только через включение личности в творч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ский процесс. Исследовательская деятельность обеспечивает более высокий уровень системности знания, что искл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его формализм. Перефразируя Мо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теня, можно утверждать, что при этом именно те, «кто знает больше», становятся теми, «кто знает лучше». </w:t>
      </w:r>
    </w:p>
    <w:p w:rsidR="00F617E2" w:rsidRPr="00600E40" w:rsidRDefault="00F617E2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Сеть творческих объединений позволяет реализовать совместную 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следовательскую деятельность педагогов и учащихся. Одаре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учащиеся могут привлекаться к совместной работе с педагогами и одновременно я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ляться руководителями классных исследовательских секций по данному предмету. </w:t>
      </w:r>
      <w:proofErr w:type="spell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Межклассные</w:t>
      </w:r>
      <w:proofErr w:type="spell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объединения-секции могут возглавлять преподав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тели. Создание </w:t>
      </w:r>
      <w:proofErr w:type="spell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межвозрастных</w:t>
      </w:r>
      <w:proofErr w:type="spell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об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единенных одной проблематикой, снимает основную сложность пол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одаренных детей, которые теперь могут двигаться вперед с резким опережением, оставаясь, тем не менее, в среде сверстников. Кроме того, совместная исследовательская работа со школьным уч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делает ученика на уроке его сотрудником. Достижения одаренного ученика оказывают п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ложительное влияние на весь класс, и это не только помогает росту остальных детей, но и </w:t>
      </w: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прямой воспитател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эффект</w:t>
      </w:r>
      <w:proofErr w:type="gram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укрепляет авторитет данного ученика и, что особенно важно, формирует у него 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 за своих товарищей. Вместе с тем такая форма работы позволяет избежать ранней специализации и обеспечивает б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ун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версальное образование детей. </w:t>
      </w:r>
    </w:p>
    <w:p w:rsidR="00F617E2" w:rsidRPr="00600E40" w:rsidRDefault="00F617E2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Распространенной формой включения в исследовательскую деятел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является проектный метод. С учетом интересов и уровней д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конкретных учеников им предлагается выполнить тот или иной проект: пр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найти решение практической задачи, 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строив свою работу в режиме исследования и завершив ее публичным докладом с защитой своей позиции. Такая форма обуч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позволяет одаренному ребенку, продолжая учиться вместе со сверстниками и оставаясь включенным в привычные соц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взаимоотношения, вм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с тем качественно углублять свои знания и выявить свои ресурсы в области, соответствующей содержанию его одаре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 Проекты могут быть как индивидуальными, так и групповыми. Гру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повая форма работы и социально значимая гражданская направленность пр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имеют н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значение для воспитания детей. 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 следующие </w:t>
      </w:r>
      <w:r w:rsidRPr="0060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одаренными уч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щимися, варьирование которых позволяет педагогам поддерживать познав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интерес и мотивацию к самосовершенствов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</w:t>
      </w:r>
    </w:p>
    <w:p w:rsidR="006C7313" w:rsidRPr="00600E40" w:rsidRDefault="006C7313" w:rsidP="00600E40">
      <w:pPr>
        <w:pStyle w:val="a7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вживания.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учащимся посредством чувственн</w:t>
      </w: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образных и мыслител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представлений  «переселиться» в изучаемый объект, почувствовать и п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его изнутри.</w:t>
      </w:r>
    </w:p>
    <w:p w:rsidR="006C7313" w:rsidRPr="00600E40" w:rsidRDefault="006C7313" w:rsidP="00600E40">
      <w:pPr>
        <w:pStyle w:val="a7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эвристических вопросов.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семь ключевых вопросов:   Кто? Что? Зачем? Где? Чем? К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гда? Как? и их всевозможные сочетания порождают необычные идеи и реш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относительно исследуемого объекта.</w:t>
      </w:r>
    </w:p>
    <w:p w:rsidR="006C7313" w:rsidRPr="00600E40" w:rsidRDefault="006C7313" w:rsidP="00600E40">
      <w:pPr>
        <w:pStyle w:val="a7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сравнения.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сопоставить версии разных учащихся, а также их ве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с культурно – историческими аналогами, сформированными 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ликими учеными,  философами и т. д.</w:t>
      </w:r>
    </w:p>
    <w:p w:rsidR="006C7313" w:rsidRPr="00600E40" w:rsidRDefault="006C7313" w:rsidP="00600E40">
      <w:pPr>
        <w:pStyle w:val="a7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конструирования понятий. 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созданию коллективного творческого продукта - совмес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сформулированного определения понятия.</w:t>
      </w:r>
    </w:p>
    <w:p w:rsidR="006C7313" w:rsidRPr="00600E40" w:rsidRDefault="006C7313" w:rsidP="00600E40">
      <w:pPr>
        <w:pStyle w:val="a7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путешествия в будущее. 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 в любой  общеобразовательной области как способ разв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навыков предвидения, прогнозирования.</w:t>
      </w:r>
    </w:p>
    <w:p w:rsidR="006C7313" w:rsidRPr="00600E40" w:rsidRDefault="006C7313" w:rsidP="00600E40">
      <w:pPr>
        <w:pStyle w:val="a7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ошибок.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изменение устоявшегося негативного отношения к оши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кам, замену его на конструктивное использование ошибок для углубления образовательных процессов. Отыскивание взаимосвязей ошибки с «правил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ностью» стимулирует эвристическую деятельность учащихся, приводит их к пониманию относительности любых знаний.</w:t>
      </w:r>
    </w:p>
    <w:p w:rsidR="006C7313" w:rsidRPr="00600E40" w:rsidRDefault="006C7313" w:rsidP="00600E40">
      <w:pPr>
        <w:pStyle w:val="a7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придумывания.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создать не известный ранее ученикам продукт  в результате определенных творческих действий.</w:t>
      </w:r>
    </w:p>
    <w:p w:rsidR="006C7313" w:rsidRPr="00600E40" w:rsidRDefault="006C7313" w:rsidP="00600E40">
      <w:pPr>
        <w:pStyle w:val="a7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«если бы…».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нарисовать  картину или составить  описание того, что произойдет, если в мире что-либо изменится. Выполнение п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добных заданий не только развивает воображение, но и позволяет лучше понять устройство реального мира.</w:t>
      </w:r>
    </w:p>
    <w:p w:rsidR="006C7313" w:rsidRPr="00600E40" w:rsidRDefault="006C7313" w:rsidP="00600E40">
      <w:pPr>
        <w:pStyle w:val="a7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«Мозговой штурм» </w:t>
      </w:r>
    </w:p>
    <w:p w:rsidR="006C7313" w:rsidRPr="00600E40" w:rsidRDefault="006C7313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собрать большое число идей в результате освобождения уч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 обсуждения от инерции мышления и стереотипов.</w:t>
      </w:r>
    </w:p>
    <w:p w:rsidR="006C7313" w:rsidRPr="00600E40" w:rsidRDefault="008803BD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Приёмы работы</w:t>
      </w:r>
    </w:p>
    <w:p w:rsidR="00005403" w:rsidRPr="00600E40" w:rsidRDefault="008803BD" w:rsidP="00600E40">
      <w:pPr>
        <w:pStyle w:val="a7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проблемный диалог, 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основанный на столкновении житейского пре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детей и научных фактов.</w:t>
      </w:r>
    </w:p>
    <w:p w:rsidR="00005403" w:rsidRPr="00600E40" w:rsidRDefault="008803BD" w:rsidP="00600E40">
      <w:pPr>
        <w:pStyle w:val="a7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пресс- конференция, 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 на умении детей задавать вопросы с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держательного характера. Причем вопросы могут быть репродукти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(на повторении знаний), расширяющие (узнать о предмете что-то новое) и развивающие (несущие исследов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тельское начало) </w:t>
      </w:r>
    </w:p>
    <w:p w:rsidR="00005403" w:rsidRPr="00600E40" w:rsidRDefault="008803BD" w:rsidP="00600E40">
      <w:pPr>
        <w:pStyle w:val="a7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«Диалог с текстом» 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для организации индивидуальной работы, когда ученик самостоятельно работает с текстом, выполняя з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дание. Например, заполнение кластера при чтении</w:t>
      </w:r>
    </w:p>
    <w:p w:rsidR="00005403" w:rsidRPr="00600E40" w:rsidRDefault="008803BD" w:rsidP="00600E40">
      <w:pPr>
        <w:pStyle w:val="a7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 шляпы критического мышления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 на стол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новении двух противоположных мнений.</w:t>
      </w:r>
    </w:p>
    <w:p w:rsidR="0020645B" w:rsidRPr="00600E40" w:rsidRDefault="007B5CD0" w:rsidP="00600E40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40">
        <w:rPr>
          <w:rFonts w:ascii="Times New Roman" w:hAnsi="Times New Roman" w:cs="Times New Roman"/>
          <w:b/>
          <w:sz w:val="28"/>
          <w:szCs w:val="28"/>
        </w:rPr>
        <w:t xml:space="preserve">При работе с одаренными детьми необходимо уметь: </w:t>
      </w:r>
      <w:proofErr w:type="gramStart"/>
      <w:r w:rsidRPr="00600E40">
        <w:rPr>
          <w:rFonts w:ascii="Times New Roman" w:hAnsi="Times New Roman" w:cs="Times New Roman"/>
          <w:b/>
          <w:sz w:val="28"/>
          <w:szCs w:val="28"/>
        </w:rPr>
        <w:br/>
      </w:r>
      <w:r w:rsidRPr="00600E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0E40">
        <w:rPr>
          <w:rFonts w:ascii="Times New Roman" w:hAnsi="Times New Roman" w:cs="Times New Roman"/>
          <w:sz w:val="28"/>
          <w:szCs w:val="28"/>
        </w:rPr>
        <w:t>обогащать учебные программы, т.е. обновлять и расширять содержание о</w:t>
      </w:r>
      <w:r w:rsidRPr="00600E40">
        <w:rPr>
          <w:rFonts w:ascii="Times New Roman" w:hAnsi="Times New Roman" w:cs="Times New Roman"/>
          <w:sz w:val="28"/>
          <w:szCs w:val="28"/>
        </w:rPr>
        <w:t>б</w:t>
      </w:r>
      <w:r w:rsidRPr="00600E40">
        <w:rPr>
          <w:rFonts w:ascii="Times New Roman" w:hAnsi="Times New Roman" w:cs="Times New Roman"/>
          <w:sz w:val="28"/>
          <w:szCs w:val="28"/>
        </w:rPr>
        <w:t xml:space="preserve">разования; </w:t>
      </w:r>
      <w:r w:rsidRPr="00600E40">
        <w:rPr>
          <w:rFonts w:ascii="Times New Roman" w:hAnsi="Times New Roman" w:cs="Times New Roman"/>
          <w:sz w:val="28"/>
          <w:szCs w:val="28"/>
        </w:rPr>
        <w:br/>
        <w:t xml:space="preserve">-стимулировать познавательные способности учащихся; </w:t>
      </w:r>
      <w:r w:rsidRPr="00600E40">
        <w:rPr>
          <w:rFonts w:ascii="Times New Roman" w:hAnsi="Times New Roman" w:cs="Times New Roman"/>
          <w:sz w:val="28"/>
          <w:szCs w:val="28"/>
        </w:rPr>
        <w:br/>
        <w:t>-работать дифференцированно, осуществлять индивидуальный подход и ко</w:t>
      </w:r>
      <w:r w:rsidRPr="00600E40">
        <w:rPr>
          <w:rFonts w:ascii="Times New Roman" w:hAnsi="Times New Roman" w:cs="Times New Roman"/>
          <w:sz w:val="28"/>
          <w:szCs w:val="28"/>
        </w:rPr>
        <w:t>н</w:t>
      </w:r>
      <w:r w:rsidRPr="00600E40">
        <w:rPr>
          <w:rFonts w:ascii="Times New Roman" w:hAnsi="Times New Roman" w:cs="Times New Roman"/>
          <w:sz w:val="28"/>
          <w:szCs w:val="28"/>
        </w:rPr>
        <w:t xml:space="preserve">сультировать учащихся; </w:t>
      </w:r>
      <w:r w:rsidRPr="00600E40">
        <w:rPr>
          <w:rFonts w:ascii="Times New Roman" w:hAnsi="Times New Roman" w:cs="Times New Roman"/>
          <w:sz w:val="28"/>
          <w:szCs w:val="28"/>
        </w:rPr>
        <w:br/>
        <w:t xml:space="preserve">-принимать взвешенные психолого-педагогические решения; </w:t>
      </w:r>
      <w:r w:rsidRPr="00600E40">
        <w:rPr>
          <w:rFonts w:ascii="Times New Roman" w:hAnsi="Times New Roman" w:cs="Times New Roman"/>
          <w:sz w:val="28"/>
          <w:szCs w:val="28"/>
        </w:rPr>
        <w:br/>
      </w:r>
      <w:r w:rsidRPr="00600E40">
        <w:rPr>
          <w:rFonts w:ascii="Times New Roman" w:hAnsi="Times New Roman" w:cs="Times New Roman"/>
          <w:sz w:val="28"/>
          <w:szCs w:val="28"/>
        </w:rPr>
        <w:lastRenderedPageBreak/>
        <w:t xml:space="preserve">-анализировать свою учебно-воспитательную деятельность и всего класса; </w:t>
      </w:r>
      <w:r w:rsidRPr="00600E40">
        <w:rPr>
          <w:rFonts w:ascii="Times New Roman" w:hAnsi="Times New Roman" w:cs="Times New Roman"/>
          <w:sz w:val="28"/>
          <w:szCs w:val="28"/>
        </w:rPr>
        <w:br/>
        <w:t>-отбирать и готовить материалы для коллективных творческих дел.</w:t>
      </w:r>
    </w:p>
    <w:p w:rsidR="008803BD" w:rsidRPr="00600E40" w:rsidRDefault="008803BD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 развитием познавательной деятельности одаренных школьников </w:t>
      </w:r>
    </w:p>
    <w:p w:rsidR="008803BD" w:rsidRPr="00600E40" w:rsidRDefault="008803BD" w:rsidP="00600E4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тематический контроль знаний в рамках учебной деятельности;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обязательным участием одаренных и талантливых детей в конкурсах разного уровня; </w:t>
      </w:r>
    </w:p>
    <w:p w:rsidR="008803BD" w:rsidRPr="00600E40" w:rsidRDefault="008803BD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одаренных детей </w:t>
      </w:r>
    </w:p>
    <w:p w:rsidR="008803BD" w:rsidRPr="00600E40" w:rsidRDefault="008803BD" w:rsidP="00600E4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Публикация в СМИ;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Стенд «Лучшие ученики школы»;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Система поддержки талантливых и одаренных  детей на уровне муниц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палитета;</w:t>
      </w:r>
    </w:p>
    <w:p w:rsidR="001D2C37" w:rsidRPr="00600E40" w:rsidRDefault="008803BD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учитель  обнаружит  незаурядные  способности в своих уч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никах и сумеет создать условия для развития, тем  больше  надежд  на то, что  в будущем эти дети составят гордость и славу св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страны.</w:t>
      </w:r>
    </w:p>
    <w:p w:rsidR="001D2C37" w:rsidRPr="00600E40" w:rsidRDefault="001D2C37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7B" w:rsidRPr="00600E40" w:rsidRDefault="0064127B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</w:t>
      </w:r>
    </w:p>
    <w:p w:rsidR="0064127B" w:rsidRPr="00600E40" w:rsidRDefault="0064127B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7B" w:rsidRPr="00600E40" w:rsidRDefault="0064127B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Гильбух</w:t>
      </w:r>
      <w:proofErr w:type="spell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 Ю.З. – Внимание: одаренные дети. – М., 1991, 78 с.</w:t>
      </w:r>
    </w:p>
    <w:p w:rsidR="0064127B" w:rsidRPr="00600E40" w:rsidRDefault="0064127B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Иващенко Н. – Три точки на листе бумаги. Управление школой №38, о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 1999 год – 3 </w:t>
      </w: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27B" w:rsidRPr="00600E40" w:rsidRDefault="0064127B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Лопатина М.А. – Работа с одаренными учащимися. – Журнал «Завуч», 1999, №6, с. 70–72.</w:t>
      </w:r>
    </w:p>
    <w:p w:rsidR="0064127B" w:rsidRPr="00600E40" w:rsidRDefault="0064127B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Мельхорн</w:t>
      </w:r>
      <w:proofErr w:type="spell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П. – Гениями не рождаются. – Киев, </w:t>
      </w:r>
      <w:proofErr w:type="spell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1985, с. 10–15.</w:t>
      </w:r>
    </w:p>
    <w:p w:rsidR="0064127B" w:rsidRPr="00600E40" w:rsidRDefault="0064127B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</w:t>
      </w:r>
      <w:proofErr w:type="gram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Управленческие взаимоотношения с талантливыми детьми. – Управление персоналом. – 2000, с. 15–19. </w:t>
      </w:r>
    </w:p>
    <w:p w:rsidR="0064127B" w:rsidRPr="00600E40" w:rsidRDefault="0064127B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Start"/>
      <w:proofErr w:type="gramEnd"/>
      <w:r w:rsidRPr="00600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orrance</w:t>
      </w:r>
      <w:proofErr w:type="spellEnd"/>
      <w:r w:rsidRPr="00600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P. </w:t>
      </w:r>
      <w:proofErr w:type="spellStart"/>
      <w:r w:rsidRPr="00600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</w:t>
      </w:r>
      <w:proofErr w:type="spell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search for </w:t>
      </w:r>
      <w:proofErr w:type="spellStart"/>
      <w:r w:rsidRPr="00600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sator</w:t>
      </w:r>
      <w:proofErr w:type="spellEnd"/>
      <w:r w:rsidR="00BF5F50"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0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creativity. Great Neck, New</w:t>
      </w:r>
      <w:r w:rsidR="00BF5F50" w:rsidRPr="00600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York: </w:t>
      </w:r>
      <w:proofErr w:type="spellStart"/>
      <w:r w:rsidR="00BF5F50" w:rsidRPr="00600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Greativ</w:t>
      </w:r>
      <w:proofErr w:type="spellEnd"/>
      <w:r w:rsidR="00BF5F50"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Synergetic Associates. – 1979. </w:t>
      </w: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p. 77.</w:t>
      </w:r>
      <w:proofErr w:type="gramEnd"/>
    </w:p>
    <w:p w:rsidR="0064127B" w:rsidRPr="00600E40" w:rsidRDefault="0064127B" w:rsidP="00600E40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Штерн В. – Умственная одаренность: психологические методы испыт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умственной одаренности в их применении к детям школьного возраста. / Пер. с </w:t>
      </w: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А.П. </w:t>
      </w:r>
      <w:proofErr w:type="spell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Болтунова</w:t>
      </w:r>
      <w:proofErr w:type="spell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В.А. Лукова. - СПб: Союз, 1997. – 128 с. – 3–11 </w:t>
      </w:r>
      <w:proofErr w:type="gramStart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0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B40" w:rsidRPr="00600E40" w:rsidRDefault="00052B40" w:rsidP="00600E40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52B40" w:rsidRPr="00600E40" w:rsidSect="00600E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601"/>
    <w:multiLevelType w:val="multilevel"/>
    <w:tmpl w:val="6602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B6D8D"/>
    <w:multiLevelType w:val="multilevel"/>
    <w:tmpl w:val="F74E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46C0C"/>
    <w:multiLevelType w:val="multilevel"/>
    <w:tmpl w:val="BE64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D1BEB"/>
    <w:multiLevelType w:val="multilevel"/>
    <w:tmpl w:val="63F8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F47F9"/>
    <w:multiLevelType w:val="multilevel"/>
    <w:tmpl w:val="A744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9469D"/>
    <w:multiLevelType w:val="multilevel"/>
    <w:tmpl w:val="598A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14B09"/>
    <w:multiLevelType w:val="hybridMultilevel"/>
    <w:tmpl w:val="98DEE4CC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7">
    <w:nsid w:val="548D7AD2"/>
    <w:multiLevelType w:val="hybridMultilevel"/>
    <w:tmpl w:val="29EEF5AE"/>
    <w:lvl w:ilvl="0" w:tplc="CC66FD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00C2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7294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E2FA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5ABE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84E4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E51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6A3B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C6FB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F6A3F9E"/>
    <w:multiLevelType w:val="multilevel"/>
    <w:tmpl w:val="C6CC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90C26"/>
    <w:multiLevelType w:val="multilevel"/>
    <w:tmpl w:val="95C0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34F38"/>
    <w:multiLevelType w:val="multilevel"/>
    <w:tmpl w:val="C87E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73ECF"/>
    <w:multiLevelType w:val="multilevel"/>
    <w:tmpl w:val="B326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34BFA"/>
    <w:multiLevelType w:val="hybridMultilevel"/>
    <w:tmpl w:val="16123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7E277E5"/>
    <w:multiLevelType w:val="hybridMultilevel"/>
    <w:tmpl w:val="DCD0D9BA"/>
    <w:lvl w:ilvl="0" w:tplc="7332C0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ECBF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1622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7295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FA1A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A0C7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AEFB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E6E0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3E2B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9656B5E"/>
    <w:multiLevelType w:val="hybridMultilevel"/>
    <w:tmpl w:val="752489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D602DD"/>
    <w:multiLevelType w:val="multilevel"/>
    <w:tmpl w:val="0E8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F06044"/>
    <w:multiLevelType w:val="hybridMultilevel"/>
    <w:tmpl w:val="7CA42422"/>
    <w:lvl w:ilvl="0" w:tplc="B0F64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15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A3357"/>
    <w:rsid w:val="00005403"/>
    <w:rsid w:val="000220F0"/>
    <w:rsid w:val="00034209"/>
    <w:rsid w:val="00042DBF"/>
    <w:rsid w:val="00052B40"/>
    <w:rsid w:val="00127577"/>
    <w:rsid w:val="001A0799"/>
    <w:rsid w:val="001D2C37"/>
    <w:rsid w:val="0020645B"/>
    <w:rsid w:val="004D0843"/>
    <w:rsid w:val="00600E40"/>
    <w:rsid w:val="0064127B"/>
    <w:rsid w:val="006B2FCD"/>
    <w:rsid w:val="006C7313"/>
    <w:rsid w:val="007B5CD0"/>
    <w:rsid w:val="0083175D"/>
    <w:rsid w:val="008803BD"/>
    <w:rsid w:val="008A2C98"/>
    <w:rsid w:val="00AB55A7"/>
    <w:rsid w:val="00BF5F50"/>
    <w:rsid w:val="00BF755B"/>
    <w:rsid w:val="00D36F2C"/>
    <w:rsid w:val="00DE6EBF"/>
    <w:rsid w:val="00E51666"/>
    <w:rsid w:val="00EA3357"/>
    <w:rsid w:val="00F617E2"/>
    <w:rsid w:val="00F62D10"/>
    <w:rsid w:val="00FB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40"/>
  </w:style>
  <w:style w:type="paragraph" w:styleId="4">
    <w:name w:val="heading 4"/>
    <w:basedOn w:val="a"/>
    <w:link w:val="40"/>
    <w:uiPriority w:val="9"/>
    <w:qFormat/>
    <w:rsid w:val="001D2C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357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2D10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2D10"/>
  </w:style>
  <w:style w:type="paragraph" w:customStyle="1" w:styleId="c3">
    <w:name w:val="c3"/>
    <w:basedOn w:val="a"/>
    <w:rsid w:val="00F62D10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2D10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F62D10"/>
    <w:rPr>
      <w:color w:val="666666"/>
    </w:rPr>
  </w:style>
  <w:style w:type="character" w:customStyle="1" w:styleId="submenu-table">
    <w:name w:val="submenu-table"/>
    <w:basedOn w:val="a0"/>
    <w:rsid w:val="00F62D10"/>
  </w:style>
  <w:style w:type="character" w:styleId="a4">
    <w:name w:val="Emphasis"/>
    <w:basedOn w:val="a0"/>
    <w:uiPriority w:val="20"/>
    <w:qFormat/>
    <w:rsid w:val="00F617E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D2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enttitletxt">
    <w:name w:val="contenttitletxt"/>
    <w:basedOn w:val="a0"/>
    <w:rsid w:val="001D2C37"/>
  </w:style>
  <w:style w:type="character" w:styleId="a5">
    <w:name w:val="Strong"/>
    <w:basedOn w:val="a0"/>
    <w:uiPriority w:val="22"/>
    <w:qFormat/>
    <w:rsid w:val="001D2C37"/>
    <w:rPr>
      <w:b/>
      <w:bCs/>
    </w:rPr>
  </w:style>
  <w:style w:type="paragraph" w:styleId="a6">
    <w:name w:val="List Paragraph"/>
    <w:basedOn w:val="a"/>
    <w:uiPriority w:val="34"/>
    <w:qFormat/>
    <w:rsid w:val="006B2FCD"/>
    <w:pPr>
      <w:ind w:left="720"/>
      <w:contextualSpacing/>
    </w:pPr>
  </w:style>
  <w:style w:type="paragraph" w:styleId="a7">
    <w:name w:val="No Spacing"/>
    <w:uiPriority w:val="1"/>
    <w:qFormat/>
    <w:rsid w:val="00042D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1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774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7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5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8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15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40718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15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4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732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227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013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347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35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88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5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30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1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034582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0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63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16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21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26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0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60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3647">
          <w:marLeft w:val="0"/>
          <w:marRight w:val="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136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9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8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499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7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9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2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9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969624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2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48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02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72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145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4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44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069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76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6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1000">
              <w:marLeft w:val="169"/>
              <w:marRight w:val="0"/>
              <w:marTop w:val="0"/>
              <w:marBottom w:val="0"/>
              <w:divBdr>
                <w:top w:val="single" w:sz="6" w:space="1" w:color="999060"/>
                <w:left w:val="single" w:sz="6" w:space="8" w:color="999060"/>
                <w:bottom w:val="single" w:sz="6" w:space="0" w:color="999060"/>
                <w:right w:val="single" w:sz="6" w:space="8" w:color="999060"/>
              </w:divBdr>
              <w:divsChild>
                <w:div w:id="20377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6315">
                      <w:marLeft w:val="0"/>
                      <w:marRight w:val="45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540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720184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4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28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96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92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64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7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155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471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12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0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234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7818">
              <w:marLeft w:val="169"/>
              <w:marRight w:val="0"/>
              <w:marTop w:val="0"/>
              <w:marBottom w:val="0"/>
              <w:divBdr>
                <w:top w:val="single" w:sz="6" w:space="1" w:color="999060"/>
                <w:left w:val="single" w:sz="6" w:space="8" w:color="999060"/>
                <w:bottom w:val="single" w:sz="6" w:space="0" w:color="999060"/>
                <w:right w:val="single" w:sz="6" w:space="8" w:color="999060"/>
              </w:divBdr>
              <w:divsChild>
                <w:div w:id="12803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СОШ54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Метод1</dc:creator>
  <cp:keywords/>
  <dc:description/>
  <cp:lastModifiedBy>USER</cp:lastModifiedBy>
  <cp:revision>18</cp:revision>
  <dcterms:created xsi:type="dcterms:W3CDTF">2013-09-30T04:17:00Z</dcterms:created>
  <dcterms:modified xsi:type="dcterms:W3CDTF">2014-02-24T12:35:00Z</dcterms:modified>
</cp:coreProperties>
</file>