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C016" w14:textId="77777777" w:rsidR="009D6F6B" w:rsidRDefault="009D6F6B" w:rsidP="009D6F6B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7"/>
          <w:szCs w:val="27"/>
        </w:rPr>
        <w:t>Муниципальное бюджетное общеобразовательное учреждение</w:t>
      </w:r>
      <w:r>
        <w:rPr>
          <w:rStyle w:val="eop"/>
          <w:color w:val="000000"/>
          <w:sz w:val="27"/>
          <w:szCs w:val="27"/>
        </w:rPr>
        <w:t> </w:t>
      </w:r>
    </w:p>
    <w:p w14:paraId="1949FE09" w14:textId="77777777" w:rsidR="009D6F6B" w:rsidRDefault="009D6F6B" w:rsidP="009D6F6B">
      <w:pPr>
        <w:pStyle w:val="paragraph"/>
        <w:spacing w:before="0" w:beforeAutospacing="0" w:after="0" w:afterAutospacing="0"/>
        <w:jc w:val="center"/>
        <w:rPr>
          <w:rStyle w:val="eop"/>
          <w:color w:val="000000"/>
          <w:sz w:val="27"/>
          <w:szCs w:val="27"/>
        </w:rPr>
      </w:pPr>
      <w:r>
        <w:rPr>
          <w:rStyle w:val="normaltextrun"/>
          <w:b/>
          <w:bCs/>
          <w:color w:val="000000"/>
          <w:sz w:val="27"/>
          <w:szCs w:val="27"/>
        </w:rPr>
        <w:t>«Средняя общеобразовательная школа «Перспектива» города Новосибирска</w:t>
      </w:r>
      <w:r>
        <w:rPr>
          <w:rStyle w:val="eop"/>
          <w:color w:val="000000"/>
          <w:sz w:val="27"/>
          <w:szCs w:val="27"/>
        </w:rPr>
        <w:t> </w:t>
      </w:r>
    </w:p>
    <w:p w14:paraId="4A20067C" w14:textId="77777777" w:rsidR="009D6F6B" w:rsidRDefault="009D6F6B" w:rsidP="009D6F6B">
      <w:pPr>
        <w:pStyle w:val="paragraph"/>
        <w:spacing w:before="0" w:beforeAutospacing="0" w:after="0" w:afterAutospacing="0"/>
        <w:jc w:val="center"/>
        <w:rPr>
          <w:rStyle w:val="eop"/>
          <w:color w:val="000000"/>
          <w:sz w:val="27"/>
          <w:szCs w:val="27"/>
        </w:rPr>
      </w:pPr>
    </w:p>
    <w:p w14:paraId="710D874F" w14:textId="4C891740" w:rsidR="009D6F6B" w:rsidRDefault="009D6F6B" w:rsidP="009D6F6B">
      <w:pPr>
        <w:pStyle w:val="paragraph"/>
        <w:spacing w:before="0" w:beforeAutospacing="0" w:after="0" w:afterAutospacing="0"/>
        <w:jc w:val="right"/>
        <w:rPr>
          <w:rStyle w:val="eop"/>
          <w:color w:val="000000"/>
          <w:sz w:val="27"/>
          <w:szCs w:val="27"/>
        </w:rPr>
      </w:pPr>
      <w:r>
        <w:rPr>
          <w:rStyle w:val="eop"/>
          <w:color w:val="000000"/>
          <w:sz w:val="27"/>
          <w:szCs w:val="27"/>
        </w:rPr>
        <w:t>Технологическая карта учителя начальных классов</w:t>
      </w:r>
    </w:p>
    <w:p w14:paraId="4058C079" w14:textId="2AF3AB97" w:rsidR="009D6F6B" w:rsidRDefault="009D6F6B" w:rsidP="009D6F6B">
      <w:pPr>
        <w:pStyle w:val="paragraph"/>
        <w:spacing w:before="0" w:beforeAutospacing="0" w:after="0" w:afterAutospacing="0"/>
        <w:jc w:val="right"/>
        <w:rPr>
          <w:rStyle w:val="eop"/>
          <w:color w:val="000000"/>
          <w:sz w:val="27"/>
          <w:szCs w:val="27"/>
        </w:rPr>
      </w:pPr>
      <w:r>
        <w:rPr>
          <w:rStyle w:val="eop"/>
          <w:color w:val="000000"/>
          <w:sz w:val="27"/>
          <w:szCs w:val="27"/>
        </w:rPr>
        <w:t>МБОУ СОШ «Перспектива»</w:t>
      </w:r>
    </w:p>
    <w:p w14:paraId="46A36447" w14:textId="5B62A94A" w:rsidR="009D6F6B" w:rsidRPr="009D6F6B" w:rsidRDefault="009D6F6B" w:rsidP="009D6F6B">
      <w:pPr>
        <w:pStyle w:val="paragraph"/>
        <w:spacing w:before="0" w:beforeAutospacing="0" w:after="0" w:afterAutospacing="0"/>
        <w:jc w:val="right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7"/>
          <w:szCs w:val="27"/>
        </w:rPr>
        <w:t>Макаревич А.В.</w:t>
      </w:r>
    </w:p>
    <w:p w14:paraId="5F46CA3F" w14:textId="77777777" w:rsidR="009D6F6B" w:rsidRDefault="009D6F6B">
      <w:pPr>
        <w:ind w:left="142"/>
        <w:rPr>
          <w:b/>
          <w:sz w:val="28"/>
          <w:szCs w:val="28"/>
        </w:rPr>
      </w:pPr>
    </w:p>
    <w:p w14:paraId="038E1C0F" w14:textId="3CB3F83B" w:rsidR="00BE20AF" w:rsidRDefault="00000000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 </w:t>
      </w:r>
      <w:r>
        <w:rPr>
          <w:sz w:val="28"/>
          <w:szCs w:val="28"/>
        </w:rPr>
        <w:t>- Математика</w:t>
      </w:r>
    </w:p>
    <w:p w14:paraId="7DD719E7" w14:textId="77777777" w:rsidR="00BE20AF" w:rsidRDefault="00000000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Тема урока </w:t>
      </w:r>
      <w:r>
        <w:rPr>
          <w:sz w:val="28"/>
          <w:szCs w:val="28"/>
        </w:rPr>
        <w:t xml:space="preserve">- «Деление суммы на число» </w:t>
      </w:r>
    </w:p>
    <w:p w14:paraId="4009A46F" w14:textId="77777777" w:rsidR="00BE20AF" w:rsidRDefault="00000000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>Класс</w:t>
      </w:r>
      <w:r>
        <w:rPr>
          <w:sz w:val="28"/>
          <w:szCs w:val="28"/>
        </w:rPr>
        <w:t>: 3</w:t>
      </w:r>
    </w:p>
    <w:p w14:paraId="4CF6175B" w14:textId="77777777" w:rsidR="00BE20AF" w:rsidRDefault="00000000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>Тип урока</w:t>
      </w:r>
      <w:r>
        <w:rPr>
          <w:sz w:val="28"/>
          <w:szCs w:val="28"/>
        </w:rPr>
        <w:t xml:space="preserve"> – урок открытия новых знаний</w:t>
      </w:r>
    </w:p>
    <w:p w14:paraId="17EAE084" w14:textId="77777777" w:rsidR="00BE20AF" w:rsidRDefault="00000000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урока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highlight w:val="white"/>
        </w:rPr>
        <w:t>формировать умение делить сумму на число разными способами</w:t>
      </w:r>
      <w:r>
        <w:rPr>
          <w:sz w:val="28"/>
          <w:szCs w:val="28"/>
        </w:rPr>
        <w:t>.</w:t>
      </w:r>
    </w:p>
    <w:p w14:paraId="28B3F55B" w14:textId="77777777" w:rsidR="00BE20AF" w:rsidRDefault="00000000">
      <w:p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результаты:</w:t>
      </w:r>
    </w:p>
    <w:p w14:paraId="1AD86FE3" w14:textId="77777777" w:rsidR="00BE20AF" w:rsidRDefault="00000000">
      <w:p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Предметные:</w:t>
      </w:r>
    </w:p>
    <w:p w14:paraId="7C492A68" w14:textId="77777777" w:rsidR="00BE20AF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Узнать правило деления суммы на число и уметь его применять, использовать свои знания при решении задач разными        </w:t>
      </w:r>
      <w:proofErr w:type="gramStart"/>
      <w:r>
        <w:rPr>
          <w:bCs/>
          <w:sz w:val="28"/>
          <w:szCs w:val="28"/>
        </w:rPr>
        <w:t>способами;.</w:t>
      </w:r>
      <w:proofErr w:type="gramEnd"/>
    </w:p>
    <w:p w14:paraId="1DECDAE8" w14:textId="77777777" w:rsidR="00BE20AF" w:rsidRDefault="00000000">
      <w:p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Метапредметные универсальные учебные действия (УУД):</w:t>
      </w:r>
    </w:p>
    <w:p w14:paraId="2296CB54" w14:textId="77777777" w:rsidR="00BE20AF" w:rsidRDefault="00000000">
      <w:pPr>
        <w:ind w:left="142"/>
        <w:rPr>
          <w:sz w:val="28"/>
          <w:szCs w:val="28"/>
        </w:rPr>
      </w:pPr>
      <w:r>
        <w:rPr>
          <w:sz w:val="28"/>
          <w:szCs w:val="28"/>
        </w:rPr>
        <w:t>П.: умение структурировать знания (анализ, синтез, выбор оснований для сравнения). Выдвижение гипотез и их обоснование; решение проблемы, построение логической цепи рассуждений; доказательство; использование символической записи правила.</w:t>
      </w:r>
    </w:p>
    <w:p w14:paraId="0E030F37" w14:textId="77777777" w:rsidR="00BE20AF" w:rsidRDefault="00000000">
      <w:pPr>
        <w:ind w:left="142"/>
        <w:rPr>
          <w:sz w:val="28"/>
          <w:szCs w:val="28"/>
        </w:rPr>
      </w:pPr>
      <w:r>
        <w:rPr>
          <w:sz w:val="28"/>
          <w:szCs w:val="28"/>
        </w:rPr>
        <w:t>Р.: умение формулировать цель и задачи, выполнять учебное задание в соответствии с целью; умение соотносить учебные действия с известным правилом, осознание качества и уровня усвоения; оценка результатов работы.</w:t>
      </w:r>
    </w:p>
    <w:p w14:paraId="266B5F37" w14:textId="77777777" w:rsidR="00BE20AF" w:rsidRDefault="00000000">
      <w:pPr>
        <w:ind w:left="142"/>
        <w:rPr>
          <w:sz w:val="28"/>
          <w:szCs w:val="28"/>
        </w:rPr>
      </w:pPr>
      <w:r>
        <w:rPr>
          <w:sz w:val="28"/>
          <w:szCs w:val="28"/>
        </w:rPr>
        <w:t>К.: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умение формулировать высказывание; умение согласовывать позиции и находить общее решение; сотрудничать друг с другом.</w:t>
      </w:r>
    </w:p>
    <w:p w14:paraId="0030773C" w14:textId="77777777" w:rsidR="00BE20AF" w:rsidRDefault="00000000">
      <w:p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Личностные:</w:t>
      </w:r>
    </w:p>
    <w:p w14:paraId="5E5AD964" w14:textId="77777777" w:rsidR="00BE20AF" w:rsidRDefault="00000000">
      <w:pPr>
        <w:ind w:left="142"/>
        <w:rPr>
          <w:b/>
          <w:bCs/>
          <w:sz w:val="28"/>
          <w:szCs w:val="28"/>
        </w:rPr>
      </w:pPr>
      <w:r>
        <w:rPr>
          <w:sz w:val="28"/>
          <w:szCs w:val="28"/>
        </w:rPr>
        <w:t>формирование целостного, социально ориентированного взгляда на мир; уважительного отношения к иному мнению; развитие навыков сотрудничества со взрослыми и сверстниками в разных социальных ситуациях.</w:t>
      </w:r>
    </w:p>
    <w:p w14:paraId="5E52ABB1" w14:textId="77777777" w:rsidR="00BE20AF" w:rsidRDefault="00000000">
      <w:p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Оборудование: </w:t>
      </w:r>
      <w:r>
        <w:rPr>
          <w:sz w:val="28"/>
          <w:szCs w:val="28"/>
        </w:rPr>
        <w:t>презентация, наглядный материл, раздаточный материал.</w:t>
      </w:r>
    </w:p>
    <w:tbl>
      <w:tblPr>
        <w:tblStyle w:val="af8"/>
        <w:tblW w:w="16030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1843"/>
        <w:gridCol w:w="1855"/>
        <w:gridCol w:w="4394"/>
        <w:gridCol w:w="3118"/>
        <w:gridCol w:w="2694"/>
        <w:gridCol w:w="2126"/>
      </w:tblGrid>
      <w:tr w:rsidR="00BE20AF" w14:paraId="7254A540" w14:textId="77777777">
        <w:tc>
          <w:tcPr>
            <w:tcW w:w="1843" w:type="dxa"/>
            <w:vMerge w:val="restart"/>
          </w:tcPr>
          <w:p w14:paraId="24918FC7" w14:textId="77777777" w:rsidR="00BE20AF" w:rsidRDefault="00000000">
            <w:pPr>
              <w:ind w:left="-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1855" w:type="dxa"/>
            <w:vMerge w:val="restart"/>
          </w:tcPr>
          <w:p w14:paraId="7F457D09" w14:textId="77777777" w:rsidR="00BE20AF" w:rsidRDefault="00000000">
            <w:pPr>
              <w:ind w:right="-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Виды работы, формы, методы, приемы</w:t>
            </w:r>
          </w:p>
        </w:tc>
        <w:tc>
          <w:tcPr>
            <w:tcW w:w="7512" w:type="dxa"/>
            <w:gridSpan w:val="2"/>
          </w:tcPr>
          <w:p w14:paraId="27DAC7DE" w14:textId="77777777" w:rsidR="00BE20AF" w:rsidRDefault="00000000">
            <w:pPr>
              <w:ind w:left="11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Содержание педагогического взаимодействия</w:t>
            </w:r>
          </w:p>
        </w:tc>
        <w:tc>
          <w:tcPr>
            <w:tcW w:w="2694" w:type="dxa"/>
            <w:vMerge w:val="restart"/>
          </w:tcPr>
          <w:p w14:paraId="0F326465" w14:textId="77777777" w:rsidR="00BE20A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Формируемые УУД</w:t>
            </w:r>
          </w:p>
          <w:p w14:paraId="1B423AE1" w14:textId="77777777" w:rsidR="00BE20AF" w:rsidRDefault="00BE20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56D98874" w14:textId="77777777" w:rsidR="00BE20A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BE20AF" w14:paraId="4024AFFF" w14:textId="77777777">
        <w:tc>
          <w:tcPr>
            <w:tcW w:w="1843" w:type="dxa"/>
            <w:vMerge/>
          </w:tcPr>
          <w:p w14:paraId="345483A8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14:paraId="294BA42A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5E5BAD2" w14:textId="77777777" w:rsidR="00BE20A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</w:t>
            </w:r>
          </w:p>
          <w:p w14:paraId="693CE2C7" w14:textId="77777777" w:rsidR="00BE20A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3118" w:type="dxa"/>
          </w:tcPr>
          <w:p w14:paraId="5FD4D9FD" w14:textId="77777777" w:rsidR="00BE20A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694" w:type="dxa"/>
            <w:vMerge/>
          </w:tcPr>
          <w:p w14:paraId="03BB95C2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E6CD498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</w:tc>
      </w:tr>
      <w:tr w:rsidR="00BE20AF" w14:paraId="503069A6" w14:textId="77777777">
        <w:tc>
          <w:tcPr>
            <w:tcW w:w="1843" w:type="dxa"/>
          </w:tcPr>
          <w:p w14:paraId="5A80AF3D" w14:textId="77777777" w:rsidR="00BE20AF" w:rsidRDefault="0000000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Мотивационно-целевой этап</w:t>
            </w:r>
          </w:p>
        </w:tc>
        <w:tc>
          <w:tcPr>
            <w:tcW w:w="1855" w:type="dxa"/>
          </w:tcPr>
          <w:p w14:paraId="15CF9CB1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</w:t>
            </w:r>
          </w:p>
          <w:p w14:paraId="58BAEA7F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фронтальная.</w:t>
            </w:r>
          </w:p>
          <w:p w14:paraId="15C2ECD2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7203F03B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словесный.</w:t>
            </w:r>
          </w:p>
        </w:tc>
        <w:tc>
          <w:tcPr>
            <w:tcW w:w="4394" w:type="dxa"/>
          </w:tcPr>
          <w:p w14:paraId="1C23ED43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от Вити </w:t>
            </w:r>
            <w:proofErr w:type="gramStart"/>
            <w:r>
              <w:rPr>
                <w:sz w:val="28"/>
                <w:szCs w:val="28"/>
              </w:rPr>
              <w:t>( учитель</w:t>
            </w:r>
            <w:proofErr w:type="gramEnd"/>
            <w:r>
              <w:rPr>
                <w:sz w:val="28"/>
                <w:szCs w:val="28"/>
              </w:rPr>
              <w:t xml:space="preserve"> читает письмо, в котором Витя просит быть его хоккейной командой и помочь ему принять участие в турнире.</w:t>
            </w:r>
          </w:p>
          <w:p w14:paraId="2951F77C" w14:textId="77777777" w:rsidR="00BE20AF" w:rsidRDefault="00BE20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8902936" w14:textId="77777777" w:rsidR="00BE20AF" w:rsidRDefault="0000000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Приветствуют учителя.</w:t>
            </w:r>
          </w:p>
          <w:p w14:paraId="5D89DC4D" w14:textId="77777777" w:rsidR="00BE20AF" w:rsidRDefault="00BE20AF">
            <w:pPr>
              <w:ind w:left="108"/>
              <w:rPr>
                <w:sz w:val="28"/>
                <w:szCs w:val="28"/>
              </w:rPr>
            </w:pPr>
          </w:p>
          <w:p w14:paraId="0CD54E17" w14:textId="77777777" w:rsidR="00BE20AF" w:rsidRDefault="00BE20AF">
            <w:pPr>
              <w:ind w:left="108"/>
              <w:rPr>
                <w:sz w:val="28"/>
                <w:szCs w:val="28"/>
              </w:rPr>
            </w:pPr>
          </w:p>
          <w:p w14:paraId="6E219335" w14:textId="77777777" w:rsidR="00BE20AF" w:rsidRDefault="0000000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Слушают.</w:t>
            </w:r>
          </w:p>
          <w:p w14:paraId="191943B4" w14:textId="77777777" w:rsidR="00BE20AF" w:rsidRDefault="00BE20A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14:paraId="79471625" w14:textId="77777777" w:rsidR="00BE20AF" w:rsidRDefault="00000000">
            <w:pPr>
              <w:ind w:left="78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К:планирование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учебного сотрудничества с учителем и сверстниками.</w:t>
            </w:r>
          </w:p>
        </w:tc>
        <w:tc>
          <w:tcPr>
            <w:tcW w:w="2126" w:type="dxa"/>
            <w:vMerge w:val="restart"/>
          </w:tcPr>
          <w:p w14:paraId="37298DC4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условия для возникновения внутренней потребности включения в учебную деятельность.</w:t>
            </w:r>
          </w:p>
        </w:tc>
      </w:tr>
      <w:tr w:rsidR="00BE20AF" w14:paraId="7A0FEA7F" w14:textId="77777777">
        <w:tc>
          <w:tcPr>
            <w:tcW w:w="1843" w:type="dxa"/>
          </w:tcPr>
          <w:p w14:paraId="6C51F026" w14:textId="77777777" w:rsidR="00BE20AF" w:rsidRDefault="0000000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Мотивация учебной деятельности. </w:t>
            </w:r>
          </w:p>
        </w:tc>
        <w:tc>
          <w:tcPr>
            <w:tcW w:w="1855" w:type="dxa"/>
          </w:tcPr>
          <w:p w14:paraId="1E76E2C2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</w:t>
            </w:r>
          </w:p>
          <w:p w14:paraId="51E5F72E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фронтальная.</w:t>
            </w:r>
          </w:p>
          <w:p w14:paraId="7E487D38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3DF8C18F" w14:textId="77777777" w:rsidR="00BE20AF" w:rsidRDefault="00000000">
            <w:pPr>
              <w:ind w:lef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Словесный.</w:t>
            </w:r>
          </w:p>
        </w:tc>
        <w:tc>
          <w:tcPr>
            <w:tcW w:w="4394" w:type="dxa"/>
          </w:tcPr>
          <w:p w14:paraId="0B265A4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ИИ</w:t>
            </w:r>
          </w:p>
          <w:p w14:paraId="5962FD29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качества должен проявить хоккеист для победы?</w:t>
            </w:r>
          </w:p>
        </w:tc>
        <w:tc>
          <w:tcPr>
            <w:tcW w:w="3118" w:type="dxa"/>
          </w:tcPr>
          <w:p w14:paraId="4596E8C8" w14:textId="77777777" w:rsidR="00BE20AF" w:rsidRDefault="00BE20AF">
            <w:pPr>
              <w:rPr>
                <w:sz w:val="28"/>
                <w:szCs w:val="28"/>
              </w:rPr>
            </w:pPr>
          </w:p>
          <w:p w14:paraId="496D2728" w14:textId="77777777" w:rsidR="00BE20AF" w:rsidRDefault="00BE20AF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7B8415F3" w14:textId="77777777" w:rsidR="00BE20AF" w:rsidRDefault="00BE20AF">
            <w:pPr>
              <w:ind w:left="78"/>
            </w:pPr>
          </w:p>
        </w:tc>
        <w:tc>
          <w:tcPr>
            <w:tcW w:w="2126" w:type="dxa"/>
            <w:vMerge/>
          </w:tcPr>
          <w:p w14:paraId="154B051D" w14:textId="77777777" w:rsidR="00BE20AF" w:rsidRDefault="00BE20AF">
            <w:pPr>
              <w:ind w:left="124"/>
            </w:pPr>
          </w:p>
        </w:tc>
      </w:tr>
      <w:tr w:rsidR="00BE20AF" w14:paraId="0A125BEC" w14:textId="77777777">
        <w:tc>
          <w:tcPr>
            <w:tcW w:w="1843" w:type="dxa"/>
          </w:tcPr>
          <w:p w14:paraId="4FA3F67B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 и мотивация.</w:t>
            </w:r>
          </w:p>
          <w:p w14:paraId="6033BFB2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1855" w:type="dxa"/>
          </w:tcPr>
          <w:p w14:paraId="3C4E08E6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 фронтальная.</w:t>
            </w:r>
          </w:p>
          <w:p w14:paraId="18B8355A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6DE37058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словесный.</w:t>
            </w:r>
          </w:p>
        </w:tc>
        <w:tc>
          <w:tcPr>
            <w:tcW w:w="4394" w:type="dxa"/>
          </w:tcPr>
          <w:p w14:paraId="4959D814" w14:textId="77777777" w:rsidR="00BE20AF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Помогаем Вите.</w:t>
            </w:r>
          </w:p>
          <w:p w14:paraId="16C357B4" w14:textId="77777777" w:rsidR="00BE20AF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Играем не в простой хоккей, </w:t>
            </w:r>
            <w:r>
              <w:rPr>
                <w:b/>
                <w:bCs/>
                <w:sz w:val="28"/>
                <w:szCs w:val="28"/>
              </w:rPr>
              <w:t>а математический.</w:t>
            </w:r>
          </w:p>
          <w:p w14:paraId="5F083F19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Каждому участнику команды присваивается номер, сейчас вы сами для себя определите </w:t>
            </w:r>
            <w:proofErr w:type="gramStart"/>
            <w:r>
              <w:rPr>
                <w:sz w:val="28"/>
                <w:szCs w:val="28"/>
              </w:rPr>
              <w:t>номер( дети</w:t>
            </w:r>
            <w:proofErr w:type="gramEnd"/>
            <w:r>
              <w:rPr>
                <w:sz w:val="28"/>
                <w:szCs w:val="28"/>
              </w:rPr>
              <w:t xml:space="preserve"> получают задание):</w:t>
            </w:r>
          </w:p>
          <w:p w14:paraId="5A699073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5*2     20:10     6*7    3*4       20:5</w:t>
            </w:r>
          </w:p>
          <w:p w14:paraId="1ED77AF9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40:5     6*4      36:6    5*4        3*6)</w:t>
            </w:r>
          </w:p>
          <w:p w14:paraId="4B956B36" w14:textId="77777777" w:rsidR="00BE20AF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на</w:t>
            </w:r>
            <w:proofErr w:type="gramEnd"/>
            <w:r>
              <w:rPr>
                <w:sz w:val="28"/>
                <w:szCs w:val="28"/>
              </w:rPr>
              <w:t xml:space="preserve"> доске хоккеисты, дети называют числа, полученные при вычислении).</w:t>
            </w:r>
          </w:p>
          <w:p w14:paraId="3E3EDEC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Ваши командные номера.</w:t>
            </w:r>
          </w:p>
          <w:p w14:paraId="0CF4F17A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знаем о этих числах?</w:t>
            </w:r>
          </w:p>
          <w:p w14:paraId="2BE09ADB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числа называют четными?</w:t>
            </w:r>
          </w:p>
          <w:p w14:paraId="62A18C9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Откройте тетради.</w:t>
            </w:r>
          </w:p>
          <w:p w14:paraId="6A9C40B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показ по теме урока.</w:t>
            </w:r>
          </w:p>
          <w:p w14:paraId="076AC874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Выполните показ.</w:t>
            </w:r>
          </w:p>
          <w:p w14:paraId="2698D12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число, классная работа.</w:t>
            </w:r>
          </w:p>
          <w:p w14:paraId="4F9D665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доске у меня тоже хоккейные клюшки, а в них выражения.</w:t>
            </w:r>
          </w:p>
          <w:p w14:paraId="646B0964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(Слайд 1)</w:t>
            </w:r>
          </w:p>
          <w:p w14:paraId="7954249B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первое выражение.</w:t>
            </w:r>
          </w:p>
          <w:p w14:paraId="2C0D420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Найдите его значение.</w:t>
            </w:r>
          </w:p>
          <w:p w14:paraId="13A9BED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 способом вы пользовались?</w:t>
            </w:r>
          </w:p>
          <w:p w14:paraId="720BD4FC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равна сумма?</w:t>
            </w:r>
          </w:p>
          <w:p w14:paraId="4AF6CA4C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Делимое </w:t>
            </w:r>
            <w:proofErr w:type="gramStart"/>
            <w:r>
              <w:rPr>
                <w:sz w:val="28"/>
                <w:szCs w:val="28"/>
              </w:rPr>
              <w:t>48,делитель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6.Чему</w:t>
            </w:r>
            <w:proofErr w:type="gramEnd"/>
            <w:r>
              <w:rPr>
                <w:sz w:val="28"/>
                <w:szCs w:val="28"/>
              </w:rPr>
              <w:t xml:space="preserve"> равно частное?</w:t>
            </w:r>
          </w:p>
          <w:p w14:paraId="78BB9E19" w14:textId="77777777" w:rsidR="00BE20AF" w:rsidRDefault="0000000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Хорошо,вы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отлично справились.</w:t>
            </w:r>
          </w:p>
          <w:p w14:paraId="50AD12C7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Предлагаю другое задание.</w:t>
            </w:r>
          </w:p>
          <w:p w14:paraId="1AB63323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2е выражение.</w:t>
            </w:r>
          </w:p>
        </w:tc>
        <w:tc>
          <w:tcPr>
            <w:tcW w:w="3118" w:type="dxa"/>
          </w:tcPr>
          <w:p w14:paraId="5AD48D32" w14:textId="77777777" w:rsidR="00BE20AF" w:rsidRDefault="00BE20AF">
            <w:pPr>
              <w:rPr>
                <w:sz w:val="28"/>
                <w:szCs w:val="28"/>
              </w:rPr>
            </w:pPr>
          </w:p>
          <w:p w14:paraId="27399BF2" w14:textId="77777777" w:rsidR="00BE20AF" w:rsidRDefault="00BE20AF">
            <w:pPr>
              <w:rPr>
                <w:sz w:val="28"/>
                <w:szCs w:val="28"/>
              </w:rPr>
            </w:pPr>
          </w:p>
          <w:p w14:paraId="68205227" w14:textId="77777777" w:rsidR="00BE20AF" w:rsidRDefault="00BE20AF">
            <w:pPr>
              <w:rPr>
                <w:sz w:val="28"/>
                <w:szCs w:val="28"/>
              </w:rPr>
            </w:pPr>
          </w:p>
          <w:p w14:paraId="3AFC87B2" w14:textId="77777777" w:rsidR="00BE20AF" w:rsidRDefault="00BE20AF">
            <w:pPr>
              <w:rPr>
                <w:sz w:val="28"/>
                <w:szCs w:val="28"/>
              </w:rPr>
            </w:pPr>
          </w:p>
          <w:p w14:paraId="04EE963A" w14:textId="77777777" w:rsidR="00BE20AF" w:rsidRDefault="00BE20AF">
            <w:pPr>
              <w:rPr>
                <w:sz w:val="28"/>
                <w:szCs w:val="28"/>
              </w:rPr>
            </w:pPr>
          </w:p>
          <w:p w14:paraId="5005EB63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 правильный ответ:</w:t>
            </w:r>
          </w:p>
          <w:p w14:paraId="0E24174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10, 2, 42, 12, 4, 8, 24, 6, 20,18.</w:t>
            </w:r>
          </w:p>
          <w:p w14:paraId="199D97E6" w14:textId="77777777" w:rsidR="00BE20AF" w:rsidRDefault="00BE20AF">
            <w:pPr>
              <w:rPr>
                <w:sz w:val="28"/>
                <w:szCs w:val="28"/>
              </w:rPr>
            </w:pPr>
          </w:p>
          <w:p w14:paraId="4DD90043" w14:textId="77777777" w:rsidR="00BE20AF" w:rsidRDefault="00BE20AF">
            <w:pPr>
              <w:rPr>
                <w:sz w:val="28"/>
                <w:szCs w:val="28"/>
              </w:rPr>
            </w:pPr>
          </w:p>
          <w:p w14:paraId="18EBDC8A" w14:textId="77777777" w:rsidR="00BE20AF" w:rsidRDefault="00BE20AF">
            <w:pPr>
              <w:rPr>
                <w:sz w:val="28"/>
                <w:szCs w:val="28"/>
              </w:rPr>
            </w:pPr>
          </w:p>
          <w:p w14:paraId="2B785793" w14:textId="77777777" w:rsidR="00BE20AF" w:rsidRDefault="00BE20AF">
            <w:pPr>
              <w:rPr>
                <w:sz w:val="28"/>
                <w:szCs w:val="28"/>
              </w:rPr>
            </w:pPr>
          </w:p>
          <w:p w14:paraId="42C47A2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Четные.</w:t>
            </w:r>
          </w:p>
          <w:p w14:paraId="068EABD2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Делятся на 2.</w:t>
            </w:r>
          </w:p>
          <w:p w14:paraId="2A624A9E" w14:textId="77777777" w:rsidR="00BE20AF" w:rsidRDefault="00BE20AF">
            <w:pPr>
              <w:rPr>
                <w:sz w:val="28"/>
                <w:szCs w:val="28"/>
              </w:rPr>
            </w:pPr>
          </w:p>
          <w:p w14:paraId="17D55323" w14:textId="77777777" w:rsidR="00BE20AF" w:rsidRDefault="00BE20AF">
            <w:pPr>
              <w:rPr>
                <w:sz w:val="28"/>
                <w:szCs w:val="28"/>
              </w:rPr>
            </w:pPr>
          </w:p>
          <w:p w14:paraId="6DE320FB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Клюшка</w:t>
            </w:r>
          </w:p>
          <w:p w14:paraId="3D753106" w14:textId="77777777" w:rsidR="00BE20AF" w:rsidRDefault="00BE20AF">
            <w:pPr>
              <w:rPr>
                <w:sz w:val="28"/>
                <w:szCs w:val="28"/>
              </w:rPr>
            </w:pPr>
          </w:p>
          <w:p w14:paraId="53E6862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Записывают.</w:t>
            </w:r>
          </w:p>
          <w:p w14:paraId="4DB45663" w14:textId="77777777" w:rsidR="00BE20AF" w:rsidRDefault="00BE20AF">
            <w:pPr>
              <w:rPr>
                <w:sz w:val="28"/>
                <w:szCs w:val="28"/>
              </w:rPr>
            </w:pPr>
          </w:p>
          <w:p w14:paraId="1A62E8DC" w14:textId="77777777" w:rsidR="00BE20AF" w:rsidRDefault="0000000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Записывают.</w:t>
            </w:r>
          </w:p>
          <w:p w14:paraId="5F8C120B" w14:textId="77777777" w:rsidR="00BE20AF" w:rsidRDefault="0000000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Выполняют </w:t>
            </w:r>
            <w:r>
              <w:rPr>
                <w:sz w:val="28"/>
                <w:szCs w:val="28"/>
              </w:rPr>
              <w:lastRenderedPageBreak/>
              <w:t>вычисление.</w:t>
            </w:r>
          </w:p>
          <w:p w14:paraId="1B9D0CD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(40+8):6</w:t>
            </w:r>
          </w:p>
          <w:p w14:paraId="7302233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14:paraId="340ECF8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373C24F7" w14:textId="77777777" w:rsidR="00BE20AF" w:rsidRDefault="00BE20AF">
            <w:pPr>
              <w:rPr>
                <w:sz w:val="28"/>
                <w:szCs w:val="28"/>
              </w:rPr>
            </w:pPr>
          </w:p>
          <w:p w14:paraId="1962F70B" w14:textId="77777777" w:rsidR="00BE20AF" w:rsidRDefault="00BE20AF">
            <w:pPr>
              <w:rPr>
                <w:sz w:val="28"/>
                <w:szCs w:val="28"/>
              </w:rPr>
            </w:pPr>
          </w:p>
          <w:p w14:paraId="04AC164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(30+27):3</w:t>
            </w:r>
          </w:p>
          <w:p w14:paraId="58DF3486" w14:textId="77777777" w:rsidR="00BE20AF" w:rsidRDefault="00BE20A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5EEE242" w14:textId="77777777" w:rsidR="00BE20AF" w:rsidRDefault="00000000">
            <w:pPr>
              <w:ind w:lef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Р: фиксирование индивидуального затруднения в пробном действии.</w:t>
            </w:r>
          </w:p>
          <w:p w14:paraId="386AAED5" w14:textId="77777777" w:rsidR="00BE20AF" w:rsidRDefault="00000000">
            <w:pPr>
              <w:ind w:lef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П: анализ, синтез, сравнение, классификация- анализ объектов с целью выделения признаков, подведение под понятие.</w:t>
            </w:r>
            <w:r>
              <w:rPr>
                <w:sz w:val="28"/>
                <w:szCs w:val="28"/>
              </w:rPr>
              <w:br/>
              <w:t>Л: самоопределение.</w:t>
            </w:r>
          </w:p>
          <w:p w14:paraId="6FC1E556" w14:textId="77777777" w:rsidR="00BE20AF" w:rsidRDefault="00BE20A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880AC6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мышления учащихся к применению имеющихся знаний в изменённой ситуации.</w:t>
            </w:r>
          </w:p>
        </w:tc>
      </w:tr>
      <w:tr w:rsidR="00BE20AF" w14:paraId="228B8926" w14:textId="77777777">
        <w:tc>
          <w:tcPr>
            <w:tcW w:w="1843" w:type="dxa"/>
          </w:tcPr>
          <w:p w14:paraId="7D5D284D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места и причины затруднения. Постановка задач урока.</w:t>
            </w:r>
          </w:p>
          <w:p w14:paraId="79DFFB52" w14:textId="77777777" w:rsidR="00BE20AF" w:rsidRDefault="00BE2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14:paraId="20B9619E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</w:t>
            </w:r>
          </w:p>
          <w:p w14:paraId="02E2A260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фронтальная.</w:t>
            </w:r>
          </w:p>
          <w:p w14:paraId="4B7BE449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6AF1B330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частично-поисковый,</w:t>
            </w:r>
          </w:p>
          <w:p w14:paraId="55743425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наглядный.</w:t>
            </w:r>
          </w:p>
        </w:tc>
        <w:tc>
          <w:tcPr>
            <w:tcW w:w="4394" w:type="dxa"/>
          </w:tcPr>
          <w:p w14:paraId="6601451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Проблемный диалог:</w:t>
            </w:r>
          </w:p>
          <w:p w14:paraId="59C42812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-Попробуйте найти значение.</w:t>
            </w:r>
          </w:p>
          <w:p w14:paraId="55421487" w14:textId="77777777" w:rsidR="00BE20AF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 вижу</w:t>
            </w:r>
            <w:proofErr w:type="gramEnd"/>
            <w:r>
              <w:rPr>
                <w:sz w:val="28"/>
                <w:szCs w:val="28"/>
              </w:rPr>
              <w:t xml:space="preserve"> вы испытываете затруднение?</w:t>
            </w:r>
          </w:p>
          <w:p w14:paraId="631A5EA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Почему?</w:t>
            </w:r>
          </w:p>
          <w:p w14:paraId="05ADFDD2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можем каждое слагаемое разделить на 3.</w:t>
            </w:r>
          </w:p>
          <w:p w14:paraId="7EEF09E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у нас получилось?</w:t>
            </w:r>
          </w:p>
          <w:p w14:paraId="335BA7A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Определяем с тему урока.</w:t>
            </w:r>
          </w:p>
          <w:p w14:paraId="5E3A94B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записано в скобках?</w:t>
            </w:r>
          </w:p>
          <w:p w14:paraId="086735E7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делали с суммой?</w:t>
            </w:r>
          </w:p>
          <w:p w14:paraId="7A8B8C19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«Деление суммы на число разными способами» слайд 2.</w:t>
            </w:r>
          </w:p>
          <w:p w14:paraId="568A893A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Цель урока</w:t>
            </w:r>
          </w:p>
        </w:tc>
        <w:tc>
          <w:tcPr>
            <w:tcW w:w="3118" w:type="dxa"/>
          </w:tcPr>
          <w:p w14:paraId="1BBF5083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-Сумма не делится на число. </w:t>
            </w:r>
          </w:p>
          <w:p w14:paraId="15806E49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 предыдущем случае делилась.</w:t>
            </w:r>
          </w:p>
          <w:p w14:paraId="7B139EF0" w14:textId="77777777" w:rsidR="00BE20AF" w:rsidRDefault="00BE20AF">
            <w:pPr>
              <w:rPr>
                <w:sz w:val="28"/>
                <w:szCs w:val="28"/>
              </w:rPr>
            </w:pPr>
          </w:p>
          <w:p w14:paraId="3AC554C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делят и приходят к результату.</w:t>
            </w:r>
          </w:p>
          <w:p w14:paraId="3F5205DF" w14:textId="77777777" w:rsidR="00BE20AF" w:rsidRDefault="00BE20A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</w:p>
          <w:p w14:paraId="48B822F7" w14:textId="77777777" w:rsidR="00BE20AF" w:rsidRDefault="00BE20AF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B22273C" w14:textId="77777777" w:rsidR="00BE20AF" w:rsidRDefault="0000000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Сумма.</w:t>
            </w:r>
          </w:p>
          <w:p w14:paraId="484809E7" w14:textId="77777777" w:rsidR="00BE20AF" w:rsidRDefault="00000000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Делили.</w:t>
            </w:r>
          </w:p>
          <w:p w14:paraId="0EB0CC58" w14:textId="77777777" w:rsidR="00BE20AF" w:rsidRDefault="00BE20AF">
            <w:pPr>
              <w:rPr>
                <w:rStyle w:val="c3"/>
                <w:sz w:val="28"/>
                <w:szCs w:val="28"/>
              </w:rPr>
            </w:pPr>
          </w:p>
          <w:p w14:paraId="2F9C1540" w14:textId="77777777" w:rsidR="00BE20AF" w:rsidRDefault="00000000">
            <w:pPr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Применении полученных знаний.</w:t>
            </w:r>
          </w:p>
        </w:tc>
        <w:tc>
          <w:tcPr>
            <w:tcW w:w="2694" w:type="dxa"/>
          </w:tcPr>
          <w:p w14:paraId="11E80475" w14:textId="77777777" w:rsidR="00BE20AF" w:rsidRDefault="00000000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П: самостоятельное выделение и формулирование цели урока.</w:t>
            </w:r>
          </w:p>
          <w:p w14:paraId="0CFFA59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К: планирование учебного сотрудничества с учителем и сверстниками, выражение своих мыслей с достаточной полнотой и точностью; </w:t>
            </w:r>
          </w:p>
        </w:tc>
        <w:tc>
          <w:tcPr>
            <w:tcW w:w="2126" w:type="dxa"/>
          </w:tcPr>
          <w:p w14:paraId="467F73D5" w14:textId="77777777" w:rsidR="00BE20AF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Постановка  темы</w:t>
            </w:r>
            <w:proofErr w:type="gramEnd"/>
            <w:r>
              <w:rPr>
                <w:sz w:val="28"/>
                <w:szCs w:val="28"/>
              </w:rPr>
              <w:t xml:space="preserve"> и цели урока.</w:t>
            </w:r>
          </w:p>
        </w:tc>
      </w:tr>
      <w:tr w:rsidR="00BE20AF" w14:paraId="29367065" w14:textId="77777777">
        <w:tc>
          <w:tcPr>
            <w:tcW w:w="1843" w:type="dxa"/>
          </w:tcPr>
          <w:p w14:paraId="5E193751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новых знаний.</w:t>
            </w:r>
          </w:p>
        </w:tc>
        <w:tc>
          <w:tcPr>
            <w:tcW w:w="1855" w:type="dxa"/>
          </w:tcPr>
          <w:p w14:paraId="086C0754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</w:t>
            </w:r>
          </w:p>
          <w:p w14:paraId="3361E062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парная, фронтальная.</w:t>
            </w:r>
          </w:p>
          <w:p w14:paraId="4CE9D24A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41352DAF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практический, частично-поисковый,</w:t>
            </w:r>
          </w:p>
          <w:p w14:paraId="30267362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наглядный.</w:t>
            </w:r>
          </w:p>
          <w:p w14:paraId="4E254427" w14:textId="77777777" w:rsidR="00BE20AF" w:rsidRDefault="00BE20AF">
            <w:pPr>
              <w:ind w:right="-36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6B465F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лучше в этом разобраться, выполним практическую работу.</w:t>
            </w:r>
          </w:p>
          <w:p w14:paraId="51B74C87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этих конвертах шайбы.</w:t>
            </w:r>
          </w:p>
          <w:p w14:paraId="7FFFB48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 ученика слева - 4ш, у ученика справа -6ш)</w:t>
            </w:r>
          </w:p>
          <w:p w14:paraId="0FBE797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нужно поделить их поровну.</w:t>
            </w:r>
          </w:p>
          <w:p w14:paraId="19458D0A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мы это сделаем?</w:t>
            </w:r>
          </w:p>
          <w:p w14:paraId="1C4079D3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запишем первый способ.</w:t>
            </w:r>
          </w:p>
          <w:p w14:paraId="708E482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Отлично.</w:t>
            </w:r>
          </w:p>
          <w:p w14:paraId="1D73CCDA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 еще можно разделить эти </w:t>
            </w:r>
            <w:r>
              <w:rPr>
                <w:sz w:val="28"/>
                <w:szCs w:val="28"/>
              </w:rPr>
              <w:lastRenderedPageBreak/>
              <w:t>шайбы?</w:t>
            </w:r>
          </w:p>
          <w:p w14:paraId="7E868D40" w14:textId="77777777" w:rsidR="00BE20AF" w:rsidRDefault="00BE20AF">
            <w:pPr>
              <w:rPr>
                <w:sz w:val="28"/>
                <w:szCs w:val="28"/>
              </w:rPr>
            </w:pPr>
          </w:p>
          <w:p w14:paraId="0AE5CA1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запишем второй способ.</w:t>
            </w:r>
          </w:p>
          <w:p w14:paraId="2C866EF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вывод позволяют сделать найденные пути решения задачи? </w:t>
            </w:r>
          </w:p>
          <w:p w14:paraId="3C5B72FD" w14:textId="77777777" w:rsidR="00BE20AF" w:rsidRDefault="00BE20AF">
            <w:pPr>
              <w:rPr>
                <w:sz w:val="28"/>
                <w:szCs w:val="28"/>
              </w:rPr>
            </w:pPr>
          </w:p>
          <w:p w14:paraId="1B57206A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способов мы использовали?</w:t>
            </w:r>
          </w:p>
          <w:p w14:paraId="7883477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соберем алгоритм деления суммы на число.</w:t>
            </w:r>
          </w:p>
          <w:p w14:paraId="5F58981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14:paraId="64CF5C55" w14:textId="77777777" w:rsidR="00BE20AF" w:rsidRDefault="00BE20AF">
            <w:pPr>
              <w:rPr>
                <w:sz w:val="28"/>
                <w:szCs w:val="28"/>
              </w:rPr>
            </w:pPr>
          </w:p>
          <w:p w14:paraId="021608A4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Алгоритм:</w:t>
            </w:r>
          </w:p>
          <w:p w14:paraId="2256344D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Разделить каждое слагаемое на число.</w:t>
            </w:r>
          </w:p>
          <w:p w14:paraId="602134B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Сложить полученные результаты.</w:t>
            </w:r>
          </w:p>
          <w:p w14:paraId="74EFE036" w14:textId="77777777" w:rsidR="00BE20AF" w:rsidRDefault="00BE20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1797D5E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Достают содержимое конверта.</w:t>
            </w:r>
          </w:p>
          <w:p w14:paraId="1CCB3B78" w14:textId="77777777" w:rsidR="00BE20AF" w:rsidRDefault="0000000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Находят пути решения.</w:t>
            </w:r>
          </w:p>
          <w:p w14:paraId="3BB52689" w14:textId="77777777" w:rsidR="00BE20AF" w:rsidRDefault="00BE20AF">
            <w:pPr>
              <w:rPr>
                <w:sz w:val="28"/>
                <w:szCs w:val="28"/>
              </w:rPr>
            </w:pPr>
          </w:p>
          <w:p w14:paraId="2F943B99" w14:textId="77777777" w:rsidR="00BE20AF" w:rsidRDefault="00BE20AF">
            <w:pPr>
              <w:rPr>
                <w:sz w:val="28"/>
                <w:szCs w:val="28"/>
              </w:rPr>
            </w:pPr>
          </w:p>
          <w:p w14:paraId="64BF30A6" w14:textId="77777777" w:rsidR="00BE20AF" w:rsidRDefault="0000000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-Первый способ:</w:t>
            </w:r>
          </w:p>
          <w:p w14:paraId="15BA48DE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4+6 получили 10 и разделили на 2. </w:t>
            </w:r>
          </w:p>
          <w:p w14:paraId="268A2A17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(4+6):2=5 </w:t>
            </w:r>
            <w:r>
              <w:rPr>
                <w:iCs/>
                <w:sz w:val="28"/>
                <w:szCs w:val="28"/>
              </w:rPr>
              <w:t>(Ш) каждой команде</w:t>
            </w:r>
          </w:p>
          <w:p w14:paraId="1D7D8C19" w14:textId="77777777" w:rsidR="00BE20AF" w:rsidRDefault="00BE20AF">
            <w:pPr>
              <w:rPr>
                <w:bCs/>
                <w:i/>
                <w:sz w:val="28"/>
                <w:szCs w:val="28"/>
              </w:rPr>
            </w:pPr>
          </w:p>
          <w:p w14:paraId="74746974" w14:textId="77777777" w:rsidR="00BE20AF" w:rsidRDefault="00BE20AF">
            <w:pPr>
              <w:rPr>
                <w:bCs/>
                <w:i/>
                <w:sz w:val="28"/>
                <w:szCs w:val="28"/>
              </w:rPr>
            </w:pPr>
          </w:p>
          <w:p w14:paraId="30FE8732" w14:textId="77777777" w:rsidR="00BE20AF" w:rsidRDefault="00000000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-Второй способ: можно сначала разделить 4 шайбы на 2 части, а потом разделить 6 шайб на 2 части и полученные результаты сложить. </w:t>
            </w:r>
            <w:r>
              <w:rPr>
                <w:i/>
                <w:iCs/>
                <w:sz w:val="28"/>
                <w:szCs w:val="28"/>
              </w:rPr>
              <w:t>4:2+6:2=</w:t>
            </w:r>
            <w:proofErr w:type="gramStart"/>
            <w:r>
              <w:rPr>
                <w:i/>
                <w:iCs/>
                <w:sz w:val="28"/>
                <w:szCs w:val="28"/>
              </w:rPr>
              <w:t>5 .</w:t>
            </w:r>
            <w:proofErr w:type="gramEnd"/>
          </w:p>
          <w:p w14:paraId="2F954CFA" w14:textId="77777777" w:rsidR="00BE20AF" w:rsidRDefault="0000000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-Сумму на число можно разделить двумя способами.</w:t>
            </w:r>
          </w:p>
          <w:p w14:paraId="0DB6D50F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Появляется на слайде.</w:t>
            </w:r>
          </w:p>
          <w:p w14:paraId="3A1869CE" w14:textId="77777777" w:rsidR="00BE20AF" w:rsidRDefault="00BE20AF">
            <w:pPr>
              <w:rPr>
                <w:sz w:val="28"/>
                <w:szCs w:val="28"/>
              </w:rPr>
            </w:pPr>
          </w:p>
          <w:p w14:paraId="559FD701" w14:textId="77777777" w:rsidR="00BE20AF" w:rsidRDefault="00BE20A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0083307" w14:textId="77777777" w:rsidR="00BE20AF" w:rsidRDefault="00000000">
            <w:pPr>
              <w:spacing w:after="15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Р:планирование</w:t>
            </w:r>
            <w:proofErr w:type="gramEnd"/>
            <w:r>
              <w:rPr>
                <w:sz w:val="28"/>
                <w:szCs w:val="28"/>
              </w:rPr>
              <w:t>, прогнозирование.</w:t>
            </w:r>
          </w:p>
          <w:p w14:paraId="059A8271" w14:textId="77777777" w:rsidR="00BE20AF" w:rsidRDefault="00000000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П: анализ, синтез, сравнение, обобщение, аналогия; поиск и выделение необходимой информации; выбор наиболее </w:t>
            </w:r>
            <w:r>
              <w:rPr>
                <w:sz w:val="28"/>
                <w:szCs w:val="28"/>
              </w:rPr>
              <w:lastRenderedPageBreak/>
              <w:t>эффективных способов решения; различие и использование разных алгоритмов вычисления.</w:t>
            </w:r>
          </w:p>
          <w:p w14:paraId="138AD5F0" w14:textId="77777777" w:rsidR="00BE20AF" w:rsidRDefault="00000000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К: инициативное сотрудничество в поиске и выборе информации; сотрудничество со сверстниками;</w:t>
            </w:r>
          </w:p>
          <w:p w14:paraId="503E0418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Л: самоопределение; осознание ответственности за общее дело.</w:t>
            </w:r>
          </w:p>
        </w:tc>
        <w:tc>
          <w:tcPr>
            <w:tcW w:w="2126" w:type="dxa"/>
          </w:tcPr>
          <w:p w14:paraId="762FF77D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Построение детьми нового способа </w:t>
            </w:r>
            <w:proofErr w:type="gramStart"/>
            <w:r>
              <w:rPr>
                <w:sz w:val="28"/>
                <w:szCs w:val="28"/>
              </w:rPr>
              <w:t>действий  и</w:t>
            </w:r>
            <w:proofErr w:type="gramEnd"/>
            <w:r>
              <w:rPr>
                <w:sz w:val="28"/>
                <w:szCs w:val="28"/>
              </w:rPr>
              <w:t xml:space="preserve"> формирование способности к его выполнению.</w:t>
            </w:r>
          </w:p>
        </w:tc>
      </w:tr>
      <w:tr w:rsidR="00BE20AF" w14:paraId="26D653F2" w14:textId="77777777">
        <w:tc>
          <w:tcPr>
            <w:tcW w:w="1843" w:type="dxa"/>
          </w:tcPr>
          <w:p w14:paraId="2882A171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1855" w:type="dxa"/>
          </w:tcPr>
          <w:p w14:paraId="36784238" w14:textId="77777777" w:rsidR="00BE20AF" w:rsidRDefault="00000000">
            <w:pPr>
              <w:ind w:left="22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 фронтальная.</w:t>
            </w:r>
          </w:p>
          <w:p w14:paraId="3E9133D6" w14:textId="77777777" w:rsidR="00BE20AF" w:rsidRDefault="00000000">
            <w:pPr>
              <w:ind w:left="22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 практический</w:t>
            </w:r>
          </w:p>
        </w:tc>
        <w:tc>
          <w:tcPr>
            <w:tcW w:w="4394" w:type="dxa"/>
          </w:tcPr>
          <w:p w14:paraId="637E7C3F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«Хоккеисты».</w:t>
            </w:r>
          </w:p>
        </w:tc>
        <w:tc>
          <w:tcPr>
            <w:tcW w:w="3118" w:type="dxa"/>
          </w:tcPr>
          <w:p w14:paraId="06715F1F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двигательные упражнения.</w:t>
            </w:r>
          </w:p>
        </w:tc>
        <w:tc>
          <w:tcPr>
            <w:tcW w:w="2694" w:type="dxa"/>
          </w:tcPr>
          <w:p w14:paraId="465AE0C2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Л: способствование повышению внимания и активности.</w:t>
            </w:r>
          </w:p>
        </w:tc>
        <w:tc>
          <w:tcPr>
            <w:tcW w:w="2126" w:type="dxa"/>
          </w:tcPr>
          <w:p w14:paraId="276D4AAB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активного отдыха обучающихся.</w:t>
            </w:r>
          </w:p>
        </w:tc>
      </w:tr>
      <w:tr w:rsidR="00BE20AF" w14:paraId="76ED04F5" w14:textId="77777777">
        <w:tc>
          <w:tcPr>
            <w:tcW w:w="1843" w:type="dxa"/>
          </w:tcPr>
          <w:p w14:paraId="075F2BE1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Первичное закрепление с </w:t>
            </w:r>
            <w:proofErr w:type="spellStart"/>
            <w:r>
              <w:rPr>
                <w:sz w:val="28"/>
                <w:szCs w:val="28"/>
              </w:rPr>
              <w:t>проговарива-нием</w:t>
            </w:r>
            <w:proofErr w:type="spellEnd"/>
            <w:r>
              <w:rPr>
                <w:sz w:val="28"/>
                <w:szCs w:val="28"/>
              </w:rPr>
              <w:t xml:space="preserve"> во внешней речи.</w:t>
            </w:r>
          </w:p>
        </w:tc>
        <w:tc>
          <w:tcPr>
            <w:tcW w:w="1855" w:type="dxa"/>
          </w:tcPr>
          <w:p w14:paraId="69231CB8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 фронтальная.</w:t>
            </w:r>
          </w:p>
          <w:p w14:paraId="0311B1B6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58DB580D" w14:textId="77777777" w:rsidR="00BE20AF" w:rsidRDefault="00000000">
            <w:pPr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4394" w:type="dxa"/>
          </w:tcPr>
          <w:p w14:paraId="71CDC8C2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Теперь давайте выполним №1 на стр. 13.</w:t>
            </w:r>
          </w:p>
          <w:p w14:paraId="7E9BA9BE" w14:textId="77777777" w:rsidR="00BE20AF" w:rsidRDefault="00000000">
            <w:pPr>
              <w:tabs>
                <w:tab w:val="center" w:pos="20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(80+16):4</w:t>
            </w:r>
            <w:r>
              <w:rPr>
                <w:sz w:val="28"/>
                <w:szCs w:val="28"/>
              </w:rPr>
              <w:tab/>
              <w:t>(30+21):3</w:t>
            </w:r>
          </w:p>
          <w:p w14:paraId="34CBD43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Обращаем внимание на способ решения.</w:t>
            </w:r>
          </w:p>
        </w:tc>
        <w:tc>
          <w:tcPr>
            <w:tcW w:w="3118" w:type="dxa"/>
          </w:tcPr>
          <w:p w14:paraId="0A97FA26" w14:textId="77777777" w:rsidR="00BE20AF" w:rsidRDefault="00BE20AF">
            <w:pPr>
              <w:rPr>
                <w:sz w:val="28"/>
                <w:szCs w:val="28"/>
              </w:rPr>
            </w:pPr>
          </w:p>
          <w:p w14:paraId="03644CF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Второй, разделить каждое слагаемое на </w:t>
            </w:r>
            <w:proofErr w:type="gramStart"/>
            <w:r>
              <w:rPr>
                <w:sz w:val="28"/>
                <w:szCs w:val="28"/>
              </w:rPr>
              <w:t>число .</w:t>
            </w:r>
            <w:proofErr w:type="gramEnd"/>
          </w:p>
          <w:p w14:paraId="39E85174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Записывают.</w:t>
            </w:r>
          </w:p>
        </w:tc>
        <w:tc>
          <w:tcPr>
            <w:tcW w:w="2694" w:type="dxa"/>
          </w:tcPr>
          <w:p w14:paraId="2089A6CF" w14:textId="77777777" w:rsidR="00BE20AF" w:rsidRDefault="00000000">
            <w:pPr>
              <w:spacing w:before="100" w:beforeAutospacing="1" w:after="100" w:afterAutospacing="1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П: умение</w:t>
            </w:r>
          </w:p>
          <w:p w14:paraId="5BD11A9B" w14:textId="77777777" w:rsidR="00BE20AF" w:rsidRDefault="00000000">
            <w:pPr>
              <w:spacing w:before="100" w:beforeAutospacing="1" w:after="100" w:afterAutospacing="1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структурировать знания.</w:t>
            </w:r>
          </w:p>
          <w:p w14:paraId="7FF68A1E" w14:textId="77777777" w:rsidR="00BE20AF" w:rsidRDefault="00000000">
            <w:pPr>
              <w:spacing w:before="100" w:beforeAutospacing="1" w:after="100" w:afterAutospacing="1"/>
              <w:contextualSpacing/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К:осознанно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301D8AA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строить речевое высказывание.</w:t>
            </w:r>
          </w:p>
        </w:tc>
        <w:tc>
          <w:tcPr>
            <w:tcW w:w="2126" w:type="dxa"/>
          </w:tcPr>
          <w:p w14:paraId="785BDAFD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Правильное усвоения нового учебного материала.</w:t>
            </w:r>
          </w:p>
        </w:tc>
      </w:tr>
      <w:tr w:rsidR="00BE20AF" w14:paraId="1882EB35" w14:textId="77777777">
        <w:tc>
          <w:tcPr>
            <w:tcW w:w="1843" w:type="dxa"/>
          </w:tcPr>
          <w:p w14:paraId="7DE41E51" w14:textId="77777777" w:rsidR="00BE20AF" w:rsidRDefault="00000000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Самостоятель</w:t>
            </w:r>
            <w:proofErr w:type="spellEnd"/>
            <w:r>
              <w:rPr>
                <w:sz w:val="28"/>
                <w:szCs w:val="28"/>
              </w:rPr>
              <w:t>-ная работа с само-</w:t>
            </w:r>
          </w:p>
          <w:p w14:paraId="336BF83F" w14:textId="77777777" w:rsidR="00BE20AF" w:rsidRDefault="0000000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проверкой по эталону.</w:t>
            </w:r>
          </w:p>
        </w:tc>
        <w:tc>
          <w:tcPr>
            <w:tcW w:w="1855" w:type="dxa"/>
          </w:tcPr>
          <w:p w14:paraId="501F553D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</w:t>
            </w:r>
          </w:p>
          <w:p w14:paraId="5D15E285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индивиду-</w:t>
            </w:r>
            <w:proofErr w:type="spellStart"/>
            <w:r>
              <w:rPr>
                <w:sz w:val="28"/>
                <w:szCs w:val="28"/>
              </w:rPr>
              <w:t>альная</w:t>
            </w:r>
            <w:proofErr w:type="spellEnd"/>
            <w:proofErr w:type="gramEnd"/>
            <w:r>
              <w:rPr>
                <w:sz w:val="28"/>
                <w:szCs w:val="28"/>
              </w:rPr>
              <w:t>, парная.</w:t>
            </w:r>
          </w:p>
          <w:p w14:paraId="2B9FEE98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319114BC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наглядный,</w:t>
            </w:r>
          </w:p>
          <w:p w14:paraId="25D55022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практический.</w:t>
            </w:r>
          </w:p>
          <w:p w14:paraId="036FE80B" w14:textId="77777777" w:rsidR="00BE20AF" w:rsidRDefault="00BE2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725B09B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Хоккейной команде нужна хоккейная площадка.</w:t>
            </w:r>
          </w:p>
          <w:p w14:paraId="7BF5168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Посмотрите на экран. Слайд 3 </w:t>
            </w:r>
          </w:p>
          <w:p w14:paraId="046D37CC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формы хоккейная площадка?</w:t>
            </w:r>
          </w:p>
          <w:p w14:paraId="6D0233FF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Чему равна длина?</w:t>
            </w:r>
          </w:p>
          <w:p w14:paraId="0891A1E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равна ширина?</w:t>
            </w:r>
          </w:p>
          <w:p w14:paraId="55FC832A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Найдите длину бортика.</w:t>
            </w:r>
          </w:p>
          <w:p w14:paraId="5340CC3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на языке математике, что мы найдем?</w:t>
            </w:r>
          </w:p>
          <w:p w14:paraId="77E6E0F2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Выполните вычисления.</w:t>
            </w:r>
          </w:p>
          <w:p w14:paraId="6F509FFE" w14:textId="77777777" w:rsidR="00BE20AF" w:rsidRDefault="00BE20AF">
            <w:pPr>
              <w:rPr>
                <w:sz w:val="28"/>
                <w:szCs w:val="28"/>
              </w:rPr>
            </w:pPr>
          </w:p>
          <w:p w14:paraId="0316CBB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Обменяйтесь тетрадями, давайте проверим своего соседа по парте.</w:t>
            </w:r>
          </w:p>
          <w:p w14:paraId="1C90CE8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по эталону.  Слайд 4.</w:t>
            </w:r>
          </w:p>
          <w:p w14:paraId="7A4F84E7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вместе с </w:t>
            </w:r>
            <w:proofErr w:type="gramStart"/>
            <w:r>
              <w:rPr>
                <w:sz w:val="28"/>
                <w:szCs w:val="28"/>
              </w:rPr>
              <w:t>Вовкой  благодарны</w:t>
            </w:r>
            <w:proofErr w:type="gramEnd"/>
            <w:r>
              <w:rPr>
                <w:sz w:val="28"/>
                <w:szCs w:val="28"/>
              </w:rPr>
              <w:t xml:space="preserve"> вам за урок. Вы справились со всеми заданиями математического хоккея.</w:t>
            </w:r>
          </w:p>
        </w:tc>
        <w:tc>
          <w:tcPr>
            <w:tcW w:w="3118" w:type="dxa"/>
          </w:tcPr>
          <w:p w14:paraId="57AA98CA" w14:textId="77777777" w:rsidR="00BE20AF" w:rsidRDefault="00BE20AF">
            <w:pPr>
              <w:rPr>
                <w:sz w:val="28"/>
                <w:szCs w:val="28"/>
              </w:rPr>
            </w:pPr>
          </w:p>
          <w:p w14:paraId="46B4556C" w14:textId="77777777" w:rsidR="00BE20AF" w:rsidRDefault="00BE20AF">
            <w:pPr>
              <w:rPr>
                <w:sz w:val="28"/>
                <w:szCs w:val="28"/>
              </w:rPr>
            </w:pPr>
          </w:p>
          <w:p w14:paraId="0F3DFA7C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Хоккейная площадка.</w:t>
            </w:r>
          </w:p>
          <w:p w14:paraId="57BF3040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Прямоугольной.</w:t>
            </w:r>
          </w:p>
          <w:p w14:paraId="5CAAF2D8" w14:textId="77777777" w:rsidR="00BE20AF" w:rsidRDefault="00BE20AF">
            <w:pPr>
              <w:rPr>
                <w:sz w:val="28"/>
                <w:szCs w:val="28"/>
              </w:rPr>
            </w:pPr>
          </w:p>
          <w:p w14:paraId="2533426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20м.</w:t>
            </w:r>
          </w:p>
          <w:p w14:paraId="3A864B0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м.</w:t>
            </w:r>
          </w:p>
          <w:p w14:paraId="4CF8D91B" w14:textId="77777777" w:rsidR="00BE20AF" w:rsidRDefault="00BE20AF">
            <w:pPr>
              <w:rPr>
                <w:sz w:val="28"/>
                <w:szCs w:val="28"/>
              </w:rPr>
            </w:pPr>
          </w:p>
          <w:p w14:paraId="01ADB5EE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Периметр.</w:t>
            </w:r>
          </w:p>
          <w:p w14:paraId="00292C21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вычисления самостоятельно.</w:t>
            </w:r>
          </w:p>
          <w:p w14:paraId="468E981A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Обмениваются тетрадями и проверяют работу соседа по парте.</w:t>
            </w:r>
          </w:p>
        </w:tc>
        <w:tc>
          <w:tcPr>
            <w:tcW w:w="2694" w:type="dxa"/>
          </w:tcPr>
          <w:p w14:paraId="676DEB10" w14:textId="77777777" w:rsidR="00BE20AF" w:rsidRDefault="00000000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Р: контроль, оценка, коррекция, выделение и осознание того, что уже усвоено и что </w:t>
            </w:r>
            <w:r>
              <w:rPr>
                <w:sz w:val="28"/>
                <w:szCs w:val="28"/>
              </w:rPr>
              <w:lastRenderedPageBreak/>
              <w:t xml:space="preserve">ещё подлежит </w:t>
            </w:r>
            <w:proofErr w:type="spellStart"/>
            <w:proofErr w:type="gramStart"/>
            <w:r>
              <w:rPr>
                <w:sz w:val="28"/>
                <w:szCs w:val="28"/>
              </w:rPr>
              <w:t>усвоению;поиск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ошибок, их характеристика и исправление.</w:t>
            </w:r>
          </w:p>
          <w:p w14:paraId="7EDFBBA5" w14:textId="77777777" w:rsidR="00BE20AF" w:rsidRDefault="00000000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Л: самоопределение</w:t>
            </w:r>
          </w:p>
          <w:p w14:paraId="682EAC4A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1947CC1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Выявление качества и уровня овладения знаниями и </w:t>
            </w:r>
            <w:r>
              <w:rPr>
                <w:bCs/>
                <w:iCs/>
                <w:sz w:val="28"/>
                <w:szCs w:val="28"/>
              </w:rPr>
              <w:lastRenderedPageBreak/>
              <w:t>способами действий, обеспечение их коррекции.</w:t>
            </w:r>
          </w:p>
        </w:tc>
      </w:tr>
      <w:tr w:rsidR="00BE20AF" w14:paraId="7CB243F7" w14:textId="77777777">
        <w:tc>
          <w:tcPr>
            <w:tcW w:w="1843" w:type="dxa"/>
          </w:tcPr>
          <w:p w14:paraId="718603BA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 систему знаний.</w:t>
            </w:r>
          </w:p>
        </w:tc>
        <w:tc>
          <w:tcPr>
            <w:tcW w:w="1855" w:type="dxa"/>
          </w:tcPr>
          <w:p w14:paraId="3D49EE9B" w14:textId="77777777" w:rsidR="00BE20AF" w:rsidRDefault="00000000">
            <w:pPr>
              <w:ind w:left="22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</w:t>
            </w:r>
          </w:p>
          <w:p w14:paraId="585389D9" w14:textId="77777777" w:rsidR="00BE20AF" w:rsidRDefault="00000000">
            <w:pPr>
              <w:ind w:left="22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фронтальная.</w:t>
            </w:r>
          </w:p>
          <w:p w14:paraId="17DC25FF" w14:textId="77777777" w:rsidR="00BE20AF" w:rsidRDefault="00000000">
            <w:pPr>
              <w:ind w:left="22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73AA6B25" w14:textId="77777777" w:rsidR="00BE20AF" w:rsidRDefault="00000000">
            <w:pPr>
              <w:ind w:left="22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Словесный.</w:t>
            </w:r>
          </w:p>
        </w:tc>
        <w:tc>
          <w:tcPr>
            <w:tcW w:w="4394" w:type="dxa"/>
          </w:tcPr>
          <w:p w14:paraId="6BDD5D87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способы мы отрабатывали?</w:t>
            </w:r>
          </w:p>
          <w:p w14:paraId="265A043F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из способов будете применять?</w:t>
            </w:r>
          </w:p>
          <w:p w14:paraId="6661B6A2" w14:textId="77777777" w:rsidR="00BE20AF" w:rsidRDefault="00BE20AF">
            <w:pPr>
              <w:rPr>
                <w:sz w:val="28"/>
                <w:szCs w:val="28"/>
              </w:rPr>
            </w:pPr>
          </w:p>
          <w:p w14:paraId="4DA84535" w14:textId="77777777" w:rsidR="00BE20AF" w:rsidRDefault="00BE20AF">
            <w:pPr>
              <w:rPr>
                <w:sz w:val="28"/>
                <w:szCs w:val="28"/>
              </w:rPr>
            </w:pPr>
          </w:p>
          <w:p w14:paraId="4B73F2B9" w14:textId="77777777" w:rsidR="00BE20AF" w:rsidRDefault="00BE20AF">
            <w:pPr>
              <w:rPr>
                <w:sz w:val="28"/>
                <w:szCs w:val="28"/>
              </w:rPr>
            </w:pPr>
          </w:p>
          <w:p w14:paraId="3A336F56" w14:textId="77777777" w:rsidR="00BE20AF" w:rsidRDefault="00BE20A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242FEB2" w14:textId="77777777" w:rsidR="00BE20AF" w:rsidRDefault="00000000">
            <w:pPr>
              <w:ind w:left="-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научились делить сумму на число.</w:t>
            </w:r>
          </w:p>
          <w:p w14:paraId="3F31E54E" w14:textId="77777777" w:rsidR="00BE20AF" w:rsidRDefault="00000000">
            <w:pPr>
              <w:ind w:left="-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Зависит от выражения</w:t>
            </w:r>
          </w:p>
          <w:p w14:paraId="7836B7BA" w14:textId="77777777" w:rsidR="00BE20AF" w:rsidRDefault="00000000">
            <w:pPr>
              <w:ind w:left="-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Оба. </w:t>
            </w:r>
          </w:p>
        </w:tc>
        <w:tc>
          <w:tcPr>
            <w:tcW w:w="2694" w:type="dxa"/>
          </w:tcPr>
          <w:p w14:paraId="663344F7" w14:textId="77777777" w:rsidR="00BE20AF" w:rsidRDefault="00000000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К: умение с достаточной полнотой и</w:t>
            </w:r>
          </w:p>
          <w:p w14:paraId="57E9B53C" w14:textId="77777777" w:rsidR="00BE20AF" w:rsidRDefault="00000000">
            <w:pPr>
              <w:spacing w:before="100" w:beforeAutospacing="1" w:after="100" w:afterAutospacing="1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точностью выражать свои мысли.</w:t>
            </w:r>
          </w:p>
          <w:p w14:paraId="3BDAA227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D8B8676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"открытия" в систему знаний, повторение и закрепление изученного.</w:t>
            </w:r>
          </w:p>
        </w:tc>
      </w:tr>
      <w:tr w:rsidR="00BE20AF" w14:paraId="22BFE5E9" w14:textId="77777777">
        <w:tc>
          <w:tcPr>
            <w:tcW w:w="1843" w:type="dxa"/>
          </w:tcPr>
          <w:p w14:paraId="5DE65889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Подведение итогов.</w:t>
            </w:r>
          </w:p>
          <w:p w14:paraId="68DF58B5" w14:textId="77777777" w:rsidR="00BE20AF" w:rsidRDefault="00000000">
            <w:pPr>
              <w:ind w:left="-142" w:right="-108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Рефлексия учебной деятельности.</w:t>
            </w:r>
          </w:p>
        </w:tc>
        <w:tc>
          <w:tcPr>
            <w:tcW w:w="1855" w:type="dxa"/>
          </w:tcPr>
          <w:p w14:paraId="5B5B08E5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Ф:</w:t>
            </w:r>
          </w:p>
          <w:p w14:paraId="4E711DAB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фронтальная.</w:t>
            </w:r>
          </w:p>
          <w:p w14:paraId="648C1936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</w:t>
            </w:r>
          </w:p>
          <w:p w14:paraId="6DB022A0" w14:textId="77777777" w:rsidR="00BE20A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словесный.</w:t>
            </w:r>
          </w:p>
          <w:p w14:paraId="192D578D" w14:textId="77777777" w:rsidR="00BE20AF" w:rsidRDefault="00BE20A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B8486C6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ИИ в начале урока обозначил качества </w:t>
            </w:r>
            <w:proofErr w:type="spellStart"/>
            <w:proofErr w:type="gramStart"/>
            <w:r>
              <w:rPr>
                <w:sz w:val="28"/>
                <w:szCs w:val="28"/>
              </w:rPr>
              <w:t>хоккеиста,которые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помогают им одержать победу.</w:t>
            </w:r>
          </w:p>
          <w:p w14:paraId="26334FDE" w14:textId="77777777" w:rsidR="00BE20AF" w:rsidRDefault="00BE20AF">
            <w:pPr>
              <w:rPr>
                <w:sz w:val="28"/>
                <w:szCs w:val="28"/>
              </w:rPr>
            </w:pPr>
          </w:p>
          <w:p w14:paraId="198BCDE5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 получаете кубки, на них </w:t>
            </w:r>
            <w:proofErr w:type="gramStart"/>
            <w:r>
              <w:rPr>
                <w:sz w:val="28"/>
                <w:szCs w:val="28"/>
              </w:rPr>
              <w:t>записаны  качества</w:t>
            </w:r>
            <w:proofErr w:type="gramEnd"/>
            <w:r>
              <w:rPr>
                <w:sz w:val="28"/>
                <w:szCs w:val="28"/>
              </w:rPr>
              <w:t>, необходимо закрасить качества, которые Вы применяли на сегодняшнем уроке.</w:t>
            </w:r>
          </w:p>
        </w:tc>
        <w:tc>
          <w:tcPr>
            <w:tcW w:w="3118" w:type="dxa"/>
          </w:tcPr>
          <w:p w14:paraId="2366804B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  <w:p w14:paraId="2E547645" w14:textId="77777777" w:rsidR="00BE20AF" w:rsidRDefault="00BE20AF">
            <w:pPr>
              <w:ind w:left="1134"/>
              <w:rPr>
                <w:sz w:val="28"/>
                <w:szCs w:val="28"/>
              </w:rPr>
            </w:pPr>
          </w:p>
          <w:p w14:paraId="7949F14E" w14:textId="77777777" w:rsidR="00BE20A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</w:t>
            </w:r>
          </w:p>
        </w:tc>
        <w:tc>
          <w:tcPr>
            <w:tcW w:w="2694" w:type="dxa"/>
          </w:tcPr>
          <w:p w14:paraId="24BB3F0A" w14:textId="77777777" w:rsidR="00BE20AF" w:rsidRDefault="00000000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П: рефлексия; контроль и оценка результатов деятельности. Л: понимание причин успеха / неуспеха в учебной деятельности.</w:t>
            </w:r>
          </w:p>
        </w:tc>
        <w:tc>
          <w:tcPr>
            <w:tcW w:w="2126" w:type="dxa"/>
          </w:tcPr>
          <w:p w14:paraId="3E6E264B" w14:textId="77777777" w:rsidR="00BE20AF" w:rsidRDefault="00000000">
            <w:pPr>
              <w:ind w:lef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 результатов деятельности.</w:t>
            </w:r>
          </w:p>
        </w:tc>
      </w:tr>
    </w:tbl>
    <w:p w14:paraId="36E3ED3E" w14:textId="77777777" w:rsidR="00BE20AF" w:rsidRDefault="00BE20AF">
      <w:pPr>
        <w:rPr>
          <w:sz w:val="28"/>
          <w:szCs w:val="28"/>
        </w:rPr>
      </w:pPr>
    </w:p>
    <w:sectPr w:rsidR="00BE20A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4F92" w14:textId="77777777" w:rsidR="00A65651" w:rsidRDefault="00A65651">
      <w:r>
        <w:separator/>
      </w:r>
    </w:p>
  </w:endnote>
  <w:endnote w:type="continuationSeparator" w:id="0">
    <w:p w14:paraId="4BA5FF1F" w14:textId="77777777" w:rsidR="00A65651" w:rsidRDefault="00A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7AA8" w14:textId="77777777" w:rsidR="00A65651" w:rsidRDefault="00A65651">
      <w:r>
        <w:separator/>
      </w:r>
    </w:p>
  </w:footnote>
  <w:footnote w:type="continuationSeparator" w:id="0">
    <w:p w14:paraId="57088AB9" w14:textId="77777777" w:rsidR="00A65651" w:rsidRDefault="00A6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0AEE"/>
    <w:multiLevelType w:val="hybridMultilevel"/>
    <w:tmpl w:val="F4BA3C72"/>
    <w:lvl w:ilvl="0" w:tplc="2C0C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25B2A">
      <w:start w:val="1"/>
      <w:numFmt w:val="lowerLetter"/>
      <w:lvlText w:val="%2."/>
      <w:lvlJc w:val="left"/>
      <w:pPr>
        <w:ind w:left="1440" w:hanging="360"/>
      </w:pPr>
    </w:lvl>
    <w:lvl w:ilvl="2" w:tplc="C582BF0E">
      <w:start w:val="1"/>
      <w:numFmt w:val="lowerRoman"/>
      <w:lvlText w:val="%3."/>
      <w:lvlJc w:val="right"/>
      <w:pPr>
        <w:ind w:left="2160" w:hanging="180"/>
      </w:pPr>
    </w:lvl>
    <w:lvl w:ilvl="3" w:tplc="1A9665A6">
      <w:start w:val="1"/>
      <w:numFmt w:val="decimal"/>
      <w:lvlText w:val="%4."/>
      <w:lvlJc w:val="left"/>
      <w:pPr>
        <w:ind w:left="2880" w:hanging="360"/>
      </w:pPr>
    </w:lvl>
    <w:lvl w:ilvl="4" w:tplc="0AD623A0">
      <w:start w:val="1"/>
      <w:numFmt w:val="lowerLetter"/>
      <w:lvlText w:val="%5."/>
      <w:lvlJc w:val="left"/>
      <w:pPr>
        <w:ind w:left="3600" w:hanging="360"/>
      </w:pPr>
    </w:lvl>
    <w:lvl w:ilvl="5" w:tplc="FA343A86">
      <w:start w:val="1"/>
      <w:numFmt w:val="lowerRoman"/>
      <w:lvlText w:val="%6."/>
      <w:lvlJc w:val="right"/>
      <w:pPr>
        <w:ind w:left="4320" w:hanging="180"/>
      </w:pPr>
    </w:lvl>
    <w:lvl w:ilvl="6" w:tplc="8A22C320">
      <w:start w:val="1"/>
      <w:numFmt w:val="decimal"/>
      <w:lvlText w:val="%7."/>
      <w:lvlJc w:val="left"/>
      <w:pPr>
        <w:ind w:left="5040" w:hanging="360"/>
      </w:pPr>
    </w:lvl>
    <w:lvl w:ilvl="7" w:tplc="19F41834">
      <w:start w:val="1"/>
      <w:numFmt w:val="lowerLetter"/>
      <w:lvlText w:val="%8."/>
      <w:lvlJc w:val="left"/>
      <w:pPr>
        <w:ind w:left="5760" w:hanging="360"/>
      </w:pPr>
    </w:lvl>
    <w:lvl w:ilvl="8" w:tplc="C5DC43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06C25"/>
    <w:multiLevelType w:val="hybridMultilevel"/>
    <w:tmpl w:val="9D1CAD3A"/>
    <w:lvl w:ilvl="0" w:tplc="F6F252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0ADC60">
      <w:start w:val="1"/>
      <w:numFmt w:val="lowerLetter"/>
      <w:lvlText w:val="%2."/>
      <w:lvlJc w:val="left"/>
      <w:pPr>
        <w:ind w:left="1440" w:hanging="360"/>
      </w:pPr>
    </w:lvl>
    <w:lvl w:ilvl="2" w:tplc="CFFECB56">
      <w:start w:val="1"/>
      <w:numFmt w:val="lowerRoman"/>
      <w:lvlText w:val="%3."/>
      <w:lvlJc w:val="right"/>
      <w:pPr>
        <w:ind w:left="2160" w:hanging="180"/>
      </w:pPr>
    </w:lvl>
    <w:lvl w:ilvl="3" w:tplc="392E1DE0">
      <w:start w:val="1"/>
      <w:numFmt w:val="decimal"/>
      <w:lvlText w:val="%4."/>
      <w:lvlJc w:val="left"/>
      <w:pPr>
        <w:ind w:left="2880" w:hanging="360"/>
      </w:pPr>
    </w:lvl>
    <w:lvl w:ilvl="4" w:tplc="8B885AB8">
      <w:start w:val="1"/>
      <w:numFmt w:val="lowerLetter"/>
      <w:lvlText w:val="%5."/>
      <w:lvlJc w:val="left"/>
      <w:pPr>
        <w:ind w:left="3600" w:hanging="360"/>
      </w:pPr>
    </w:lvl>
    <w:lvl w:ilvl="5" w:tplc="AD2C0C2E">
      <w:start w:val="1"/>
      <w:numFmt w:val="lowerRoman"/>
      <w:lvlText w:val="%6."/>
      <w:lvlJc w:val="right"/>
      <w:pPr>
        <w:ind w:left="4320" w:hanging="180"/>
      </w:pPr>
    </w:lvl>
    <w:lvl w:ilvl="6" w:tplc="C69286BA">
      <w:start w:val="1"/>
      <w:numFmt w:val="decimal"/>
      <w:lvlText w:val="%7."/>
      <w:lvlJc w:val="left"/>
      <w:pPr>
        <w:ind w:left="5040" w:hanging="360"/>
      </w:pPr>
    </w:lvl>
    <w:lvl w:ilvl="7" w:tplc="07AE20EC">
      <w:start w:val="1"/>
      <w:numFmt w:val="lowerLetter"/>
      <w:lvlText w:val="%8."/>
      <w:lvlJc w:val="left"/>
      <w:pPr>
        <w:ind w:left="5760" w:hanging="360"/>
      </w:pPr>
    </w:lvl>
    <w:lvl w:ilvl="8" w:tplc="6B785D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B1084"/>
    <w:multiLevelType w:val="hybridMultilevel"/>
    <w:tmpl w:val="82B86982"/>
    <w:lvl w:ilvl="0" w:tplc="1B341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E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8D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8CD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89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7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2C5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A8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04428">
    <w:abstractNumId w:val="0"/>
  </w:num>
  <w:num w:numId="2" w16cid:durableId="890847722">
    <w:abstractNumId w:val="1"/>
  </w:num>
  <w:num w:numId="3" w16cid:durableId="203407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0AF"/>
    <w:rsid w:val="009D6F6B"/>
    <w:rsid w:val="009F02A6"/>
    <w:rsid w:val="00A65651"/>
    <w:rsid w:val="00B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61FB"/>
  <w15:docId w15:val="{45586E9D-CE61-481F-B891-D46FA639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1">
    <w:name w:val="c1"/>
    <w:basedOn w:val="a"/>
    <w:pPr>
      <w:spacing w:before="100" w:beforeAutospacing="1" w:after="100" w:afterAutospacing="1"/>
    </w:pPr>
  </w:style>
  <w:style w:type="character" w:customStyle="1" w:styleId="c3">
    <w:name w:val="c3"/>
    <w:basedOn w:val="a0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richfactdown-paragraph">
    <w:name w:val="richfactdown-paragraph"/>
    <w:basedOn w:val="a"/>
    <w:pPr>
      <w:spacing w:before="100" w:beforeAutospacing="1" w:after="100" w:afterAutospacing="1"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9D6F6B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D6F6B"/>
  </w:style>
  <w:style w:type="character" w:customStyle="1" w:styleId="eop">
    <w:name w:val="eop"/>
    <w:basedOn w:val="a0"/>
    <w:rsid w:val="009D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5F85-392D-4C36-AFFE-CAF47A8B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6832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Перспектива Школа</cp:lastModifiedBy>
  <cp:revision>68</cp:revision>
  <cp:lastPrinted>2026-04-24T05:16:00Z</cp:lastPrinted>
  <dcterms:created xsi:type="dcterms:W3CDTF">2024-02-08T05:51:00Z</dcterms:created>
  <dcterms:modified xsi:type="dcterms:W3CDTF">2026-04-24T05:16:00Z</dcterms:modified>
</cp:coreProperties>
</file>