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C1EA3">
      <w:pPr>
        <w:spacing w:after="0" w:line="240" w:lineRule="auto"/>
        <w:jc w:val="center"/>
        <w:rPr>
          <w:rFonts w:ascii="Times New Roman" w:hAnsi="Times New Roman"/>
          <w:b w:val="0"/>
          <w:bCs w:val="0"/>
          <w:sz w:val="28"/>
          <w:szCs w:val="28"/>
          <w:lang w:eastAsia="ru-RU"/>
        </w:rPr>
      </w:pPr>
      <w:r>
        <w:rPr>
          <w:rFonts w:ascii="Times New Roman" w:hAnsi="Times New Roman"/>
          <w:b w:val="0"/>
          <w:bCs w:val="0"/>
          <w:sz w:val="28"/>
          <w:szCs w:val="28"/>
          <w:lang w:eastAsia="ru-RU"/>
        </w:rPr>
        <w:t>Государственное автономное учреждение дополнительного образования Свердловской области</w:t>
      </w:r>
    </w:p>
    <w:p w14:paraId="1EBF5D43">
      <w:pPr>
        <w:spacing w:after="0" w:line="240" w:lineRule="auto"/>
        <w:jc w:val="center"/>
        <w:rPr>
          <w:rFonts w:ascii="Times New Roman" w:hAnsi="Times New Roman"/>
          <w:b w:val="0"/>
          <w:bCs w:val="0"/>
          <w:sz w:val="28"/>
          <w:szCs w:val="28"/>
          <w:lang w:eastAsia="ru-RU"/>
        </w:rPr>
      </w:pPr>
      <w:r>
        <w:rPr>
          <w:rFonts w:ascii="Times New Roman" w:hAnsi="Times New Roman"/>
          <w:b w:val="0"/>
          <w:bCs w:val="0"/>
          <w:sz w:val="28"/>
          <w:szCs w:val="28"/>
          <w:lang w:eastAsia="ru-RU"/>
        </w:rPr>
        <w:t xml:space="preserve"> «Рефтинская детская школа искусств»</w:t>
      </w:r>
    </w:p>
    <w:p w14:paraId="1031D5DB">
      <w:pPr>
        <w:pStyle w:val="53"/>
        <w:tabs>
          <w:tab w:val="left" w:pos="9781"/>
        </w:tabs>
        <w:ind w:firstLine="709"/>
        <w:jc w:val="center"/>
        <w:rPr>
          <w:sz w:val="28"/>
          <w:szCs w:val="28"/>
        </w:rPr>
      </w:pPr>
    </w:p>
    <w:p w14:paraId="1BAA7754">
      <w:pPr>
        <w:pStyle w:val="53"/>
        <w:tabs>
          <w:tab w:val="left" w:pos="9781"/>
        </w:tabs>
        <w:ind w:firstLine="709"/>
        <w:jc w:val="center"/>
        <w:rPr>
          <w:sz w:val="28"/>
          <w:szCs w:val="28"/>
        </w:rPr>
      </w:pPr>
    </w:p>
    <w:p w14:paraId="2914225F">
      <w:pPr>
        <w:pStyle w:val="53"/>
        <w:tabs>
          <w:tab w:val="left" w:pos="9781"/>
        </w:tabs>
        <w:ind w:firstLine="709"/>
        <w:jc w:val="center"/>
        <w:rPr>
          <w:sz w:val="28"/>
          <w:szCs w:val="28"/>
        </w:rPr>
      </w:pPr>
    </w:p>
    <w:p w14:paraId="7A14D3B2">
      <w:pPr>
        <w:pStyle w:val="53"/>
        <w:tabs>
          <w:tab w:val="left" w:pos="9781"/>
        </w:tabs>
        <w:ind w:firstLine="709"/>
        <w:jc w:val="center"/>
        <w:rPr>
          <w:sz w:val="28"/>
          <w:szCs w:val="28"/>
        </w:rPr>
      </w:pPr>
    </w:p>
    <w:p w14:paraId="2A727381">
      <w:pPr>
        <w:pStyle w:val="53"/>
        <w:tabs>
          <w:tab w:val="left" w:pos="9781"/>
        </w:tabs>
        <w:ind w:firstLine="709"/>
        <w:jc w:val="center"/>
        <w:rPr>
          <w:sz w:val="28"/>
          <w:szCs w:val="28"/>
        </w:rPr>
      </w:pPr>
    </w:p>
    <w:p w14:paraId="21E9EBC3">
      <w:pPr>
        <w:pStyle w:val="53"/>
        <w:tabs>
          <w:tab w:val="left" w:pos="9781"/>
        </w:tabs>
        <w:ind w:firstLine="709"/>
        <w:jc w:val="center"/>
        <w:rPr>
          <w:sz w:val="28"/>
          <w:szCs w:val="28"/>
        </w:rPr>
      </w:pPr>
    </w:p>
    <w:p w14:paraId="0D4D65C5">
      <w:pPr>
        <w:pStyle w:val="53"/>
        <w:tabs>
          <w:tab w:val="left" w:pos="9781"/>
        </w:tabs>
        <w:ind w:firstLine="709"/>
        <w:jc w:val="center"/>
        <w:rPr>
          <w:sz w:val="28"/>
          <w:szCs w:val="28"/>
        </w:rPr>
      </w:pPr>
    </w:p>
    <w:p w14:paraId="035A07DF">
      <w:pPr>
        <w:pStyle w:val="53"/>
        <w:tabs>
          <w:tab w:val="left" w:pos="9781"/>
        </w:tabs>
        <w:ind w:firstLine="709"/>
        <w:jc w:val="center"/>
        <w:rPr>
          <w:sz w:val="28"/>
          <w:szCs w:val="28"/>
        </w:rPr>
      </w:pPr>
    </w:p>
    <w:p w14:paraId="67B3C802">
      <w:pPr>
        <w:pStyle w:val="53"/>
        <w:tabs>
          <w:tab w:val="left" w:pos="9781"/>
        </w:tabs>
        <w:jc w:val="both"/>
        <w:rPr>
          <w:sz w:val="28"/>
          <w:szCs w:val="28"/>
        </w:rPr>
      </w:pPr>
    </w:p>
    <w:p w14:paraId="0F2C1044">
      <w:pPr>
        <w:pStyle w:val="53"/>
        <w:tabs>
          <w:tab w:val="left" w:pos="9781"/>
        </w:tabs>
        <w:ind w:firstLine="709"/>
        <w:jc w:val="both"/>
        <w:rPr>
          <w:sz w:val="28"/>
          <w:szCs w:val="28"/>
        </w:rPr>
      </w:pPr>
    </w:p>
    <w:p w14:paraId="710641AF">
      <w:pPr>
        <w:pStyle w:val="53"/>
        <w:tabs>
          <w:tab w:val="left" w:pos="9781"/>
        </w:tabs>
        <w:ind w:firstLine="709"/>
        <w:jc w:val="both"/>
        <w:rPr>
          <w:sz w:val="28"/>
          <w:szCs w:val="28"/>
        </w:rPr>
      </w:pPr>
    </w:p>
    <w:p w14:paraId="31CB5E03">
      <w:pPr>
        <w:pStyle w:val="53"/>
        <w:tabs>
          <w:tab w:val="left" w:pos="9781"/>
        </w:tabs>
        <w:ind w:left="0" w:leftChars="0" w:firstLine="0" w:firstLineChars="0"/>
        <w:jc w:val="center"/>
        <w:rPr>
          <w:color w:val="auto"/>
          <w:sz w:val="32"/>
          <w:szCs w:val="32"/>
        </w:rPr>
      </w:pPr>
      <w:r>
        <w:rPr>
          <w:color w:val="auto"/>
          <w:sz w:val="32"/>
          <w:szCs w:val="32"/>
        </w:rPr>
        <w:t>Методическое сообщение на тему</w:t>
      </w:r>
    </w:p>
    <w:p w14:paraId="1D684BD9">
      <w:pPr>
        <w:pStyle w:val="53"/>
        <w:tabs>
          <w:tab w:val="left" w:pos="9781"/>
        </w:tabs>
        <w:ind w:left="0" w:leftChars="0" w:firstLine="0" w:firstLineChars="0"/>
        <w:jc w:val="center"/>
        <w:rPr>
          <w:color w:val="auto"/>
          <w:sz w:val="32"/>
          <w:szCs w:val="32"/>
        </w:rPr>
      </w:pPr>
      <w:r>
        <w:rPr>
          <w:color w:val="auto"/>
          <w:sz w:val="32"/>
          <w:szCs w:val="32"/>
        </w:rPr>
        <w:t>«</w:t>
      </w:r>
      <w:r>
        <w:rPr>
          <w:rFonts w:hint="default" w:ascii="Times New Roman" w:hAnsi="Times New Roman" w:cs="Times New Roman"/>
          <w:color w:val="auto"/>
          <w:sz w:val="32"/>
          <w:szCs w:val="32"/>
        </w:rPr>
        <w:t>Основные направления дисциплины - современный танец</w:t>
      </w:r>
      <w:r>
        <w:rPr>
          <w:color w:val="auto"/>
          <w:sz w:val="32"/>
          <w:szCs w:val="32"/>
        </w:rPr>
        <w:t>».</w:t>
      </w:r>
    </w:p>
    <w:p w14:paraId="62693150">
      <w:pPr>
        <w:pStyle w:val="53"/>
        <w:tabs>
          <w:tab w:val="left" w:pos="9781"/>
        </w:tabs>
        <w:ind w:left="0" w:leftChars="0" w:firstLine="0" w:firstLineChars="0"/>
        <w:jc w:val="center"/>
        <w:rPr>
          <w:color w:val="auto"/>
          <w:sz w:val="32"/>
          <w:szCs w:val="32"/>
        </w:rPr>
      </w:pPr>
    </w:p>
    <w:p w14:paraId="040A856E">
      <w:pPr>
        <w:pStyle w:val="53"/>
        <w:tabs>
          <w:tab w:val="left" w:pos="9781"/>
        </w:tabs>
        <w:ind w:firstLine="709"/>
        <w:jc w:val="center"/>
        <w:rPr>
          <w:sz w:val="36"/>
          <w:szCs w:val="36"/>
        </w:rPr>
      </w:pPr>
    </w:p>
    <w:p w14:paraId="36E4B0ED">
      <w:pPr>
        <w:pStyle w:val="53"/>
        <w:tabs>
          <w:tab w:val="left" w:pos="9781"/>
        </w:tabs>
        <w:ind w:firstLine="709"/>
        <w:jc w:val="center"/>
        <w:rPr>
          <w:sz w:val="36"/>
          <w:szCs w:val="36"/>
        </w:rPr>
      </w:pPr>
    </w:p>
    <w:p w14:paraId="14ED9016">
      <w:pPr>
        <w:pStyle w:val="53"/>
        <w:tabs>
          <w:tab w:val="left" w:pos="9781"/>
        </w:tabs>
        <w:ind w:firstLine="709"/>
        <w:jc w:val="center"/>
        <w:rPr>
          <w:sz w:val="36"/>
          <w:szCs w:val="36"/>
        </w:rPr>
      </w:pPr>
    </w:p>
    <w:p w14:paraId="4EBD96E4">
      <w:pPr>
        <w:pStyle w:val="53"/>
        <w:tabs>
          <w:tab w:val="left" w:pos="9781"/>
        </w:tabs>
        <w:ind w:firstLine="709"/>
        <w:jc w:val="right"/>
        <w:rPr>
          <w:sz w:val="28"/>
          <w:szCs w:val="28"/>
        </w:rPr>
      </w:pPr>
    </w:p>
    <w:p w14:paraId="22FA9E8C">
      <w:pPr>
        <w:pStyle w:val="53"/>
        <w:tabs>
          <w:tab w:val="left" w:pos="9781"/>
        </w:tabs>
        <w:ind w:firstLine="709"/>
        <w:jc w:val="right"/>
        <w:rPr>
          <w:sz w:val="28"/>
          <w:szCs w:val="28"/>
        </w:rPr>
      </w:pPr>
    </w:p>
    <w:p w14:paraId="288FDE26">
      <w:pPr>
        <w:pStyle w:val="53"/>
        <w:tabs>
          <w:tab w:val="left" w:pos="9781"/>
        </w:tabs>
        <w:ind w:firstLine="709"/>
        <w:jc w:val="right"/>
        <w:rPr>
          <w:sz w:val="28"/>
          <w:szCs w:val="28"/>
        </w:rPr>
      </w:pPr>
    </w:p>
    <w:p w14:paraId="1E19FAB8">
      <w:pPr>
        <w:pStyle w:val="53"/>
        <w:tabs>
          <w:tab w:val="left" w:pos="9781"/>
        </w:tabs>
        <w:ind w:firstLine="709"/>
        <w:jc w:val="right"/>
        <w:rPr>
          <w:sz w:val="28"/>
          <w:szCs w:val="28"/>
        </w:rPr>
      </w:pPr>
    </w:p>
    <w:p w14:paraId="6A93C476">
      <w:pPr>
        <w:pStyle w:val="53"/>
        <w:tabs>
          <w:tab w:val="left" w:pos="9781"/>
        </w:tabs>
        <w:ind w:firstLine="709"/>
        <w:jc w:val="right"/>
        <w:rPr>
          <w:sz w:val="28"/>
          <w:szCs w:val="28"/>
        </w:rPr>
      </w:pPr>
    </w:p>
    <w:p w14:paraId="05EDBDE6">
      <w:pPr>
        <w:pStyle w:val="53"/>
        <w:tabs>
          <w:tab w:val="left" w:pos="9781"/>
        </w:tabs>
        <w:ind w:firstLine="709"/>
        <w:jc w:val="right"/>
        <w:rPr>
          <w:sz w:val="28"/>
          <w:szCs w:val="28"/>
        </w:rPr>
      </w:pPr>
      <w:r>
        <w:rPr>
          <w:sz w:val="28"/>
          <w:szCs w:val="28"/>
        </w:rPr>
        <w:t>Разработчик: преподаватель ДШИ</w:t>
      </w:r>
    </w:p>
    <w:p w14:paraId="259CE6D7">
      <w:pPr>
        <w:pStyle w:val="53"/>
        <w:tabs>
          <w:tab w:val="left" w:pos="9781"/>
        </w:tabs>
        <w:ind w:firstLine="709"/>
        <w:jc w:val="right"/>
        <w:rPr>
          <w:sz w:val="28"/>
          <w:szCs w:val="28"/>
        </w:rPr>
      </w:pPr>
      <w:r>
        <w:rPr>
          <w:sz w:val="28"/>
          <w:szCs w:val="28"/>
        </w:rPr>
        <w:t xml:space="preserve">Байшева Екатерина Вячеславовна </w:t>
      </w:r>
    </w:p>
    <w:p w14:paraId="3D0FFABF">
      <w:pPr>
        <w:pStyle w:val="53"/>
        <w:tabs>
          <w:tab w:val="left" w:pos="9781"/>
        </w:tabs>
        <w:ind w:firstLine="709"/>
        <w:jc w:val="center"/>
        <w:rPr>
          <w:sz w:val="28"/>
          <w:szCs w:val="28"/>
        </w:rPr>
      </w:pPr>
    </w:p>
    <w:p w14:paraId="63A9ED22">
      <w:pPr>
        <w:pStyle w:val="53"/>
        <w:tabs>
          <w:tab w:val="left" w:pos="9781"/>
        </w:tabs>
        <w:ind w:firstLine="709"/>
        <w:jc w:val="right"/>
        <w:rPr>
          <w:sz w:val="28"/>
          <w:szCs w:val="28"/>
        </w:rPr>
      </w:pPr>
    </w:p>
    <w:p w14:paraId="74806CBD">
      <w:pPr>
        <w:pStyle w:val="53"/>
        <w:tabs>
          <w:tab w:val="left" w:pos="9781"/>
        </w:tabs>
        <w:ind w:firstLine="709"/>
        <w:jc w:val="center"/>
        <w:rPr>
          <w:sz w:val="28"/>
          <w:szCs w:val="28"/>
        </w:rPr>
      </w:pPr>
    </w:p>
    <w:p w14:paraId="26847DE7">
      <w:pPr>
        <w:pStyle w:val="53"/>
        <w:tabs>
          <w:tab w:val="left" w:pos="9781"/>
        </w:tabs>
        <w:ind w:firstLine="709"/>
        <w:jc w:val="center"/>
        <w:rPr>
          <w:sz w:val="36"/>
          <w:szCs w:val="36"/>
        </w:rPr>
      </w:pPr>
    </w:p>
    <w:p w14:paraId="0176DBFC">
      <w:pPr>
        <w:pStyle w:val="53"/>
        <w:tabs>
          <w:tab w:val="left" w:pos="9781"/>
        </w:tabs>
        <w:ind w:firstLine="709"/>
        <w:jc w:val="center"/>
        <w:rPr>
          <w:sz w:val="36"/>
          <w:szCs w:val="36"/>
        </w:rPr>
      </w:pPr>
    </w:p>
    <w:p w14:paraId="0B72609E">
      <w:pPr>
        <w:pStyle w:val="53"/>
        <w:tabs>
          <w:tab w:val="left" w:pos="9781"/>
        </w:tabs>
        <w:ind w:firstLine="709"/>
        <w:jc w:val="center"/>
        <w:rPr>
          <w:sz w:val="36"/>
          <w:szCs w:val="36"/>
        </w:rPr>
      </w:pPr>
    </w:p>
    <w:p w14:paraId="55B84380">
      <w:pPr>
        <w:pStyle w:val="53"/>
        <w:tabs>
          <w:tab w:val="left" w:pos="9781"/>
        </w:tabs>
        <w:ind w:firstLine="709"/>
        <w:jc w:val="center"/>
        <w:rPr>
          <w:sz w:val="36"/>
          <w:szCs w:val="36"/>
        </w:rPr>
      </w:pPr>
    </w:p>
    <w:p w14:paraId="6D8A8F3C">
      <w:pPr>
        <w:pStyle w:val="53"/>
        <w:tabs>
          <w:tab w:val="left" w:pos="9781"/>
        </w:tabs>
        <w:ind w:firstLine="709"/>
        <w:jc w:val="center"/>
        <w:rPr>
          <w:sz w:val="36"/>
          <w:szCs w:val="36"/>
        </w:rPr>
      </w:pPr>
    </w:p>
    <w:p w14:paraId="523553A2">
      <w:pPr>
        <w:pStyle w:val="53"/>
        <w:tabs>
          <w:tab w:val="left" w:pos="9781"/>
        </w:tabs>
        <w:ind w:firstLine="709"/>
        <w:jc w:val="center"/>
        <w:rPr>
          <w:sz w:val="36"/>
          <w:szCs w:val="36"/>
        </w:rPr>
      </w:pPr>
    </w:p>
    <w:p w14:paraId="79B33296">
      <w:pPr>
        <w:pStyle w:val="53"/>
        <w:tabs>
          <w:tab w:val="left" w:pos="9781"/>
        </w:tabs>
        <w:ind w:firstLine="709"/>
        <w:jc w:val="center"/>
        <w:rPr>
          <w:sz w:val="36"/>
          <w:szCs w:val="36"/>
        </w:rPr>
      </w:pPr>
    </w:p>
    <w:p w14:paraId="235C126A">
      <w:pPr>
        <w:pStyle w:val="53"/>
        <w:tabs>
          <w:tab w:val="left" w:pos="9781"/>
        </w:tabs>
        <w:ind w:firstLine="709"/>
        <w:jc w:val="center"/>
        <w:rPr>
          <w:sz w:val="36"/>
          <w:szCs w:val="36"/>
        </w:rPr>
      </w:pPr>
    </w:p>
    <w:p w14:paraId="03D9EF33">
      <w:pPr>
        <w:pStyle w:val="53"/>
        <w:tabs>
          <w:tab w:val="left" w:pos="9781"/>
        </w:tabs>
        <w:rPr>
          <w:sz w:val="36"/>
          <w:szCs w:val="36"/>
        </w:rPr>
      </w:pPr>
    </w:p>
    <w:p w14:paraId="5A9D7161">
      <w:pPr>
        <w:pStyle w:val="53"/>
        <w:tabs>
          <w:tab w:val="left" w:pos="9781"/>
        </w:tabs>
        <w:ind w:firstLine="709"/>
        <w:jc w:val="center"/>
        <w:rPr>
          <w:sz w:val="28"/>
          <w:szCs w:val="28"/>
        </w:rPr>
      </w:pPr>
      <w:r>
        <w:rPr>
          <w:sz w:val="28"/>
          <w:szCs w:val="28"/>
        </w:rPr>
        <w:t>пгт. Рефтинский</w:t>
      </w:r>
    </w:p>
    <w:p w14:paraId="6C653839">
      <w:pPr>
        <w:pStyle w:val="53"/>
        <w:tabs>
          <w:tab w:val="left" w:pos="9781"/>
        </w:tabs>
        <w:ind w:firstLine="709"/>
        <w:jc w:val="center"/>
        <w:rPr>
          <w:rFonts w:hint="default" w:ascii="Times New Roman" w:hAnsi="Times New Roman" w:eastAsia="Times New Roman" w:cs="Times New Roman"/>
          <w:i w:val="0"/>
          <w:iCs w:val="0"/>
          <w:color w:val="000000"/>
          <w:sz w:val="28"/>
          <w:szCs w:val="28"/>
        </w:rPr>
      </w:pPr>
      <w:r>
        <w:rPr>
          <w:sz w:val="28"/>
          <w:szCs w:val="28"/>
        </w:rPr>
        <w:t>202</w:t>
      </w:r>
      <w:r>
        <w:rPr>
          <w:rFonts w:hint="default"/>
          <w:sz w:val="28"/>
          <w:szCs w:val="28"/>
          <w:lang w:val="ru-RU"/>
        </w:rPr>
        <w:t>6</w:t>
      </w:r>
      <w:r>
        <w:rPr>
          <w:sz w:val="28"/>
          <w:szCs w:val="28"/>
        </w:rPr>
        <w:t>г.</w:t>
      </w:r>
    </w:p>
    <w:p w14:paraId="40AF95E6">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Современный танец представляет собой уникальное явление в хореографическом искусстве, синтезировавшее в себе множество разнообразных стилей и направлений. Как отмечается в научной литературе, contemporary dance — это «современный сценический танец, включающий в себя самые различные направления и техники» . Дисциплина «Современный танец» занимает особое место в системе хореографического образования, её цель — не только знакомство с основными направлениями и их особенностями, но и развитие творческой индивидуальности, формирование выразительности и артистизма.</w:t>
      </w:r>
    </w:p>
    <w:p w14:paraId="3B504E5A">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В данной работе будут рассмотрены основные направления современного танца, их исторические корни, технические особенности и место в современной хореографической культуре. Особое внимание уделено трём ключевым направлениям: джаз-танцу, танцу модерн и контемпорари, а также уличным и клубным стилям, получившим широкое распространение в XXI веке.</w:t>
      </w:r>
    </w:p>
    <w:p w14:paraId="24CD3142">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b/>
          <w:bCs/>
          <w:i w:val="0"/>
          <w:iCs w:val="0"/>
          <w:color w:val="000000"/>
          <w:sz w:val="28"/>
          <w:szCs w:val="28"/>
          <w:lang w:val="ru-RU"/>
        </w:rPr>
      </w:pPr>
      <w:r>
        <w:rPr>
          <w:rFonts w:hint="default" w:ascii="Times New Roman" w:hAnsi="Times New Roman" w:eastAsia="Times New Roman" w:cs="Times New Roman"/>
          <w:b/>
          <w:bCs/>
          <w:i w:val="0"/>
          <w:iCs w:val="0"/>
          <w:color w:val="000000"/>
          <w:sz w:val="28"/>
          <w:szCs w:val="28"/>
        </w:rPr>
        <w:t>Джаз-танец: истоки и эволюция</w:t>
      </w:r>
      <w:r>
        <w:rPr>
          <w:rFonts w:hint="default" w:ascii="Times New Roman" w:hAnsi="Times New Roman" w:cs="Times New Roman"/>
          <w:b/>
          <w:bCs/>
          <w:i w:val="0"/>
          <w:iCs w:val="0"/>
          <w:color w:val="000000"/>
          <w:sz w:val="28"/>
          <w:szCs w:val="28"/>
          <w:lang w:val="ru-RU"/>
        </w:rPr>
        <w:t>:</w:t>
      </w:r>
    </w:p>
    <w:p w14:paraId="1A79989C">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Джазовый танец представляет собой классификацию, включающую в себя широкий диапазон танцевальных стилей — от афро-карибского джаза до театрального и лирического джаза. Хотя джазовый танец считается «таким же американским, как яблочный пирог, его корни уходят в Африку» .</w:t>
      </w:r>
    </w:p>
    <w:p w14:paraId="1FAA335F">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Истоки джазового танца принадлежат африканской культуре, просочившейся через привезённых в Америку рабов. «Африканские жители олицетворяли танец как циклы жизни, половую зрелость, танцевали в честь состоявшегося брака или смерти. Вся танцевальная деятельность африканцев была направлена на выражение своих культурных верований, традиций и обычаев» . В танце использовались множественные музыкальные инструменты: барабаны, струнные инструменты, там-тамы.</w:t>
      </w:r>
    </w:p>
    <w:p w14:paraId="3A128DAC">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Рабы толковали жизнь через танец. Однако со временем их танцы, сохранявшие африканские традиции, всё сильнее поддавались влиянию европейской культуры. Черных актёров стали допускать на сцену только после окончания в 1865 году Гражданской войны в США. Именно в жанрах скетча, водевиля и комедии стал развиваться джазовый танец как танец театральный, составляющий единое целое с пением и музыкой. «Этот путь развития привёл в XX веке к появлению такого типично американского жанра, как мюзикл» .</w:t>
      </w:r>
    </w:p>
    <w:p w14:paraId="302B11A7">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lang w:val="ru-RU"/>
        </w:rPr>
      </w:pPr>
      <w:r>
        <w:rPr>
          <w:rFonts w:hint="default" w:ascii="Times New Roman" w:hAnsi="Times New Roman" w:eastAsia="Times New Roman" w:cs="Times New Roman"/>
          <w:i w:val="0"/>
          <w:iCs w:val="0"/>
          <w:color w:val="000000"/>
          <w:sz w:val="28"/>
          <w:szCs w:val="28"/>
        </w:rPr>
        <w:t>Технические особенности джазового танца</w:t>
      </w:r>
      <w:r>
        <w:rPr>
          <w:rFonts w:hint="default" w:ascii="Times New Roman" w:hAnsi="Times New Roman" w:cs="Times New Roman"/>
          <w:i w:val="0"/>
          <w:iCs w:val="0"/>
          <w:color w:val="000000"/>
          <w:sz w:val="28"/>
          <w:szCs w:val="28"/>
          <w:lang w:val="ru-RU"/>
        </w:rPr>
        <w:t>:</w:t>
      </w:r>
    </w:p>
    <w:p w14:paraId="6AE81FA7">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В хореографическом и импровизированном джазовом танцевальном исполнении выделяется определённая комбинация характерных элементов:</w:t>
      </w:r>
    </w:p>
    <w:p w14:paraId="662FE8B9">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 заземленность — пониженный центр тяжести и связь с землей;</w:t>
      </w:r>
    </w:p>
    <w:p w14:paraId="24113F6D">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w:t>
      </w:r>
      <w:r>
        <w:rPr>
          <w:rFonts w:hint="default" w:ascii="Times New Roman" w:hAnsi="Times New Roman" w:cs="Times New Roman"/>
          <w:i w:val="0"/>
          <w:iCs w:val="0"/>
          <w:color w:val="000000"/>
          <w:sz w:val="28"/>
          <w:szCs w:val="28"/>
          <w:lang w:val="ru-RU"/>
        </w:rPr>
        <w:t xml:space="preserve"> </w:t>
      </w:r>
      <w:r>
        <w:rPr>
          <w:rFonts w:hint="default" w:ascii="Times New Roman" w:hAnsi="Times New Roman" w:eastAsia="Times New Roman" w:cs="Times New Roman"/>
          <w:i w:val="0"/>
          <w:iCs w:val="0"/>
          <w:color w:val="000000"/>
          <w:sz w:val="28"/>
          <w:szCs w:val="28"/>
        </w:rPr>
        <w:t>наклоненный торс и согнутые конечности;</w:t>
      </w:r>
    </w:p>
    <w:p w14:paraId="6945ECFD">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 изоляция и полицентризм — способность двигать разными частями тела независимо друг от друга;</w:t>
      </w:r>
    </w:p>
    <w:p w14:paraId="7DF1A1F3">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 синкопирование и полиритмия;</w:t>
      </w:r>
    </w:p>
    <w:p w14:paraId="0149BCCA">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 музыкальность — тесная связь с джазовой музыкой;</w:t>
      </w:r>
    </w:p>
    <w:p w14:paraId="153F9602">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 импровизация — ключевой элемент джазового танца;</w:t>
      </w:r>
    </w:p>
    <w:p w14:paraId="392CE973">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 динамизм и экспрессивность исполнения .</w:t>
      </w:r>
    </w:p>
    <w:p w14:paraId="61A60F24">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«Художественная особенность джазового танца — совершенная свобода движений всего тела танцора и отдельных частей тела как по горизонтали, так и по вертикали сценического пространства. Джазовый танец — это прежде всего воплощение эмоций танцора, это танец ощущений, а не формы или идеи» .</w:t>
      </w:r>
    </w:p>
    <w:p w14:paraId="15DD4497">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b/>
          <w:bCs/>
          <w:i w:val="0"/>
          <w:iCs w:val="0"/>
          <w:color w:val="000000"/>
          <w:sz w:val="28"/>
          <w:szCs w:val="28"/>
        </w:rPr>
        <w:t>Контемпорари джаз-танец</w:t>
      </w:r>
    </w:p>
    <w:p w14:paraId="10DAD985">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Contemporary jazz-dance сегодня — это разновидность джаза, которая разделяет характеристики движения с современным модерновым танцем. «Акцент делается на экспрессии, гибкости, растяжении и поворотах» . Контемпорари джаз-танец состоит из приземленных и атлетичных движений, которые вдохновляют танцора естественным образом, раскрывают его эмоциональную природу.</w:t>
      </w:r>
    </w:p>
    <w:p w14:paraId="11B2D3A7">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b/>
          <w:bCs/>
          <w:i w:val="0"/>
          <w:iCs w:val="0"/>
          <w:color w:val="000000"/>
          <w:sz w:val="28"/>
          <w:szCs w:val="28"/>
        </w:rPr>
      </w:pPr>
      <w:r>
        <w:rPr>
          <w:rFonts w:hint="default" w:ascii="Times New Roman" w:hAnsi="Times New Roman" w:eastAsia="Times New Roman" w:cs="Times New Roman"/>
          <w:b/>
          <w:bCs/>
          <w:i w:val="0"/>
          <w:iCs w:val="0"/>
          <w:color w:val="000000"/>
          <w:sz w:val="28"/>
          <w:szCs w:val="28"/>
        </w:rPr>
        <w:t>Танец модерн</w:t>
      </w:r>
    </w:p>
    <w:p w14:paraId="421FCE94">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Танец модерн — направление в современной хореографии, зародившееся в конце XIX — начале XX века. «Основные принципы — это отказ от канонов, отвержение традиционных балетных форм, воплощение тем и сюжетов новыми танцевально-пластическими средствами» .</w:t>
      </w:r>
    </w:p>
    <w:p w14:paraId="40F84E3E">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В России развитие современного танца (contemporary dance) началось в 1980-1990-е годы, когда информация стала проникать через «железный занавес». В то время стало известно о таких танцевальных стилях, как джазовый танец, степ, диско, брейк-данс. «В СССР же всё перечисленное называлось "эстрадный танец"» .</w:t>
      </w:r>
    </w:p>
    <w:p w14:paraId="46F801E5">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 xml:space="preserve"> Основоположники и ключевые техники</w:t>
      </w:r>
      <w:r>
        <w:rPr>
          <w:rFonts w:hint="default" w:ascii="Times New Roman" w:hAnsi="Times New Roman" w:cs="Times New Roman"/>
          <w:i w:val="0"/>
          <w:iCs w:val="0"/>
          <w:color w:val="000000"/>
          <w:sz w:val="28"/>
          <w:szCs w:val="28"/>
          <w:lang w:val="ru-RU"/>
        </w:rPr>
        <w:t>:</w:t>
      </w:r>
    </w:p>
    <w:p w14:paraId="10E777A8">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Основоположники современного танца — Айседора Дункан, Лои Фуллер, Рут Сен-Дени и Тед Шон — провозгласили отказ от жестких балетных канонов. Они</w:t>
      </w:r>
      <w:r>
        <w:rPr>
          <w:rFonts w:hint="default" w:ascii="Times New Roman" w:hAnsi="Times New Roman" w:cs="Times New Roman"/>
          <w:i w:val="0"/>
          <w:iCs w:val="0"/>
          <w:color w:val="000000"/>
          <w:sz w:val="28"/>
          <w:szCs w:val="28"/>
          <w:lang w:val="ru-RU"/>
        </w:rPr>
        <w:t xml:space="preserve"> показали</w:t>
      </w:r>
      <w:r>
        <w:rPr>
          <w:rFonts w:hint="default" w:ascii="Times New Roman" w:hAnsi="Times New Roman" w:eastAsia="Times New Roman" w:cs="Times New Roman"/>
          <w:i w:val="0"/>
          <w:iCs w:val="0"/>
          <w:color w:val="000000"/>
          <w:sz w:val="28"/>
          <w:szCs w:val="28"/>
        </w:rPr>
        <w:t xml:space="preserve"> свободу движения, естественность пластики и эмоциональную выразительность.</w:t>
      </w:r>
    </w:p>
    <w:p w14:paraId="382972F9">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В истории американского современного танца принято выделять три основных периода:</w:t>
      </w:r>
    </w:p>
    <w:p w14:paraId="06B6D740">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Ранний период (около 1880–1923 гг.) — характеризуется радикальным изменением художественной практики, но четко оформленные танцевальные техники еще не сложились.</w:t>
      </w:r>
    </w:p>
    <w:p w14:paraId="57A2EEC2">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p>
    <w:p w14:paraId="259BDA93">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Центральный период (около 1923–1946 гг.) — время появления первых системных техник. Марта Грэм, Дорис Хамфри, Кэтрин Данэм, Чарльз Вейдман и Лестер Хортон создали узнаваемые системы тренинга.</w:t>
      </w:r>
    </w:p>
    <w:p w14:paraId="3973C48D">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Поздний период (около 1946–1957 гг.) — характеризуется внедрением абстракционизма и авангардных тенденций .</w:t>
      </w:r>
    </w:p>
    <w:p w14:paraId="31EA0449">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b/>
          <w:bCs/>
          <w:i w:val="0"/>
          <w:iCs w:val="0"/>
          <w:color w:val="000000"/>
          <w:sz w:val="28"/>
          <w:szCs w:val="28"/>
        </w:rPr>
        <w:t>Контемпорари (Contemporary dance)</w:t>
      </w:r>
    </w:p>
    <w:p w14:paraId="5CF6AF63">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Контемпорари (англ. contemporary dance) — это «новейшее направление современного танца, который сочетает в себе как элементы западного танца (классический танец, джаз-модерн), так и восточное искусство движения (цигун, йога, тайцзи цюань)» . Это танец, который не имеет определённой формы стиля, потому что главное в нём — самовыражение.</w:t>
      </w:r>
    </w:p>
    <w:p w14:paraId="2C1E35BA">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По мнению исследователя В.В. Антипина, «современный танец проявляется в отрицании границ и стандартов хореографии, лексически применяя не только техники современного танца, но и всевозможные положения и приемы телесной выразительности» .</w:t>
      </w:r>
    </w:p>
    <w:p w14:paraId="30EC92FB">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Контемпорари — актуальный танец, не имеющий явной структуры, постоянно видоизменяющийся в зависимости от носителя стиля. «Вбирает в себя как новые тенденции и течения современного искусства, так и традиционные методы и практики, основанные на биомеханике тела человека» .</w:t>
      </w:r>
    </w:p>
    <w:p w14:paraId="0F043CC1">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Важнейшими техниками в этом направлении являются release и body awareness — методы, позволяющие танцовщику двигаться с максимальной эффективностью и минимальным мышечным напряжением. Контемпорари сочетает в себе:</w:t>
      </w:r>
    </w:p>
    <w:p w14:paraId="73C205C9">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 работу с весом и гравитацией;</w:t>
      </w:r>
    </w:p>
    <w:p w14:paraId="1161DB7A">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 контактную импровизацию;</w:t>
      </w:r>
    </w:p>
    <w:p w14:paraId="21289990">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 соматические практики;</w:t>
      </w:r>
    </w:p>
    <w:p w14:paraId="79E4A740">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 элементы йоги и восточных единоборств.</w:t>
      </w:r>
    </w:p>
    <w:p w14:paraId="0612B51F">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b/>
          <w:bCs/>
          <w:i w:val="0"/>
          <w:iCs w:val="0"/>
          <w:color w:val="000000"/>
          <w:sz w:val="28"/>
          <w:szCs w:val="28"/>
        </w:rPr>
        <w:t>Уличные и клубные направления</w:t>
      </w:r>
    </w:p>
    <w:p w14:paraId="0716CC9E">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Хип-хоп — «собирательный образ», так как стиль танца включает многообразие различных тенденций и направлений. «В него включаются элементы и шаги джаза, брейк и акробатические фигуры, быстрые комбинации с динамической работой ног и движения тела» .</w:t>
      </w:r>
    </w:p>
    <w:p w14:paraId="77096395">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В рамках хип-хоп-культуры выделяются несколько ключевых стилей:</w:t>
      </w:r>
    </w:p>
    <w:p w14:paraId="6BDA1060">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Popping (паппинг) — техника, основанная на резких сокращениях мышц, создающих эффект «взрывных» движений. «Здесь наиболее важна изоляция движений. Когда танцор работает только рукой (или ногой), словно отделяя её от тела, ему приходится прилагать массу усилий, чтобы не повторяться» .</w:t>
      </w:r>
    </w:p>
    <w:p w14:paraId="6D852D05">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Locking (локинг) — фанковый стиль, отличающийся шуточно-комической манерой исполнения. «В основе локинга лежит так называемое лок-движение: резкая остановка с фиксацией коленей и корпуса. Локинг — это череда своеобразных "стопов"» .</w:t>
      </w:r>
    </w:p>
    <w:p w14:paraId="6CDBFB2A">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Krumping (крамп) — очень агрессивный, энергичный и взрывной танец. «Крамп был создан для того, чтобы простой афроамериканец мог выразить свой гнев или злобу, растратив негативные эмоции на энергичнейшие движения. В крампинге танцоры активно контактируют друг с другом» .</w:t>
      </w:r>
    </w:p>
    <w:p w14:paraId="3F7383E8">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Брейк-данс — один из самых динамичных современных стилей. «В ошеломляющих акробатических трюках и в головокружительных вращениях танца воплотился молодой, необузданный, бунтарский дух улицы» .</w:t>
      </w:r>
    </w:p>
    <w:p w14:paraId="2D83E8CC">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b w:val="0"/>
          <w:bCs w:val="0"/>
          <w:i w:val="0"/>
          <w:iCs w:val="0"/>
          <w:color w:val="000000"/>
          <w:sz w:val="28"/>
          <w:szCs w:val="28"/>
          <w:lang w:val="ru-RU"/>
        </w:rPr>
      </w:pPr>
      <w:r>
        <w:rPr>
          <w:rFonts w:hint="default" w:ascii="Times New Roman" w:hAnsi="Times New Roman" w:eastAsia="Times New Roman" w:cs="Times New Roman"/>
          <w:b w:val="0"/>
          <w:bCs w:val="0"/>
          <w:i w:val="0"/>
          <w:iCs w:val="0"/>
          <w:color w:val="000000"/>
          <w:sz w:val="28"/>
          <w:szCs w:val="28"/>
        </w:rPr>
        <w:t>Клубные стили</w:t>
      </w:r>
      <w:r>
        <w:rPr>
          <w:rFonts w:hint="default" w:ascii="Times New Roman" w:hAnsi="Times New Roman" w:cs="Times New Roman"/>
          <w:b w:val="0"/>
          <w:bCs w:val="0"/>
          <w:i w:val="0"/>
          <w:iCs w:val="0"/>
          <w:color w:val="000000"/>
          <w:sz w:val="28"/>
          <w:szCs w:val="28"/>
          <w:lang w:val="ru-RU"/>
        </w:rPr>
        <w:t>:</w:t>
      </w:r>
    </w:p>
    <w:p w14:paraId="513E5044">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House (хаус) — эмоциональный, очень энергичный, активный стиль. «Хаус возник как танец под одноименную музыку, его характеризует быстрый монотонный ритм, порождающий скоростные энергичные и амплитудные движения» .</w:t>
      </w:r>
    </w:p>
    <w:p w14:paraId="5F641296">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R'n'B — стиль, который «совместил в себе элементы блюза, хип-хопа и фанка. R'n'B считается на сегодня самым популярным танцевальным направлением клубных танцев в Европе и во всем мире» .</w:t>
      </w:r>
    </w:p>
    <w:p w14:paraId="0596D3EA">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Disco — танцевальный стиль-ветеран, родившийся в найтклабах Нью-Йорка. «Диско не требовал каких-то особых навыков, а потому его танцевали все, даже те, кто никогда не посещал центр современных танцев» .</w:t>
      </w:r>
    </w:p>
    <w:p w14:paraId="7057CCD2">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Клубные танцы (Club-dance) — это «микс, бурное сочетание многих танцевальных стилей и направлений. Основная идея клубных танцев — это удовольствие. Удовольствие от музыки, от движения, от общения, от свободы, от самореализации и самовыражения» .</w:t>
      </w:r>
    </w:p>
    <w:p w14:paraId="4ED80DDB">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b/>
          <w:bCs/>
          <w:i w:val="0"/>
          <w:iCs w:val="0"/>
          <w:color w:val="000000"/>
          <w:sz w:val="28"/>
          <w:szCs w:val="28"/>
        </w:rPr>
        <w:t>Современное состояние дисциплины в России и мире</w:t>
      </w:r>
      <w:r>
        <w:rPr>
          <w:rFonts w:hint="default" w:ascii="Times New Roman" w:hAnsi="Times New Roman" w:cs="Times New Roman"/>
          <w:b/>
          <w:bCs/>
          <w:i w:val="0"/>
          <w:iCs w:val="0"/>
          <w:color w:val="000000"/>
          <w:sz w:val="28"/>
          <w:szCs w:val="28"/>
          <w:lang w:val="ru-RU"/>
        </w:rPr>
        <w:t>.</w:t>
      </w:r>
      <w:r>
        <w:rPr>
          <w:rFonts w:hint="default" w:ascii="Times New Roman" w:hAnsi="Times New Roman" w:eastAsia="Times New Roman" w:cs="Times New Roman"/>
          <w:b/>
          <w:bCs/>
          <w:i w:val="0"/>
          <w:iCs w:val="0"/>
          <w:color w:val="000000"/>
          <w:sz w:val="28"/>
          <w:szCs w:val="28"/>
        </w:rPr>
        <w:t xml:space="preserve"> Тенденции развития</w:t>
      </w:r>
      <w:r>
        <w:rPr>
          <w:rFonts w:hint="default" w:ascii="Times New Roman" w:hAnsi="Times New Roman" w:cs="Times New Roman"/>
          <w:b/>
          <w:bCs/>
          <w:i w:val="0"/>
          <w:iCs w:val="0"/>
          <w:color w:val="000000"/>
          <w:sz w:val="28"/>
          <w:szCs w:val="28"/>
          <w:lang w:val="ru-RU"/>
        </w:rPr>
        <w:t>.</w:t>
      </w:r>
    </w:p>
    <w:p w14:paraId="08854267">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Современная хореография, как часть современного искусства, стремительно развивается, подчиняясь логике и трендам современного мира. Contemporary dance вызывает несомненный интерес среди исследователей, что подтверждает все возрастающее количество публикаций по данной тематике .</w:t>
      </w:r>
    </w:p>
    <w:p w14:paraId="1D2EBD2C">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В России современный танец прошёл уникальный путь развития. Период 1990-2000 годов отличался большим количеством самодеятельности, что в дальнейшем привело к тому, что «современный танец в России приобрёл свою "изюминку", неповторимость. Это вызывало определённый интерес за рубежом, поскольку там было известно лишь о русском балете» .</w:t>
      </w:r>
    </w:p>
    <w:p w14:paraId="445487D4">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Современные исследователи относят к актуальным танцевальным направлениям паппинг, танец на пилоне, джампстайл и контемпорари . Актуальность исследования этих направлений обусловлена растущим интересом к танцам как к спортивной и культурной деятельности, что связано с доступностью танцевальных школ и активным распространением танцевальных шоу.</w:t>
      </w:r>
    </w:p>
    <w:p w14:paraId="58B832C1">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Уличные танцы долгое время воспринимались со скепсисом, однако сегодня они признаны полноценным видом искусства. Как отмечают эксперты, «уличные танцы — это целая культура, в которой есть свои ответвления (MC, диджеи, танцоры, артисты). Во многих странах танцы уже стали неотъемлемой частью культуры» .</w:t>
      </w:r>
    </w:p>
    <w:p w14:paraId="7B7627A9">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«Через танец мы способны передать эмоции — важные прежде всего для самого танцора, — в которых другие могут увидеть собственный смысл. Это чувства, о которых по разным причинам невозможно говорить словами. Танцуя, мы рассказываем истории» .</w:t>
      </w:r>
    </w:p>
    <w:p w14:paraId="09B0F37A">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eastAsia="Times New Roman" w:cs="Times New Roman"/>
          <w:i w:val="0"/>
          <w:iCs w:val="0"/>
          <w:color w:val="000000"/>
          <w:sz w:val="28"/>
          <w:szCs w:val="28"/>
        </w:rPr>
      </w:pPr>
      <w:r>
        <w:rPr>
          <w:rFonts w:hint="default" w:ascii="Times New Roman" w:hAnsi="Times New Roman" w:eastAsia="Times New Roman" w:cs="Times New Roman"/>
          <w:i w:val="0"/>
          <w:iCs w:val="0"/>
          <w:color w:val="000000"/>
          <w:sz w:val="28"/>
          <w:szCs w:val="28"/>
        </w:rPr>
        <w:t>Современный танец представляет собой многогранное явление, объединяющее десятки направлений и стилей — от классического модерна Марты Грэм до уличного хип-хопа и экспериментального танц-театра.</w:t>
      </w:r>
    </w:p>
    <w:p w14:paraId="115B0814">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cs="Times New Roman"/>
          <w:b/>
          <w:color w:val="000000"/>
          <w:sz w:val="28"/>
          <w:szCs w:val="28"/>
        </w:rPr>
      </w:pPr>
      <w:r>
        <w:rPr>
          <w:rFonts w:hint="default" w:ascii="Times New Roman" w:hAnsi="Times New Roman" w:eastAsia="Times New Roman" w:cs="Times New Roman"/>
          <w:i w:val="0"/>
          <w:iCs w:val="0"/>
          <w:color w:val="000000"/>
          <w:sz w:val="28"/>
          <w:szCs w:val="28"/>
        </w:rPr>
        <w:t>Как справедливо отмечается в исследованиях, «современный танец — это понятие определённого временного периода. Современная культура формирует актуальные и характерные для неё формы искусства» . В стремительно меняющемся мире хореографии понимание многообразия направлений и умение работать в различных стилях становится не просто преимуществом, а профессиональной необходимостью для современного танцовщика и хореографа.</w:t>
      </w:r>
    </w:p>
    <w:p w14:paraId="625B630C">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cs="Times New Roman"/>
          <w:b/>
          <w:color w:val="000000"/>
          <w:sz w:val="28"/>
          <w:szCs w:val="28"/>
        </w:rPr>
      </w:pPr>
    </w:p>
    <w:p w14:paraId="3702FBBF">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cs="Times New Roman"/>
          <w:b/>
          <w:color w:val="000000"/>
          <w:sz w:val="28"/>
          <w:szCs w:val="28"/>
        </w:rPr>
      </w:pPr>
    </w:p>
    <w:p w14:paraId="48DA187D">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cs="Times New Roman"/>
          <w:b/>
          <w:color w:val="000000"/>
          <w:sz w:val="28"/>
          <w:szCs w:val="28"/>
        </w:rPr>
      </w:pPr>
    </w:p>
    <w:p w14:paraId="63A1AA83">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cs="Times New Roman"/>
          <w:b/>
          <w:color w:val="000000"/>
          <w:sz w:val="28"/>
          <w:szCs w:val="28"/>
        </w:rPr>
      </w:pPr>
    </w:p>
    <w:p w14:paraId="4E58AFE0">
      <w:pPr>
        <w:pStyle w:val="24"/>
        <w:keepNext w:val="0"/>
        <w:keepLines w:val="0"/>
        <w:pageBreakBefore w:val="0"/>
        <w:widowControl/>
        <w:kinsoku/>
        <w:wordWrap/>
        <w:overflowPunct/>
        <w:topLinePunct w:val="0"/>
        <w:autoSpaceDE/>
        <w:autoSpaceDN/>
        <w:bidi w:val="0"/>
        <w:adjustRightInd/>
        <w:snapToGrid/>
        <w:spacing w:line="360" w:lineRule="auto"/>
        <w:ind w:left="-440" w:leftChars="-200" w:firstLine="420" w:firstLineChars="150"/>
        <w:jc w:val="both"/>
        <w:textAlignment w:val="auto"/>
        <w:rPr>
          <w:rFonts w:hint="default" w:ascii="Times New Roman" w:hAnsi="Times New Roman" w:cs="Times New Roman"/>
          <w:b/>
          <w:color w:val="000000"/>
          <w:sz w:val="28"/>
          <w:szCs w:val="28"/>
        </w:rPr>
      </w:pPr>
    </w:p>
    <w:p w14:paraId="5C909771">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3BF68A13">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379B07CD">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373E77B7">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1C8D23FE">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5433D916">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1558CC5E">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5EA50C65">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615573E7">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036D4A37">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1F017A69">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6A074991">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5335CCC6">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7CF066BC">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p>
    <w:p w14:paraId="0E4B204B">
      <w:pPr>
        <w:pStyle w:val="24"/>
        <w:keepNext w:val="0"/>
        <w:keepLines w:val="0"/>
        <w:pageBreakBefore w:val="0"/>
        <w:widowControl/>
        <w:kinsoku/>
        <w:wordWrap/>
        <w:overflowPunct/>
        <w:topLinePunct w:val="0"/>
        <w:autoSpaceDE/>
        <w:autoSpaceDN/>
        <w:bidi w:val="0"/>
        <w:adjustRightInd/>
        <w:snapToGrid/>
        <w:spacing w:line="360" w:lineRule="auto"/>
        <w:ind w:left="720" w:firstLine="420" w:firstLineChars="150"/>
        <w:jc w:val="both"/>
        <w:textAlignment w:val="auto"/>
        <w:rPr>
          <w:rFonts w:hint="default" w:ascii="Times New Roman" w:hAnsi="Times New Roman" w:cs="Times New Roman"/>
          <w:b/>
          <w:color w:val="000000"/>
          <w:sz w:val="28"/>
          <w:szCs w:val="28"/>
        </w:rPr>
      </w:pPr>
      <w:bookmarkStart w:id="0" w:name="_GoBack"/>
      <w:bookmarkEnd w:id="0"/>
    </w:p>
    <w:p w14:paraId="10F530F1">
      <w:pPr>
        <w:pStyle w:val="24"/>
        <w:spacing w:line="360" w:lineRule="auto"/>
        <w:ind w:left="720"/>
        <w:jc w:val="center"/>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Список литературы</w:t>
      </w:r>
    </w:p>
    <w:p w14:paraId="1C12CCC9">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Зарипов, Р. С. Драматургия и композиция танца : учебное пособие / Р. С. Зарипов, Е. Р. Валяева. — 4-е изд., стер. — Санкт-Петербург : Планета музыки, 2024. — 768 с.</w:t>
      </w:r>
    </w:p>
    <w:p w14:paraId="0629094C">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Зыков, А. И. Современный танец для студентов театральной специализации : учебное пособие / А. И. Зыков. — 6-е изд., стер. — Санкт-Петербург : Планета музыки, 2024. — 344 с.</w:t>
      </w:r>
    </w:p>
    <w:p w14:paraId="52614BC1">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Курюмова, Н. В. Современный танец в культуре XX века: смена моделей телесности / Н. В. Курюмова. — 4-е изд., стер. — Санкт-Петербург : Планета музыки, 2025.</w:t>
      </w:r>
    </w:p>
    <w:p w14:paraId="6242F3A2">
      <w:pPr>
        <w:rPr>
          <w:rFonts w:hint="default" w:ascii="Times New Roman" w:hAnsi="Times New Roman" w:cs="Times New Roman"/>
          <w:color w:val="000000"/>
          <w:sz w:val="28"/>
          <w:szCs w:val="28"/>
        </w:rPr>
      </w:pPr>
    </w:p>
    <w:p w14:paraId="57993A12"/>
    <w:sectPr>
      <w:footerReference r:id="rId5" w:type="default"/>
      <w:pgSz w:w="11906" w:h="16838"/>
      <w:pgMar w:top="1134" w:right="850" w:bottom="1134" w:left="1701" w:header="708" w:footer="708" w:gutter="0"/>
      <w:cols w:space="708"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0E98C">
    <w:pPr>
      <w:pStyle w:val="23"/>
      <w:jc w:val="center"/>
    </w:pPr>
    <w:r>
      <w:fldChar w:fldCharType="begin"/>
    </w:r>
    <w:r>
      <w:instrText xml:space="preserve"> PAGE   \* MERGEFORMAT </w:instrText>
    </w:r>
    <w:r>
      <w:fldChar w:fldCharType="separate"/>
    </w:r>
    <w:r>
      <w:t>10</w:t>
    </w:r>
    <w:r>
      <w:fldChar w:fldCharType="end"/>
    </w:r>
  </w:p>
  <w:p w14:paraId="795C8F94">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FA6202"/>
    <w:rsid w:val="00183CCB"/>
    <w:rsid w:val="002B4BF0"/>
    <w:rsid w:val="00404139"/>
    <w:rsid w:val="00A17738"/>
    <w:rsid w:val="00AC57A2"/>
    <w:rsid w:val="00D50235"/>
    <w:rsid w:val="00DD1331"/>
    <w:rsid w:val="00FA6202"/>
    <w:rsid w:val="1A984716"/>
    <w:rsid w:val="24140EC8"/>
    <w:rsid w:val="26103455"/>
    <w:rsid w:val="28BB3DD5"/>
    <w:rsid w:val="736371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iPriority="99"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99"/>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link w:val="27"/>
    <w:qFormat/>
    <w:uiPriority w:val="9"/>
    <w:pPr>
      <w:keepNext/>
      <w:keepLines/>
      <w:spacing w:before="480" w:after="0" w:line="276" w:lineRule="auto"/>
    </w:pPr>
    <w:rPr>
      <w:rFonts w:asciiTheme="majorHAnsi" w:hAnsiTheme="majorHAnsi" w:eastAsiaTheme="majorEastAsia" w:cstheme="majorBidi"/>
      <w:b/>
      <w:bCs/>
      <w:color w:val="366091" w:themeColor="accent1" w:themeShade="BF"/>
      <w:sz w:val="28"/>
      <w:szCs w:val="28"/>
      <w:lang w:val="ru-RU" w:eastAsia="en-US" w:bidi="ar-SA"/>
    </w:rPr>
  </w:style>
  <w:style w:type="paragraph" w:styleId="3">
    <w:name w:val="heading 2"/>
    <w:link w:val="28"/>
    <w:semiHidden/>
    <w:unhideWhenUsed/>
    <w:qFormat/>
    <w:uiPriority w:val="9"/>
    <w:pPr>
      <w:keepNext/>
      <w:keepLines/>
      <w:spacing w:before="200" w:after="0" w:line="276" w:lineRule="auto"/>
    </w:pPr>
    <w:rPr>
      <w:rFonts w:asciiTheme="majorHAnsi" w:hAnsiTheme="majorHAnsi" w:eastAsiaTheme="majorEastAsia" w:cstheme="majorBidi"/>
      <w:b/>
      <w:bCs/>
      <w:color w:val="4F81BD" w:themeColor="accent1"/>
      <w:sz w:val="26"/>
      <w:szCs w:val="26"/>
      <w:lang w:val="ru-RU" w:eastAsia="en-US" w:bidi="ar-SA"/>
    </w:rPr>
  </w:style>
  <w:style w:type="paragraph" w:styleId="4">
    <w:name w:val="heading 3"/>
    <w:link w:val="29"/>
    <w:semiHidden/>
    <w:unhideWhenUsed/>
    <w:qFormat/>
    <w:uiPriority w:val="9"/>
    <w:pPr>
      <w:keepNext/>
      <w:keepLines/>
      <w:spacing w:before="200" w:after="0" w:line="276" w:lineRule="auto"/>
    </w:pPr>
    <w:rPr>
      <w:rFonts w:asciiTheme="majorHAnsi" w:hAnsiTheme="majorHAnsi" w:eastAsiaTheme="majorEastAsia" w:cstheme="majorBidi"/>
      <w:b/>
      <w:bCs/>
      <w:color w:val="4F81BD" w:themeColor="accent1"/>
      <w:sz w:val="22"/>
      <w:szCs w:val="22"/>
      <w:lang w:val="ru-RU" w:eastAsia="en-US" w:bidi="ar-SA"/>
    </w:rPr>
  </w:style>
  <w:style w:type="paragraph" w:styleId="5">
    <w:name w:val="heading 4"/>
    <w:link w:val="30"/>
    <w:semiHidden/>
    <w:unhideWhenUsed/>
    <w:qFormat/>
    <w:uiPriority w:val="9"/>
    <w:pPr>
      <w:keepNext/>
      <w:keepLines/>
      <w:spacing w:before="200" w:after="0" w:line="276" w:lineRule="auto"/>
    </w:pPr>
    <w:rPr>
      <w:rFonts w:asciiTheme="majorHAnsi" w:hAnsiTheme="majorHAnsi" w:eastAsiaTheme="majorEastAsia" w:cstheme="majorBidi"/>
      <w:b/>
      <w:bCs/>
      <w:i/>
      <w:iCs/>
      <w:color w:val="4F81BD" w:themeColor="accent1"/>
      <w:sz w:val="22"/>
      <w:szCs w:val="22"/>
      <w:lang w:val="ru-RU" w:eastAsia="en-US" w:bidi="ar-SA"/>
    </w:rPr>
  </w:style>
  <w:style w:type="paragraph" w:styleId="6">
    <w:name w:val="heading 5"/>
    <w:link w:val="31"/>
    <w:semiHidden/>
    <w:unhideWhenUsed/>
    <w:qFormat/>
    <w:uiPriority w:val="9"/>
    <w:pPr>
      <w:keepNext/>
      <w:keepLines/>
      <w:spacing w:before="200" w:after="0" w:line="276" w:lineRule="auto"/>
    </w:pPr>
    <w:rPr>
      <w:rFonts w:asciiTheme="majorHAnsi" w:hAnsiTheme="majorHAnsi" w:eastAsiaTheme="majorEastAsia" w:cstheme="majorBidi"/>
      <w:color w:val="243F61" w:themeColor="accent1" w:themeShade="7F"/>
      <w:sz w:val="22"/>
      <w:szCs w:val="22"/>
      <w:lang w:val="ru-RU" w:eastAsia="en-US" w:bidi="ar-SA"/>
    </w:rPr>
  </w:style>
  <w:style w:type="paragraph" w:styleId="7">
    <w:name w:val="heading 6"/>
    <w:link w:val="32"/>
    <w:semiHidden/>
    <w:unhideWhenUsed/>
    <w:qFormat/>
    <w:uiPriority w:val="9"/>
    <w:pPr>
      <w:keepNext/>
      <w:keepLines/>
      <w:spacing w:before="200" w:after="0" w:line="276" w:lineRule="auto"/>
    </w:pPr>
    <w:rPr>
      <w:rFonts w:asciiTheme="majorHAnsi" w:hAnsiTheme="majorHAnsi" w:eastAsiaTheme="majorEastAsia" w:cstheme="majorBidi"/>
      <w:i/>
      <w:iCs/>
      <w:color w:val="243F61" w:themeColor="accent1" w:themeShade="7F"/>
      <w:sz w:val="22"/>
      <w:szCs w:val="22"/>
      <w:lang w:val="ru-RU" w:eastAsia="en-US" w:bidi="ar-SA"/>
    </w:rPr>
  </w:style>
  <w:style w:type="paragraph" w:styleId="8">
    <w:name w:val="heading 7"/>
    <w:link w:val="33"/>
    <w:semiHidden/>
    <w:unhideWhenUsed/>
    <w:qFormat/>
    <w:uiPriority w:val="9"/>
    <w:pPr>
      <w:keepNext/>
      <w:keepLines/>
      <w:spacing w:before="200" w:after="0" w:line="276" w:lineRule="auto"/>
    </w:pPr>
    <w:rPr>
      <w:rFonts w:asciiTheme="majorHAnsi" w:hAnsiTheme="majorHAnsi" w:eastAsiaTheme="majorEastAsia" w:cstheme="majorBidi"/>
      <w:i/>
      <w:iCs/>
      <w:color w:val="3F3F3F" w:themeColor="text1" w:themeTint="BF"/>
      <w:sz w:val="22"/>
      <w:szCs w:val="22"/>
      <w:lang w:val="ru-RU" w:eastAsia="en-US" w:bidi="ar-SA"/>
    </w:rPr>
  </w:style>
  <w:style w:type="paragraph" w:styleId="9">
    <w:name w:val="heading 8"/>
    <w:link w:val="34"/>
    <w:semiHidden/>
    <w:unhideWhenUsed/>
    <w:qFormat/>
    <w:uiPriority w:val="9"/>
    <w:pPr>
      <w:keepNext/>
      <w:keepLines/>
      <w:spacing w:before="200" w:after="0" w:line="276" w:lineRule="auto"/>
    </w:pPr>
    <w:rPr>
      <w:rFonts w:asciiTheme="majorHAnsi" w:hAnsiTheme="majorHAnsi" w:eastAsiaTheme="majorEastAsia" w:cstheme="majorBidi"/>
      <w:color w:val="3F3F3F" w:themeColor="text1" w:themeTint="BF"/>
      <w:sz w:val="20"/>
      <w:szCs w:val="20"/>
      <w:lang w:val="ru-RU" w:eastAsia="en-US" w:bidi="ar-SA"/>
    </w:rPr>
  </w:style>
  <w:style w:type="paragraph" w:styleId="10">
    <w:name w:val="heading 9"/>
    <w:link w:val="35"/>
    <w:semiHidden/>
    <w:unhideWhenUsed/>
    <w:qFormat/>
    <w:uiPriority w:val="9"/>
    <w:pPr>
      <w:keepNext/>
      <w:keepLines/>
      <w:spacing w:before="200" w:after="0" w:line="276" w:lineRule="auto"/>
    </w:pPr>
    <w:rPr>
      <w:rFonts w:asciiTheme="majorHAnsi" w:hAnsiTheme="majorHAnsi" w:eastAsiaTheme="majorEastAsia" w:cstheme="majorBidi"/>
      <w:i/>
      <w:iCs/>
      <w:color w:val="3F3F3F" w:themeColor="text1" w:themeTint="BF"/>
      <w:sz w:val="20"/>
      <w:szCs w:val="20"/>
      <w:lang w:val="ru-RU" w:eastAsia="en-US"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semiHidden/>
    <w:unhideWhenUsed/>
    <w:qFormat/>
    <w:uiPriority w:val="99"/>
    <w:rPr>
      <w:vertAlign w:val="superscript"/>
    </w:rPr>
  </w:style>
  <w:style w:type="character" w:styleId="14">
    <w:name w:val="endnote reference"/>
    <w:semiHidden/>
    <w:unhideWhenUsed/>
    <w:qFormat/>
    <w:uiPriority w:val="99"/>
    <w:rPr>
      <w:vertAlign w:val="superscript"/>
    </w:rPr>
  </w:style>
  <w:style w:type="character" w:styleId="15">
    <w:name w:val="Emphasis"/>
    <w:qFormat/>
    <w:uiPriority w:val="20"/>
    <w:rPr>
      <w:i/>
      <w:iCs/>
    </w:rPr>
  </w:style>
  <w:style w:type="character" w:styleId="16">
    <w:name w:val="Hyperlink"/>
    <w:basedOn w:val="11"/>
    <w:semiHidden/>
    <w:unhideWhenUsed/>
    <w:qFormat/>
    <w:uiPriority w:val="99"/>
    <w:rPr>
      <w:color w:val="0000FF"/>
      <w:u w:val="single"/>
    </w:rPr>
  </w:style>
  <w:style w:type="character" w:styleId="17">
    <w:name w:val="Strong"/>
    <w:qFormat/>
    <w:uiPriority w:val="22"/>
    <w:rPr>
      <w:b/>
      <w:bCs/>
    </w:rPr>
  </w:style>
  <w:style w:type="paragraph" w:styleId="18">
    <w:name w:val="Plain Text"/>
    <w:link w:val="50"/>
    <w:semiHidden/>
    <w:unhideWhenUsed/>
    <w:qFormat/>
    <w:uiPriority w:val="99"/>
    <w:pPr>
      <w:spacing w:after="0" w:line="240" w:lineRule="auto"/>
    </w:pPr>
    <w:rPr>
      <w:rFonts w:ascii="Courier New" w:hAnsi="Courier New" w:cs="Courier New" w:eastAsiaTheme="minorHAnsi"/>
      <w:sz w:val="21"/>
      <w:szCs w:val="21"/>
      <w:lang w:val="ru-RU" w:eastAsia="en-US" w:bidi="ar-SA"/>
    </w:rPr>
  </w:style>
  <w:style w:type="paragraph" w:styleId="19">
    <w:name w:val="endnote text"/>
    <w:link w:val="49"/>
    <w:semiHidden/>
    <w:unhideWhenUsed/>
    <w:qFormat/>
    <w:uiPriority w:val="99"/>
    <w:pPr>
      <w:spacing w:after="0" w:line="240" w:lineRule="auto"/>
    </w:pPr>
    <w:rPr>
      <w:rFonts w:asciiTheme="minorHAnsi" w:hAnsiTheme="minorHAnsi" w:eastAsiaTheme="minorHAnsi" w:cstheme="minorBidi"/>
      <w:sz w:val="20"/>
      <w:szCs w:val="20"/>
      <w:lang w:val="ru-RU" w:eastAsia="en-US" w:bidi="ar-SA"/>
    </w:rPr>
  </w:style>
  <w:style w:type="paragraph" w:styleId="20">
    <w:name w:val="footnote text"/>
    <w:link w:val="48"/>
    <w:semiHidden/>
    <w:unhideWhenUsed/>
    <w:qFormat/>
    <w:uiPriority w:val="99"/>
    <w:pPr>
      <w:spacing w:after="0" w:line="240" w:lineRule="auto"/>
    </w:pPr>
    <w:rPr>
      <w:rFonts w:asciiTheme="minorHAnsi" w:hAnsiTheme="minorHAnsi" w:eastAsiaTheme="minorHAnsi" w:cstheme="minorBidi"/>
      <w:sz w:val="20"/>
      <w:szCs w:val="20"/>
      <w:lang w:val="ru-RU" w:eastAsia="en-US" w:bidi="ar-SA"/>
    </w:rPr>
  </w:style>
  <w:style w:type="paragraph" w:styleId="21">
    <w:name w:val="header"/>
    <w:basedOn w:val="1"/>
    <w:link w:val="54"/>
    <w:semiHidden/>
    <w:unhideWhenUsed/>
    <w:qFormat/>
    <w:uiPriority w:val="99"/>
    <w:pPr>
      <w:tabs>
        <w:tab w:val="center" w:pos="4677"/>
        <w:tab w:val="right" w:pos="9355"/>
      </w:tabs>
      <w:spacing w:after="0" w:line="240" w:lineRule="auto"/>
    </w:pPr>
  </w:style>
  <w:style w:type="paragraph" w:styleId="22">
    <w:name w:val="Title"/>
    <w:link w:val="3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lang w:val="ru-RU" w:eastAsia="en-US" w:bidi="ar-SA"/>
    </w:rPr>
  </w:style>
  <w:style w:type="paragraph" w:styleId="23">
    <w:name w:val="footer"/>
    <w:basedOn w:val="1"/>
    <w:link w:val="55"/>
    <w:unhideWhenUsed/>
    <w:qFormat/>
    <w:uiPriority w:val="99"/>
    <w:pPr>
      <w:tabs>
        <w:tab w:val="center" w:pos="4677"/>
        <w:tab w:val="right" w:pos="9355"/>
      </w:tabs>
      <w:spacing w:after="0" w:line="240" w:lineRule="auto"/>
    </w:pPr>
  </w:style>
  <w:style w:type="paragraph" w:styleId="24">
    <w:name w:val="Normal (Web)"/>
    <w:basedOn w:val="1"/>
    <w:unhideWhenUsed/>
    <w:qFormat/>
    <w:uiPriority w:val="99"/>
    <w:pPr>
      <w:spacing w:before="100" w:after="100" w:line="240" w:lineRule="auto"/>
    </w:pPr>
    <w:rPr>
      <w:rFonts w:ascii="Times New Roman" w:hAnsi="Times New Roman" w:eastAsia="Times New Roman" w:cs="Times New Roman"/>
      <w:sz w:val="24"/>
      <w:szCs w:val="24"/>
    </w:rPr>
  </w:style>
  <w:style w:type="paragraph" w:styleId="25">
    <w:name w:val="Subtitle"/>
    <w:link w:val="37"/>
    <w:qFormat/>
    <w:uiPriority w:val="11"/>
    <w:pPr>
      <w:spacing w:after="200" w:line="276" w:lineRule="auto"/>
    </w:pPr>
    <w:rPr>
      <w:rFonts w:asciiTheme="majorHAnsi" w:hAnsiTheme="majorHAnsi" w:eastAsiaTheme="majorEastAsia" w:cstheme="majorBidi"/>
      <w:i/>
      <w:iCs/>
      <w:color w:val="4F81BD" w:themeColor="accent1"/>
      <w:spacing w:val="15"/>
      <w:sz w:val="24"/>
      <w:szCs w:val="24"/>
      <w:lang w:val="ru-RU" w:eastAsia="en-US" w:bidi="ar-SA"/>
    </w:rPr>
  </w:style>
  <w:style w:type="paragraph" w:styleId="2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27">
    <w:name w:val="Heading 1 Char"/>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28">
    <w:name w:val="Heading 2 Char"/>
    <w:link w:val="3"/>
    <w:qFormat/>
    <w:uiPriority w:val="9"/>
    <w:rPr>
      <w:rFonts w:asciiTheme="majorHAnsi" w:hAnsiTheme="majorHAnsi" w:eastAsiaTheme="majorEastAsia" w:cstheme="majorBidi"/>
      <w:b/>
      <w:bCs/>
      <w:color w:val="4F81BD" w:themeColor="accent1"/>
      <w:sz w:val="26"/>
      <w:szCs w:val="26"/>
    </w:rPr>
  </w:style>
  <w:style w:type="character" w:customStyle="1" w:styleId="29">
    <w:name w:val="Heading 3 Char"/>
    <w:link w:val="4"/>
    <w:qFormat/>
    <w:uiPriority w:val="9"/>
    <w:rPr>
      <w:rFonts w:asciiTheme="majorHAnsi" w:hAnsiTheme="majorHAnsi" w:eastAsiaTheme="majorEastAsia" w:cstheme="majorBidi"/>
      <w:b/>
      <w:bCs/>
      <w:color w:val="4F81BD" w:themeColor="accent1"/>
    </w:rPr>
  </w:style>
  <w:style w:type="character" w:customStyle="1" w:styleId="30">
    <w:name w:val="Heading 4 Char"/>
    <w:link w:val="5"/>
    <w:qFormat/>
    <w:uiPriority w:val="9"/>
    <w:rPr>
      <w:rFonts w:asciiTheme="majorHAnsi" w:hAnsiTheme="majorHAnsi" w:eastAsiaTheme="majorEastAsia" w:cstheme="majorBidi"/>
      <w:b/>
      <w:bCs/>
      <w:i/>
      <w:iCs/>
      <w:color w:val="4F81BD" w:themeColor="accent1"/>
    </w:rPr>
  </w:style>
  <w:style w:type="character" w:customStyle="1" w:styleId="31">
    <w:name w:val="Heading 5 Char"/>
    <w:link w:val="6"/>
    <w:qFormat/>
    <w:uiPriority w:val="9"/>
    <w:rPr>
      <w:rFonts w:asciiTheme="majorHAnsi" w:hAnsiTheme="majorHAnsi" w:eastAsiaTheme="majorEastAsia" w:cstheme="majorBidi"/>
      <w:color w:val="243F61" w:themeColor="accent1" w:themeShade="7F"/>
    </w:rPr>
  </w:style>
  <w:style w:type="character" w:customStyle="1" w:styleId="32">
    <w:name w:val="Heading 6 Char"/>
    <w:link w:val="7"/>
    <w:qFormat/>
    <w:uiPriority w:val="9"/>
    <w:rPr>
      <w:rFonts w:asciiTheme="majorHAnsi" w:hAnsiTheme="majorHAnsi" w:eastAsiaTheme="majorEastAsia" w:cstheme="majorBidi"/>
      <w:i/>
      <w:iCs/>
      <w:color w:val="243F61" w:themeColor="accent1" w:themeShade="7F"/>
    </w:rPr>
  </w:style>
  <w:style w:type="character" w:customStyle="1" w:styleId="33">
    <w:name w:val="Heading 7 Char"/>
    <w:link w:val="8"/>
    <w:qFormat/>
    <w:uiPriority w:val="9"/>
    <w:rPr>
      <w:rFonts w:asciiTheme="majorHAnsi" w:hAnsiTheme="majorHAnsi" w:eastAsiaTheme="majorEastAsia" w:cstheme="majorBidi"/>
      <w:i/>
      <w:iCs/>
      <w:color w:val="3F3F3F" w:themeColor="text1" w:themeTint="BF"/>
    </w:rPr>
  </w:style>
  <w:style w:type="character" w:customStyle="1" w:styleId="34">
    <w:name w:val="Heading 8 Char"/>
    <w:link w:val="9"/>
    <w:qFormat/>
    <w:uiPriority w:val="9"/>
    <w:rPr>
      <w:rFonts w:asciiTheme="majorHAnsi" w:hAnsiTheme="majorHAnsi" w:eastAsiaTheme="majorEastAsia" w:cstheme="majorBidi"/>
      <w:color w:val="3F3F3F" w:themeColor="text1" w:themeTint="BF"/>
      <w:sz w:val="20"/>
      <w:szCs w:val="20"/>
    </w:rPr>
  </w:style>
  <w:style w:type="character" w:customStyle="1" w:styleId="35">
    <w:name w:val="Heading 9 Char"/>
    <w:link w:val="10"/>
    <w:qFormat/>
    <w:uiPriority w:val="9"/>
    <w:rPr>
      <w:rFonts w:asciiTheme="majorHAnsi" w:hAnsiTheme="majorHAnsi" w:eastAsiaTheme="majorEastAsia" w:cstheme="majorBidi"/>
      <w:i/>
      <w:iCs/>
      <w:color w:val="3F3F3F" w:themeColor="text1" w:themeTint="BF"/>
      <w:sz w:val="20"/>
      <w:szCs w:val="20"/>
    </w:rPr>
  </w:style>
  <w:style w:type="character" w:customStyle="1" w:styleId="36">
    <w:name w:val="Title Char"/>
    <w:link w:val="22"/>
    <w:qFormat/>
    <w:uiPriority w:val="10"/>
    <w:rPr>
      <w:rFonts w:asciiTheme="majorHAnsi" w:hAnsiTheme="majorHAnsi" w:eastAsiaTheme="majorEastAsia" w:cstheme="majorBidi"/>
      <w:color w:val="17365D" w:themeColor="text2" w:themeShade="BF"/>
      <w:spacing w:val="5"/>
      <w:sz w:val="52"/>
      <w:szCs w:val="52"/>
    </w:rPr>
  </w:style>
  <w:style w:type="character" w:customStyle="1" w:styleId="37">
    <w:name w:val="Subtitle Char"/>
    <w:link w:val="25"/>
    <w:qFormat/>
    <w:uiPriority w:val="11"/>
    <w:rPr>
      <w:rFonts w:asciiTheme="majorHAnsi" w:hAnsiTheme="majorHAnsi" w:eastAsiaTheme="majorEastAsia" w:cstheme="majorBidi"/>
      <w:i/>
      <w:iCs/>
      <w:color w:val="4F81BD" w:themeColor="accent1"/>
      <w:spacing w:val="15"/>
      <w:sz w:val="24"/>
      <w:szCs w:val="24"/>
    </w:rPr>
  </w:style>
  <w:style w:type="character" w:customStyle="1" w:styleId="38">
    <w:name w:val="Subtle Emphasis"/>
    <w:qFormat/>
    <w:uiPriority w:val="19"/>
    <w:rPr>
      <w:i/>
      <w:iCs/>
      <w:color w:val="7F7F7F" w:themeColor="text1" w:themeTint="7F"/>
    </w:rPr>
  </w:style>
  <w:style w:type="character" w:customStyle="1" w:styleId="39">
    <w:name w:val="Intense Emphasis"/>
    <w:qFormat/>
    <w:uiPriority w:val="21"/>
    <w:rPr>
      <w:b/>
      <w:bCs/>
      <w:i/>
      <w:iCs/>
      <w:color w:val="4F81BD" w:themeColor="accent1"/>
    </w:rPr>
  </w:style>
  <w:style w:type="paragraph" w:styleId="40">
    <w:name w:val="Quote"/>
    <w:link w:val="41"/>
    <w:qFormat/>
    <w:uiPriority w:val="29"/>
    <w:pPr>
      <w:spacing w:after="200" w:line="276" w:lineRule="auto"/>
    </w:pPr>
    <w:rPr>
      <w:rFonts w:asciiTheme="minorHAnsi" w:hAnsiTheme="minorHAnsi" w:eastAsiaTheme="minorHAnsi" w:cstheme="minorBidi"/>
      <w:i/>
      <w:iCs/>
      <w:color w:val="000000" w:themeColor="text1"/>
      <w:sz w:val="22"/>
      <w:szCs w:val="22"/>
      <w:lang w:val="ru-RU" w:eastAsia="en-US" w:bidi="ar-SA"/>
    </w:rPr>
  </w:style>
  <w:style w:type="character" w:customStyle="1" w:styleId="41">
    <w:name w:val="Quote Char"/>
    <w:link w:val="40"/>
    <w:qFormat/>
    <w:uiPriority w:val="29"/>
    <w:rPr>
      <w:i/>
      <w:iCs/>
      <w:color w:val="000000" w:themeColor="text1"/>
    </w:rPr>
  </w:style>
  <w:style w:type="paragraph" w:styleId="42">
    <w:name w:val="Intense Quote"/>
    <w:link w:val="43"/>
    <w:qFormat/>
    <w:uiPriority w:val="30"/>
    <w:pPr>
      <w:pBdr>
        <w:bottom w:val="single" w:color="4F81BD" w:themeColor="accent1" w:sz="4" w:space="4"/>
      </w:pBdr>
      <w:spacing w:before="200" w:after="280" w:line="276" w:lineRule="auto"/>
      <w:ind w:left="936" w:right="936"/>
    </w:pPr>
    <w:rPr>
      <w:rFonts w:asciiTheme="minorHAnsi" w:hAnsiTheme="minorHAnsi" w:eastAsiaTheme="minorHAnsi" w:cstheme="minorBidi"/>
      <w:b/>
      <w:bCs/>
      <w:i/>
      <w:iCs/>
      <w:color w:val="4F81BD" w:themeColor="accent1"/>
      <w:sz w:val="22"/>
      <w:szCs w:val="22"/>
      <w:lang w:val="ru-RU" w:eastAsia="en-US" w:bidi="ar-SA"/>
    </w:rPr>
  </w:style>
  <w:style w:type="character" w:customStyle="1" w:styleId="43">
    <w:name w:val="Intense Quote Char"/>
    <w:link w:val="42"/>
    <w:qFormat/>
    <w:uiPriority w:val="30"/>
    <w:rPr>
      <w:b/>
      <w:bCs/>
      <w:i/>
      <w:iCs/>
      <w:color w:val="4F81BD" w:themeColor="accent1"/>
    </w:rPr>
  </w:style>
  <w:style w:type="character" w:customStyle="1" w:styleId="44">
    <w:name w:val="Subtle Reference"/>
    <w:qFormat/>
    <w:uiPriority w:val="31"/>
    <w:rPr>
      <w:smallCaps/>
      <w:color w:val="C0504D" w:themeColor="accent2"/>
      <w:u w:val="single"/>
    </w:rPr>
  </w:style>
  <w:style w:type="character" w:customStyle="1" w:styleId="45">
    <w:name w:val="Intense Reference"/>
    <w:qFormat/>
    <w:uiPriority w:val="32"/>
    <w:rPr>
      <w:b/>
      <w:bCs/>
      <w:smallCaps/>
      <w:color w:val="C0504D" w:themeColor="accent2"/>
      <w:spacing w:val="5"/>
      <w:u w:val="single"/>
    </w:rPr>
  </w:style>
  <w:style w:type="character" w:customStyle="1" w:styleId="46">
    <w:name w:val="Book Title"/>
    <w:qFormat/>
    <w:uiPriority w:val="33"/>
    <w:rPr>
      <w:b/>
      <w:bCs/>
      <w:smallCaps/>
      <w:spacing w:val="5"/>
    </w:rPr>
  </w:style>
  <w:style w:type="paragraph" w:styleId="47">
    <w:name w:val="List Paragraph"/>
    <w:qFormat/>
    <w:uiPriority w:val="34"/>
    <w:pPr>
      <w:spacing w:after="200" w:line="276" w:lineRule="auto"/>
      <w:ind w:left="720"/>
      <w:contextualSpacing/>
    </w:pPr>
    <w:rPr>
      <w:rFonts w:asciiTheme="minorHAnsi" w:hAnsiTheme="minorHAnsi" w:eastAsiaTheme="minorHAnsi" w:cstheme="minorBidi"/>
      <w:sz w:val="22"/>
      <w:szCs w:val="22"/>
      <w:lang w:val="ru-RU" w:eastAsia="en-US" w:bidi="ar-SA"/>
    </w:rPr>
  </w:style>
  <w:style w:type="character" w:customStyle="1" w:styleId="48">
    <w:name w:val="Footnote Text Char"/>
    <w:link w:val="20"/>
    <w:semiHidden/>
    <w:qFormat/>
    <w:uiPriority w:val="99"/>
    <w:rPr>
      <w:sz w:val="20"/>
      <w:szCs w:val="20"/>
    </w:rPr>
  </w:style>
  <w:style w:type="character" w:customStyle="1" w:styleId="49">
    <w:name w:val="Endnote Text Char"/>
    <w:link w:val="19"/>
    <w:semiHidden/>
    <w:qFormat/>
    <w:uiPriority w:val="99"/>
    <w:rPr>
      <w:sz w:val="20"/>
      <w:szCs w:val="20"/>
    </w:rPr>
  </w:style>
  <w:style w:type="character" w:customStyle="1" w:styleId="50">
    <w:name w:val="Plain Text Char"/>
    <w:link w:val="18"/>
    <w:qFormat/>
    <w:uiPriority w:val="99"/>
    <w:rPr>
      <w:rFonts w:ascii="Courier New" w:hAnsi="Courier New" w:cs="Courier New"/>
      <w:sz w:val="21"/>
      <w:szCs w:val="21"/>
    </w:rPr>
  </w:style>
  <w:style w:type="character" w:customStyle="1" w:styleId="51">
    <w:name w:val="Header Char"/>
    <w:qFormat/>
    <w:uiPriority w:val="99"/>
  </w:style>
  <w:style w:type="character" w:customStyle="1" w:styleId="52">
    <w:name w:val="Footer Char"/>
    <w:qFormat/>
    <w:uiPriority w:val="99"/>
  </w:style>
  <w:style w:type="paragraph" w:customStyle="1" w:styleId="53">
    <w:name w:val="Стиль"/>
    <w:qFormat/>
    <w:uiPriority w:val="99"/>
    <w:pPr>
      <w:widowControl w:val="0"/>
      <w:spacing w:after="0" w:line="240" w:lineRule="auto"/>
    </w:pPr>
    <w:rPr>
      <w:rFonts w:ascii="Times New Roman" w:hAnsi="Times New Roman" w:eastAsia="Times New Roman" w:cs="Times New Roman"/>
      <w:sz w:val="24"/>
      <w:szCs w:val="24"/>
      <w:lang w:val="ru-RU" w:eastAsia="ru-RU" w:bidi="ar-SA"/>
    </w:rPr>
  </w:style>
  <w:style w:type="character" w:customStyle="1" w:styleId="54">
    <w:name w:val="Верхний колонтитул Знак"/>
    <w:basedOn w:val="11"/>
    <w:link w:val="21"/>
    <w:semiHidden/>
    <w:qFormat/>
    <w:uiPriority w:val="99"/>
    <w:rPr>
      <w:rFonts w:eastAsiaTheme="minorEastAsia"/>
      <w:lang w:eastAsia="ru-RU"/>
    </w:rPr>
  </w:style>
  <w:style w:type="character" w:customStyle="1" w:styleId="55">
    <w:name w:val="Нижний колонтитул Знак"/>
    <w:basedOn w:val="11"/>
    <w:link w:val="23"/>
    <w:qFormat/>
    <w:uiPriority w:val="99"/>
    <w:rPr>
      <w:rFonts w:eastAsiaTheme="minorEastAsia"/>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2080</Words>
  <Characters>14337</Characters>
  <Lines>104</Lines>
  <Paragraphs>29</Paragraphs>
  <TotalTime>21</TotalTime>
  <ScaleCrop>false</ScaleCrop>
  <LinksUpToDate>false</LinksUpToDate>
  <CharactersWithSpaces>16372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2025-05-15T04:30:00Z</dcterms:created>
  <dc:creator>Роман</dc:creator>
  <cp:lastModifiedBy>Екатерина Скути�</cp:lastModifiedBy>
  <dcterms:modified xsi:type="dcterms:W3CDTF">2026-05-14T17:20:39Z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98F7D0FF52584701BA551EFEC986C504_12</vt:lpwstr>
  </property>
  <property fmtid="{D5CDD505-2E9C-101B-9397-08002B2CF9AE}" pid="4" name="KSOTemplateDocerSaveRecord">
    <vt:lpwstr>eyJoZGlkIjoiMTc5NzRjYmNiMGEwYzdkYjQ0Zjc4OGUzYWVkNTA1N2UiLCJ1c2VySWQiOiI4NDI0NTEyMjgyODQifQ==</vt:lpwstr>
  </property>
</Properties>
</file>