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01" w:rsidRDefault="004F0F01" w:rsidP="004F0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F01" w:rsidRDefault="004F0F01" w:rsidP="004F0F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4F0F01" w:rsidRDefault="004F0F01" w:rsidP="004F0F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«ДЕТСКИЙ САД № 63»</w:t>
      </w:r>
    </w:p>
    <w:p w:rsidR="004F0F01" w:rsidRDefault="004F0F01" w:rsidP="004F0F0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F0F01" w:rsidRDefault="004F0F01" w:rsidP="004F0F0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F0F01" w:rsidRDefault="004F0F01" w:rsidP="004F0F0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F0F01" w:rsidRDefault="004F0F01" w:rsidP="004F0F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педагогов</w:t>
      </w:r>
    </w:p>
    <w:p w:rsidR="004F0F01" w:rsidRDefault="004F0F01" w:rsidP="004F0F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Игровые методики для стимулирования двигательной активности</w:t>
      </w:r>
    </w:p>
    <w:p w:rsidR="004F0F01" w:rsidRPr="000B6CE5" w:rsidRDefault="004F0F01" w:rsidP="004F0F01">
      <w:pPr>
        <w:spacing w:after="0" w:line="48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Использование подвижных игр на свежем воздухе</w:t>
      </w:r>
    </w:p>
    <w:p w:rsidR="004F0F01" w:rsidRPr="006126B9" w:rsidRDefault="004F0F01" w:rsidP="004F0F01">
      <w:pPr>
        <w:ind w:right="-448"/>
        <w:jc w:val="center"/>
        <w:rPr>
          <w:rFonts w:ascii="Calibri" w:eastAsia="Times New Roman" w:hAnsi="Calibri" w:cs="Times New Roman"/>
          <w:kern w:val="3"/>
        </w:rPr>
      </w:pPr>
      <w:r>
        <w:rPr>
          <w:rFonts w:ascii="Times New Roman" w:eastAsia="Times New Roman" w:hAnsi="Times New Roman" w:cs="Times New Roman"/>
          <w:b/>
          <w:kern w:val="3"/>
          <w:sz w:val="28"/>
        </w:rPr>
        <w:t xml:space="preserve"> </w:t>
      </w:r>
    </w:p>
    <w:p w:rsidR="004F0F01" w:rsidRDefault="00DA5AD3" w:rsidP="004F0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200025</wp:posOffset>
            </wp:positionV>
            <wp:extent cx="4147185" cy="2905125"/>
            <wp:effectExtent l="19050" t="19050" r="24765" b="28575"/>
            <wp:wrapThrough wrapText="bothSides">
              <wp:wrapPolygon edited="0">
                <wp:start x="-99" y="-142"/>
                <wp:lineTo x="-99" y="21812"/>
                <wp:lineTo x="21729" y="21812"/>
                <wp:lineTo x="21729" y="-142"/>
                <wp:lineTo x="-99" y="-142"/>
              </wp:wrapPolygon>
            </wp:wrapThrough>
            <wp:docPr id="1" name="Рисунок 1" descr="C:\Users\User\Desktop\рабочий стол\день россии пчёлки фото 2025\IMG_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\день россии пчёлки фото 2025\IMG_56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635" r="33576" b="14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85" cy="2905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F01" w:rsidRDefault="004F0F01" w:rsidP="004F0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F01" w:rsidRDefault="004F0F01" w:rsidP="004F0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F01" w:rsidRDefault="004F0F01" w:rsidP="004F0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F01" w:rsidRDefault="004F0F01" w:rsidP="004F0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F01" w:rsidRDefault="004F0F01" w:rsidP="004F0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F01" w:rsidRDefault="004F0F01" w:rsidP="004F0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F01" w:rsidRDefault="004F0F01" w:rsidP="004F0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F01" w:rsidRDefault="004F0F01" w:rsidP="004F0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F01" w:rsidRDefault="004F0F01" w:rsidP="004F0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F01" w:rsidRDefault="004F0F01" w:rsidP="004F0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F01" w:rsidRDefault="004F0F01" w:rsidP="004F0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F01" w:rsidRDefault="004F0F01" w:rsidP="004F0F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Разработал инструктор по физической культуре:</w:t>
      </w:r>
    </w:p>
    <w:p w:rsidR="004F0F01" w:rsidRDefault="004F0F01" w:rsidP="004F0F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Юрьевна</w:t>
      </w:r>
    </w:p>
    <w:p w:rsidR="004F0F01" w:rsidRDefault="004F0F01" w:rsidP="004F0F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F01" w:rsidRDefault="004F0F01" w:rsidP="004F0F0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Pr="0032233B">
        <w:rPr>
          <w:rFonts w:ascii="Times New Roman" w:hAnsi="Times New Roman" w:cs="Times New Roman"/>
          <w:sz w:val="32"/>
          <w:szCs w:val="32"/>
        </w:rPr>
        <w:t>г. Таганрог</w:t>
      </w:r>
    </w:p>
    <w:p w:rsidR="004F0F01" w:rsidRPr="0032233B" w:rsidRDefault="004F0F01" w:rsidP="004F0F0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26.03.2026</w:t>
      </w:r>
    </w:p>
    <w:p w:rsidR="00F71FF7" w:rsidRPr="00F71FF7" w:rsidRDefault="00F71FF7" w:rsidP="00F71FF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1FF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Актуальность.</w:t>
      </w:r>
    </w:p>
    <w:p w:rsidR="00F71FF7" w:rsidRPr="00F71FF7" w:rsidRDefault="00F71FF7" w:rsidP="00F71FF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71FF7">
        <w:rPr>
          <w:rFonts w:ascii="Arial" w:eastAsia="Times New Roman" w:hAnsi="Arial" w:cs="Arial"/>
          <w:sz w:val="24"/>
          <w:szCs w:val="24"/>
          <w:lang w:eastAsia="ru-RU"/>
        </w:rPr>
        <w:t>В настоящее время каждый человек знает, что физкультура и спорт полезны для здоровья.</w:t>
      </w:r>
      <w:proofErr w:type="gramEnd"/>
      <w:r w:rsidRPr="00F71FF7">
        <w:rPr>
          <w:rFonts w:ascii="Arial" w:eastAsia="Times New Roman" w:hAnsi="Arial" w:cs="Arial"/>
          <w:sz w:val="24"/>
          <w:szCs w:val="24"/>
          <w:lang w:eastAsia="ru-RU"/>
        </w:rPr>
        <w:t xml:space="preserve"> И действительно невозможно представить здорового ребенка неподвижным, хотя, к сожалению, малоподвижных детей все чаще и чаще можно встретить среди воспитанников детского сада.</w:t>
      </w:r>
    </w:p>
    <w:p w:rsidR="00F71FF7" w:rsidRPr="00D87B7B" w:rsidRDefault="00F71FF7" w:rsidP="00F71FF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71FF7">
        <w:rPr>
          <w:rFonts w:ascii="Arial" w:eastAsia="Times New Roman" w:hAnsi="Arial" w:cs="Arial"/>
          <w:sz w:val="24"/>
          <w:szCs w:val="24"/>
          <w:lang w:eastAsia="ru-RU"/>
        </w:rPr>
        <w:t>Физиологи считают движения врожденной, жизненно необходимой потребностью человека. Полное удовлетворение ее особенно важно в раннем и дошкольном возрасте, когда формируются все основные системы и функции организма.</w:t>
      </w:r>
    </w:p>
    <w:p w:rsidR="00F71FF7" w:rsidRPr="00F71FF7" w:rsidRDefault="00F71FF7" w:rsidP="00F71FF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71FF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мнению психологов: маленький ребенок – деятель! И деятельность его выражается, прежде всего, в движениях. Чем разнообразнее движения, тем больше информации поступает в мозг, тем интенсивнее интеллектуальное развитие. Все известные педагоги с древних времен до наших дней отмечают: движение – важное средство воспитания.</w:t>
      </w:r>
    </w:p>
    <w:p w:rsidR="00F71FF7" w:rsidRPr="00F71FF7" w:rsidRDefault="00F71FF7" w:rsidP="00F71FF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71FF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Двигаясь, ребенок познает окружающий мир, учиться любить его и целенаправленно действовать в нем. Движения – первые истоки смелости, выносливости, решительности.</w:t>
      </w:r>
    </w:p>
    <w:p w:rsidR="00F71FF7" w:rsidRPr="00F71FF7" w:rsidRDefault="00F71FF7" w:rsidP="00F71FF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71FF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Одним из наиболее важных направлений физического воспитания является двигательная активность детей.</w:t>
      </w:r>
    </w:p>
    <w:p w:rsidR="00F71FF7" w:rsidRPr="00F71FF7" w:rsidRDefault="00F71FF7" w:rsidP="00F71FF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1FF7">
        <w:rPr>
          <w:rFonts w:ascii="Arial" w:eastAsia="Times New Roman" w:hAnsi="Arial" w:cs="Arial"/>
          <w:sz w:val="24"/>
          <w:szCs w:val="24"/>
          <w:lang w:eastAsia="ru-RU"/>
        </w:rPr>
        <w:t>Игра занимает важнейшее место в жизни ребенка – дошкольника и поэтому рассматривается как одно из главных средств воспитания. Огромную потребность в движении дети обычно стремятся удовлетворить в играх. Играть для них - это, прежде всего, двигаться, действовать. Эффективным средством развития двигательной активности дошкольников являются подвижные игры.</w:t>
      </w:r>
    </w:p>
    <w:p w:rsidR="00F71FF7" w:rsidRDefault="004F0F01" w:rsidP="004F0F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 — эффективное средство стимулирования двигательной активности у дошкольников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F01" w:rsidRPr="004F0F01" w:rsidRDefault="004F0F01" w:rsidP="004F0F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позволяют в увлекательной и игровой форме развивать и совершенствовать движения, упражнять в беге, прыжках, лазании, бросании, ловле и т. д</w:t>
      </w:r>
      <w:proofErr w:type="gramStart"/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  </w:t>
      </w:r>
      <w:proofErr w:type="gramEnd"/>
    </w:p>
    <w:p w:rsidR="004F0F01" w:rsidRPr="004F0F01" w:rsidRDefault="004F0F01" w:rsidP="004F0F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способствуют воспитанию физических качеств: быстроты, ловкости, силы, выносливости, гибкости. Быстрая смена обстановки в процессе игры приучает ребёнка выполнять известные ему движения в соответствии с ситуацией </w:t>
      </w:r>
    </w:p>
    <w:p w:rsidR="004F0F01" w:rsidRPr="004F0F01" w:rsidRDefault="004F0F01" w:rsidP="004F0F0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</w:t>
      </w:r>
    </w:p>
    <w:p w:rsidR="004F0F01" w:rsidRPr="004F0F01" w:rsidRDefault="004F0F01" w:rsidP="004F0F0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виды подвижных игр, которые можно использовать для стимулирования двигательной активности у дошкольников:</w:t>
      </w:r>
    </w:p>
    <w:p w:rsidR="004F0F01" w:rsidRPr="004F0F01" w:rsidRDefault="004F0F01" w:rsidP="004F0F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Сюжетные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имеют готовый сюжет и зафиксированные правила. Сюжет может быть образным («Медведь и пчёлы», «Зайцы и волк», «Воробушки и кот») или условным («</w:t>
      </w:r>
      <w:proofErr w:type="spellStart"/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«Пятнашки», «Перебежки»).  </w:t>
      </w:r>
    </w:p>
    <w:p w:rsidR="004F0F01" w:rsidRPr="004F0F01" w:rsidRDefault="004F0F01" w:rsidP="004F0F01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Бессюжетные</w:t>
      </w:r>
      <w:proofErr w:type="gramEnd"/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основе — выполнение определённых двигательных заданий в соответствии с правилами. Например, «Чье звено быстрее построится», «Придумай фигуру», «</w:t>
      </w:r>
      <w:proofErr w:type="spellStart"/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«Пятнашки», «Перебежки». </w:t>
      </w:r>
    </w:p>
    <w:p w:rsidR="004F0F01" w:rsidRPr="004F0F01" w:rsidRDefault="004F0F01" w:rsidP="004F0F01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 элементами соревнования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(индивидуального и группового). Побуждают к большей активности в выполнении двигательных заданий. В некоторых играх («Перемени предмет», «Кто скорее до флажка») каждый ребёнок играет сам за себя и старается выполнить задание как можно лучше. </w:t>
      </w:r>
    </w:p>
    <w:p w:rsidR="004F0F01" w:rsidRPr="004F0F01" w:rsidRDefault="004F0F01" w:rsidP="004F0F01">
      <w:pPr>
        <w:numPr>
          <w:ilvl w:val="0"/>
          <w:numId w:val="1"/>
        </w:numPr>
        <w:spacing w:before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Игры-забавы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двигательные задания выполняются в необычных условиях и часто включают элемент соревнования. Например, бег в мешках. </w:t>
      </w:r>
      <w:hyperlink r:id="rId6" w:tgtFrame="_blank" w:history="1"/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F01" w:rsidRPr="004F0F01" w:rsidRDefault="004F0F01" w:rsidP="004F0F0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</w:p>
    <w:p w:rsidR="004F0F01" w:rsidRPr="004F0F01" w:rsidRDefault="004F0F01" w:rsidP="004F0F0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правила проведения подвижных игр для дошкольников:</w:t>
      </w:r>
    </w:p>
    <w:p w:rsidR="003B17B6" w:rsidRDefault="004F0F01" w:rsidP="004F0F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Учитывать возраст и уровень физической подготовки детей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1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F01" w:rsidRPr="004F0F01" w:rsidRDefault="003B17B6" w:rsidP="003B1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подвижные игры организуются с учетом возрастных и индивидуальных особенностей детей.</w:t>
      </w:r>
      <w:r w:rsidR="004F0F01"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="004F0F01"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дети возбуждены, лучше провести спокойную, малоподвижную игру, правила которой требуют от них определённого внимания. Если дети долго сидели на занятии, им необходимы активные действия — в этом случае нужно выбрать игру, в которой движения разнообразны, часто меняются в соответствии с сюжетом и правилами.  </w:t>
      </w:r>
    </w:p>
    <w:p w:rsidR="004F0F01" w:rsidRPr="004F0F01" w:rsidRDefault="004F0F01" w:rsidP="004F0F01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Учитывать место проведения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в небольшом зале или коридоре проводятся игры с линейным построением, игры, в которых участвуют поочерёдно. Во время прогулок и экскурсий за город используются игры на местности </w:t>
      </w:r>
    </w:p>
    <w:p w:rsidR="004F0F01" w:rsidRPr="004F0F01" w:rsidRDefault="004F0F01" w:rsidP="004F0F01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Учитывать состояние погоды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температура воздуха низкая, то все участники должны действовать активно, в жаркую погоду лучше использовать малоподвижные игры, в которых участники выполняют игровое задание поочерёдно. </w:t>
      </w:r>
      <w:hyperlink r:id="rId7" w:tgtFrame="_blank" w:history="1"/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F01" w:rsidRPr="004F0F01" w:rsidRDefault="004F0F01" w:rsidP="004F0F01">
      <w:pPr>
        <w:numPr>
          <w:ilvl w:val="0"/>
          <w:numId w:val="2"/>
        </w:numPr>
        <w:spacing w:before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различные атрибуты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мячи, скакалки, обручи — для разнообразия игр и повышения интереса детей. </w:t>
      </w:r>
      <w:hyperlink r:id="rId8" w:tgtFrame="_blank" w:history="1"/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F01" w:rsidRPr="004F0F01" w:rsidRDefault="004F0F01" w:rsidP="004F0F0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</w:t>
      </w:r>
    </w:p>
    <w:p w:rsidR="004F0F01" w:rsidRPr="004F0F01" w:rsidRDefault="004F0F01" w:rsidP="004F0F0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элементы методики проведения подвижных игр для дошкольников:</w:t>
      </w:r>
    </w:p>
    <w:p w:rsidR="004F0F01" w:rsidRPr="004F0F01" w:rsidRDefault="004F0F01" w:rsidP="004F0F0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 игры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воспитатель ясно представляет себе всю игру, рассказ должен быть кратким. Исключение — игры в младших группах, которые можно объяснять в сказочной, увлекательной форме. </w:t>
      </w:r>
    </w:p>
    <w:p w:rsidR="004F0F01" w:rsidRPr="004F0F01" w:rsidRDefault="004F0F01" w:rsidP="004F0F01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игровой цели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ходе объяснения перед детьми ставится игровая цель, способствующая активизации мысли, осознанию игровых правил, формированию и совершенствованию двигательных навыков. </w:t>
      </w:r>
      <w:hyperlink r:id="rId9" w:tgtFrame="_blank" w:history="1"/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F01" w:rsidRPr="004F0F01" w:rsidRDefault="004F0F01" w:rsidP="004F0F01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Усложнение игр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 мере усвоения движений детьми содержание игр усложняется и обновляется, что повышает интерес детей, побуждает их к самостоятельности, творческой активности. </w:t>
      </w:r>
      <w:hyperlink r:id="rId10" w:tgtFrame="_blank" w:history="1"/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F01" w:rsidRPr="004F0F01" w:rsidRDefault="004F0F01" w:rsidP="004F0F01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должно проходить в интересной форме, чтобы вызвать у детей желание в следующий раз добиться ещё лучших результатов. Например, в старшей группе воспитатель вместе с детьми отмечает тех, кто 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правильно выполнял движения, проявлял ловкость, быстроту, смекалку, соблюдал правила, выручал товарищей.  </w:t>
      </w:r>
    </w:p>
    <w:p w:rsidR="004F0F01" w:rsidRPr="004F0F01" w:rsidRDefault="004F0F01" w:rsidP="004F0F01">
      <w:pPr>
        <w:numPr>
          <w:ilvl w:val="0"/>
          <w:numId w:val="3"/>
        </w:numPr>
        <w:spacing w:before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Учёт индивидуальных проявлений каждого ребёнка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чрезмерно подвижным детям следует показать действия, требующие точности выполнения при пользовании пособием, малоподвижным — активные действия и движения, не требующие точности выполнения. </w:t>
      </w:r>
      <w:hyperlink r:id="rId11" w:tgtFrame="_blank" w:history="1"/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F01" w:rsidRPr="004F0F01" w:rsidRDefault="004F0F01" w:rsidP="004F0F0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</w:t>
      </w:r>
    </w:p>
    <w:p w:rsidR="004F0F01" w:rsidRPr="004F0F01" w:rsidRDefault="004F0F01" w:rsidP="004F0F0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подвижных игр для стимулирования двигательной активности у дошкольников приводит к следующим результатам:</w:t>
      </w:r>
    </w:p>
    <w:p w:rsidR="004F0F01" w:rsidRPr="004F0F01" w:rsidRDefault="004F0F01" w:rsidP="004F0F0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и совершенствование базовых двигательных навыков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бег, прыжки, метание, лазание. Благодаря быстрой смене ситуаций дети учатся использовать знакомые движения в той или иной ситуации. </w:t>
      </w:r>
      <w:hyperlink r:id="rId12" w:tgtFrame="_blank" w:history="1"/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F01" w:rsidRPr="004F0F01" w:rsidRDefault="004F0F01" w:rsidP="004F0F01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физических качеств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сила, ловкость, быстрота, выносливость. Например, игры, построенные на необходимости мгновенных ответов на звуковые, зрительные, тактильные сигналы, игры с внезапными остановками, задержками и возобновлением движений, способствуют развитию быстроты.  </w:t>
      </w:r>
    </w:p>
    <w:p w:rsidR="004F0F01" w:rsidRPr="004F0F01" w:rsidRDefault="004F0F01" w:rsidP="004F0F01">
      <w:pPr>
        <w:numPr>
          <w:ilvl w:val="0"/>
          <w:numId w:val="4"/>
        </w:numPr>
        <w:spacing w:before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социальных навыков</w:t>
      </w:r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дети учатся работать в команде, взаимодействовать друг с другом и соблюдать правила игры. </w:t>
      </w:r>
      <w:hyperlink r:id="rId13" w:tgtFrame="_blank" w:history="1"/>
      <w:r w:rsidRPr="004F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4F0F01" w:rsidRPr="00F71FF7" w:rsidRDefault="004F0F01" w:rsidP="004F0F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1F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Увеличение физиологических нагрузок</w:t>
      </w:r>
      <w:r w:rsidRPr="00F7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— активные двигательные действия при эмоциональном подъёме способствуют усилению деятельности костно-мышечной, </w:t>
      </w:r>
      <w:proofErr w:type="spellStart"/>
      <w:proofErr w:type="gramStart"/>
      <w:r w:rsidRPr="00F7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сердечно-сосудистой</w:t>
      </w:r>
      <w:proofErr w:type="spellEnd"/>
      <w:proofErr w:type="gramEnd"/>
      <w:r w:rsidRPr="00F71F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дыхательной систем. </w:t>
      </w:r>
      <w:hyperlink r:id="rId14" w:tgtFrame="_blank" w:history="1">
        <w:r w:rsidRPr="00F71FF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br/>
        </w:r>
      </w:hyperlink>
    </w:p>
    <w:p w:rsidR="00925C24" w:rsidRPr="004F0F01" w:rsidRDefault="00925C24">
      <w:pPr>
        <w:rPr>
          <w:rFonts w:ascii="Times New Roman" w:hAnsi="Times New Roman" w:cs="Times New Roman"/>
          <w:sz w:val="28"/>
          <w:szCs w:val="28"/>
        </w:rPr>
      </w:pPr>
    </w:p>
    <w:sectPr w:rsidR="00925C24" w:rsidRPr="004F0F01" w:rsidSect="004F0F0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630F0"/>
    <w:multiLevelType w:val="multilevel"/>
    <w:tmpl w:val="4C78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F7EA7"/>
    <w:multiLevelType w:val="multilevel"/>
    <w:tmpl w:val="1E7A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6B20B6"/>
    <w:multiLevelType w:val="multilevel"/>
    <w:tmpl w:val="3502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131126"/>
    <w:multiLevelType w:val="multilevel"/>
    <w:tmpl w:val="3B72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F01"/>
    <w:rsid w:val="00146808"/>
    <w:rsid w:val="003B17B6"/>
    <w:rsid w:val="004F0F01"/>
    <w:rsid w:val="00925C24"/>
    <w:rsid w:val="00DA5AD3"/>
    <w:rsid w:val="00F7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ncesvet.ru/opublikovannyie-materialyi/podvijnye-igry-kak-sredstvo-povysheniya-.17183082467/" TargetMode="External"/><Relationship Id="rId13" Type="http://schemas.openxmlformats.org/officeDocument/2006/relationships/hyperlink" Target="https://solncesvet.ru/opublikovannyie-materialyi/podvijnye-igry-kak-sredstvo-povysheniya-.171830824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opit-raboti-ispolzovanie-podvizhnih-igr-kak-sredstva-razvitiya-dvigatelnoy-aktivnosti-detey-starshego-doshkolnogo-vozrasta-962087.html" TargetMode="External"/><Relationship Id="rId12" Type="http://schemas.openxmlformats.org/officeDocument/2006/relationships/hyperlink" Target="https://solncesvet.ru/opublikovannyie-materialyi/podvijnye-igry-kak-sredstvo-povysheniya-.1718308246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podvizhnye-igry-kak-uslovie-povysheniia-dvigatelno.html" TargetMode="External"/><Relationship Id="rId11" Type="http://schemas.openxmlformats.org/officeDocument/2006/relationships/hyperlink" Target="https://nsportal.ru/detskii-sad/vospitatelnaya-rabota/2018/10/03/konsultatsiya-dlya-vospitateley-podvizhnye-igry-kak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uchmet.ru/library/material/2123334/54311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zdorovyy-obraz-zhizni/2019/12/04/igrovaya-metodika-kak-sredstvo-razvitiya-dvigatelnoy" TargetMode="External"/><Relationship Id="rId14" Type="http://schemas.openxmlformats.org/officeDocument/2006/relationships/hyperlink" Target="https://www.vospitatelds.ru/categories/2/articles/14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2009-08-30T15:42:00Z</dcterms:created>
  <dcterms:modified xsi:type="dcterms:W3CDTF">2009-10-04T22:33:00Z</dcterms:modified>
</cp:coreProperties>
</file>