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384" w:rsidRPr="002F516E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Pr="002F516E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Pr="002F516E" w:rsidRDefault="00170384" w:rsidP="0017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Pr="002F516E" w:rsidRDefault="00170384" w:rsidP="001703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16E">
        <w:rPr>
          <w:rFonts w:ascii="Times New Roman" w:hAnsi="Times New Roman" w:cs="Times New Roman"/>
          <w:b/>
          <w:sz w:val="28"/>
          <w:szCs w:val="28"/>
        </w:rPr>
        <w:t xml:space="preserve">МЕТОДИЧЕСКОЕ ПОСОБИЕ </w:t>
      </w:r>
    </w:p>
    <w:p w:rsidR="00170384" w:rsidRPr="002F516E" w:rsidRDefault="00170384" w:rsidP="001703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384" w:rsidRPr="002F516E" w:rsidRDefault="008F0316" w:rsidP="001703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ПОДВИЖНЫЕ ИГРЫ С ЭЛЕМЕНТАМИ ХУДОЖЕСВЕННОЙ ГИМНАСТИКИ</w:t>
      </w:r>
      <w:r w:rsidRPr="002F516E">
        <w:rPr>
          <w:rFonts w:ascii="Times New Roman" w:hAnsi="Times New Roman" w:cs="Times New Roman"/>
          <w:b/>
          <w:sz w:val="28"/>
          <w:szCs w:val="28"/>
        </w:rPr>
        <w:t xml:space="preserve"> Н</w:t>
      </w:r>
      <w:r>
        <w:rPr>
          <w:rFonts w:ascii="Times New Roman" w:hAnsi="Times New Roman" w:cs="Times New Roman"/>
          <w:b/>
          <w:sz w:val="28"/>
          <w:szCs w:val="28"/>
        </w:rPr>
        <w:t>АПРАВЛЕННЫЕ НА РАЗВИТИЕ ГИБКОСТИ</w:t>
      </w:r>
    </w:p>
    <w:p w:rsidR="00170384" w:rsidRPr="002F516E" w:rsidRDefault="00170384" w:rsidP="0017038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Pr="002F516E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Pr="002F516E" w:rsidRDefault="00170384" w:rsidP="00170384">
      <w:pPr>
        <w:suppressAutoHyphens/>
        <w:spacing w:after="0" w:line="240" w:lineRule="auto"/>
        <w:ind w:firstLine="425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FE5972">
      <w:pPr>
        <w:suppressAutoHyphens/>
        <w:spacing w:after="0" w:line="240" w:lineRule="auto"/>
        <w:ind w:firstLine="382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1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Выполнила:</w:t>
      </w:r>
    </w:p>
    <w:p w:rsidR="00FE5972" w:rsidRPr="00FE5972" w:rsidRDefault="00FE5972" w:rsidP="00FE5972">
      <w:pPr>
        <w:suppressAutoHyphens/>
        <w:spacing w:after="0" w:line="240" w:lineRule="auto"/>
        <w:ind w:firstLine="382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597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Чебракова</w:t>
      </w:r>
      <w:proofErr w:type="spellEnd"/>
      <w:r w:rsidRPr="00FE5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Юрьевна,</w:t>
      </w:r>
    </w:p>
    <w:p w:rsidR="00FE5972" w:rsidRDefault="00FE5972" w:rsidP="00FE5972">
      <w:pPr>
        <w:suppressAutoHyphens/>
        <w:spacing w:after="0" w:line="240" w:lineRule="auto"/>
        <w:ind w:firstLine="382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ГБОУ школа №453 </w:t>
      </w:r>
    </w:p>
    <w:p w:rsidR="00FE5972" w:rsidRPr="00FE5972" w:rsidRDefault="00FE5972" w:rsidP="00FE5972">
      <w:pPr>
        <w:suppressAutoHyphens/>
        <w:spacing w:after="0" w:line="240" w:lineRule="auto"/>
        <w:ind w:firstLine="382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972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Сергея Жукова</w:t>
      </w:r>
    </w:p>
    <w:p w:rsidR="00170384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972" w:rsidRDefault="00FE5972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972" w:rsidRDefault="00FE5972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384" w:rsidRPr="002F516E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384" w:rsidRPr="002F516E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384" w:rsidRPr="002F516E" w:rsidRDefault="00170384" w:rsidP="001703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</w:t>
      </w:r>
    </w:p>
    <w:p w:rsidR="00170384" w:rsidRDefault="00170384" w:rsidP="00170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2F516E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</w:p>
    <w:p w:rsidR="00170384" w:rsidRDefault="00170384">
      <w:r>
        <w:br w:type="page"/>
      </w:r>
    </w:p>
    <w:p w:rsidR="00C271B8" w:rsidRPr="00170384" w:rsidRDefault="00170384" w:rsidP="001703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384">
        <w:rPr>
          <w:rFonts w:ascii="Times New Roman" w:hAnsi="Times New Roman" w:cs="Times New Roman"/>
          <w:b/>
          <w:sz w:val="28"/>
          <w:szCs w:val="28"/>
        </w:rPr>
        <w:lastRenderedPageBreak/>
        <w:t>ВВЕДЕНИЕ: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Актуальность: В настоящее время недостаточно широко представлены методики для включения средств художественной гимнастики в игровой форме. При этом включение подвижных игр с элементами художественной гимнас</w:t>
      </w:r>
      <w:r w:rsidR="00A529A0">
        <w:rPr>
          <w:rFonts w:ascii="Times New Roman" w:hAnsi="Times New Roman" w:cs="Times New Roman"/>
          <w:sz w:val="28"/>
          <w:szCs w:val="28"/>
        </w:rPr>
        <w:t>тики в процесс</w:t>
      </w:r>
      <w:r w:rsidRPr="00B107F6">
        <w:rPr>
          <w:rFonts w:ascii="Times New Roman" w:hAnsi="Times New Roman" w:cs="Times New Roman"/>
          <w:sz w:val="28"/>
          <w:szCs w:val="28"/>
        </w:rPr>
        <w:t xml:space="preserve"> физического воспитания детей будет благоприя</w:t>
      </w:r>
      <w:r w:rsidR="00A529A0">
        <w:rPr>
          <w:rFonts w:ascii="Times New Roman" w:hAnsi="Times New Roman" w:cs="Times New Roman"/>
          <w:sz w:val="28"/>
          <w:szCs w:val="28"/>
        </w:rPr>
        <w:t>тно влиять на развитие гибкости</w:t>
      </w:r>
      <w:r w:rsidRPr="00B107F6">
        <w:rPr>
          <w:rFonts w:ascii="Times New Roman" w:hAnsi="Times New Roman" w:cs="Times New Roman"/>
          <w:sz w:val="28"/>
          <w:szCs w:val="28"/>
        </w:rPr>
        <w:t xml:space="preserve">. Использование игрового метода также поможет повысить мотивацию к выполнению сложных упражнений и в целом к занятиям физической культуры. 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B107F6">
        <w:rPr>
          <w:rFonts w:ascii="Times New Roman" w:hAnsi="Times New Roman" w:cs="Times New Roman"/>
          <w:sz w:val="28"/>
          <w:szCs w:val="28"/>
        </w:rPr>
        <w:t xml:space="preserve">: Достичь улучшения уровня развития гибкости детей школьного возраста. 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Задачи: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1.</w:t>
      </w:r>
      <w:r w:rsidRPr="00B107F6">
        <w:rPr>
          <w:rFonts w:ascii="Times New Roman" w:hAnsi="Times New Roman" w:cs="Times New Roman"/>
          <w:sz w:val="28"/>
          <w:szCs w:val="28"/>
        </w:rPr>
        <w:tab/>
        <w:t>Содействовать гармоничному физическому развитию;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2.</w:t>
      </w:r>
      <w:r w:rsidRPr="00B107F6">
        <w:rPr>
          <w:rFonts w:ascii="Times New Roman" w:hAnsi="Times New Roman" w:cs="Times New Roman"/>
          <w:sz w:val="28"/>
          <w:szCs w:val="28"/>
        </w:rPr>
        <w:tab/>
        <w:t xml:space="preserve">Совершенствовать уровень развития гибкости; 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3.</w:t>
      </w:r>
      <w:r w:rsidRPr="00B107F6">
        <w:rPr>
          <w:rFonts w:ascii="Times New Roman" w:hAnsi="Times New Roman" w:cs="Times New Roman"/>
          <w:sz w:val="28"/>
          <w:szCs w:val="28"/>
        </w:rPr>
        <w:tab/>
        <w:t>Развивать сосредоточенность, память и внимание;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4.</w:t>
      </w:r>
      <w:r w:rsidRPr="00B107F6">
        <w:rPr>
          <w:rFonts w:ascii="Times New Roman" w:hAnsi="Times New Roman" w:cs="Times New Roman"/>
          <w:sz w:val="28"/>
          <w:szCs w:val="28"/>
        </w:rPr>
        <w:tab/>
        <w:t>Повышать интерес к занятиям адаптивной физической культуры.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аудитория: </w:t>
      </w:r>
      <w:r w:rsidRPr="00B107F6">
        <w:rPr>
          <w:rFonts w:ascii="Times New Roman" w:hAnsi="Times New Roman" w:cs="Times New Roman"/>
          <w:sz w:val="28"/>
          <w:szCs w:val="28"/>
        </w:rPr>
        <w:t>младший школьный возраст 7-10 лет</w:t>
      </w:r>
      <w:r w:rsidR="00A529A0">
        <w:rPr>
          <w:rFonts w:ascii="Times New Roman" w:hAnsi="Times New Roman" w:cs="Times New Roman"/>
          <w:sz w:val="28"/>
          <w:szCs w:val="28"/>
        </w:rPr>
        <w:t>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ресурсы</w:t>
      </w:r>
      <w:r w:rsidRPr="00B107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1.</w:t>
      </w:r>
      <w:r w:rsidRPr="00B107F6">
        <w:rPr>
          <w:rFonts w:ascii="Times New Roman" w:hAnsi="Times New Roman" w:cs="Times New Roman"/>
          <w:sz w:val="28"/>
          <w:szCs w:val="28"/>
        </w:rPr>
        <w:tab/>
        <w:t>Спортивный зал;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2.</w:t>
      </w:r>
      <w:r w:rsidRPr="00B107F6">
        <w:rPr>
          <w:rFonts w:ascii="Times New Roman" w:hAnsi="Times New Roman" w:cs="Times New Roman"/>
          <w:sz w:val="28"/>
          <w:szCs w:val="28"/>
        </w:rPr>
        <w:tab/>
        <w:t>Гимнастические коврики (по количеству обучающихся);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3.</w:t>
      </w:r>
      <w:r w:rsidRPr="00B107F6">
        <w:rPr>
          <w:rFonts w:ascii="Times New Roman" w:hAnsi="Times New Roman" w:cs="Times New Roman"/>
          <w:sz w:val="28"/>
          <w:szCs w:val="28"/>
        </w:rPr>
        <w:tab/>
        <w:t>Гимнастическая лента (по количеству обучающихся).</w:t>
      </w:r>
    </w:p>
    <w:p w:rsidR="00170384" w:rsidRDefault="001703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70384" w:rsidRDefault="00170384" w:rsidP="001703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7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Подвижные игры с элементами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художественной гимнастики </w:t>
      </w:r>
      <w:r w:rsidRPr="00B107F6">
        <w:rPr>
          <w:rFonts w:ascii="Times New Roman" w:hAnsi="Times New Roman" w:cs="Times New Roman"/>
          <w:b/>
          <w:sz w:val="28"/>
          <w:szCs w:val="28"/>
        </w:rPr>
        <w:t xml:space="preserve">направленные на развитие </w:t>
      </w:r>
      <w:r>
        <w:rPr>
          <w:rFonts w:ascii="Times New Roman" w:hAnsi="Times New Roman" w:cs="Times New Roman"/>
          <w:b/>
          <w:sz w:val="28"/>
          <w:szCs w:val="28"/>
        </w:rPr>
        <w:t xml:space="preserve">гибкости </w:t>
      </w:r>
      <w:r w:rsidRPr="00B107F6">
        <w:rPr>
          <w:rFonts w:ascii="Times New Roman" w:hAnsi="Times New Roman" w:cs="Times New Roman"/>
          <w:b/>
          <w:sz w:val="28"/>
          <w:szCs w:val="28"/>
        </w:rPr>
        <w:t>детей младшего школьного возраста с умственной отсталостью легкой степени.</w:t>
      </w:r>
    </w:p>
    <w:p w:rsidR="00170384" w:rsidRPr="00B107F6" w:rsidRDefault="00170384" w:rsidP="001703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Для достижения наилучшего результата перед началом подвижных игр целесообразно предварительно разучить адаптированные элементы художественной гимнастики. Важно, чтобы первое занятие было посвящено знакомству учеников с основами художественной гимнастики. Педагог должен подробно объяснить суть и особенности данного вида физической активности, рассказав о преимуществах её положительном влиянии на физическое состояние. Это позволит детям осознанно подойти к выполнению упражнений, лучше понимать цели упражнений и формировать позитивное отношение к новым видам деятельности.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Пример рассказа о художественной гимнастике: Художественная гимнастика - это спорт, который похож на танец. Гимнастки выступают под музыку и показывают зрителям красивые и сложные упражнения. Они могут делать шпагаты, мостики, высокие прыжки, а ещё -  жонглировать булавами, крутить обруч или водить лентой так, что она рисует в воздухе узоры. Занятия художественной гимнастикой помогают стать гибкой, сильной, научиться чувствовать музыку и уверенно держаться на сцене.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Гибкость - это способность твоих суставов и мышц, которая позволяет тебе делать широкие и свободные движения. Например, наклоны, махи, шпагаты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384" w:rsidRDefault="00170384" w:rsidP="00036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384">
        <w:rPr>
          <w:rFonts w:ascii="Times New Roman" w:hAnsi="Times New Roman" w:cs="Times New Roman"/>
          <w:b/>
          <w:sz w:val="28"/>
          <w:szCs w:val="28"/>
        </w:rPr>
        <w:t>Краткая характеристика игр</w:t>
      </w:r>
    </w:p>
    <w:p w:rsidR="00036995" w:rsidRPr="00170384" w:rsidRDefault="00036995" w:rsidP="00036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170384" w:rsidTr="00720AA8">
        <w:tc>
          <w:tcPr>
            <w:tcW w:w="3539" w:type="dxa"/>
          </w:tcPr>
          <w:p w:rsidR="00170384" w:rsidRPr="00720AA8" w:rsidRDefault="00170384" w:rsidP="00170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AA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игры</w:t>
            </w:r>
          </w:p>
        </w:tc>
        <w:tc>
          <w:tcPr>
            <w:tcW w:w="5806" w:type="dxa"/>
          </w:tcPr>
          <w:p w:rsidR="00170384" w:rsidRPr="00720AA8" w:rsidRDefault="00316BAE" w:rsidP="00170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AA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170384" w:rsidRPr="00720A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игры</w:t>
            </w:r>
            <w:r w:rsidRPr="00720A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70384" w:rsidTr="00720AA8">
        <w:tc>
          <w:tcPr>
            <w:tcW w:w="3539" w:type="dxa"/>
          </w:tcPr>
          <w:p w:rsidR="00170384" w:rsidRDefault="00170384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384">
              <w:rPr>
                <w:rFonts w:ascii="Times New Roman" w:hAnsi="Times New Roman" w:cs="Times New Roman"/>
                <w:sz w:val="28"/>
                <w:szCs w:val="28"/>
              </w:rPr>
              <w:t>Игра «Мостик»</w:t>
            </w:r>
          </w:p>
        </w:tc>
        <w:tc>
          <w:tcPr>
            <w:tcW w:w="5806" w:type="dxa"/>
          </w:tcPr>
          <w:p w:rsidR="00170384" w:rsidRDefault="00316BAE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BAE">
              <w:rPr>
                <w:rFonts w:ascii="Times New Roman" w:hAnsi="Times New Roman" w:cs="Times New Roman"/>
                <w:sz w:val="28"/>
                <w:szCs w:val="28"/>
              </w:rPr>
              <w:t>Развивать гибкость, повышать подвижность позвоночного столба и эластичность мышц спины и живота. Формировать умение ползания на животе и формировать умение работать в команде.</w:t>
            </w:r>
          </w:p>
        </w:tc>
      </w:tr>
      <w:tr w:rsidR="00170384" w:rsidTr="00720AA8">
        <w:tc>
          <w:tcPr>
            <w:tcW w:w="3539" w:type="dxa"/>
          </w:tcPr>
          <w:p w:rsidR="00170384" w:rsidRPr="00170384" w:rsidRDefault="00170384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0384">
              <w:rPr>
                <w:rFonts w:ascii="Times New Roman" w:hAnsi="Times New Roman" w:cs="Times New Roman"/>
                <w:sz w:val="28"/>
                <w:szCs w:val="28"/>
              </w:rPr>
              <w:t>Игра «Заморозка»</w:t>
            </w:r>
          </w:p>
          <w:p w:rsidR="00170384" w:rsidRPr="00170384" w:rsidRDefault="00170384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384" w:rsidRDefault="00170384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:rsidR="00170384" w:rsidRDefault="00036995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995">
              <w:rPr>
                <w:rFonts w:ascii="Times New Roman" w:hAnsi="Times New Roman" w:cs="Times New Roman"/>
                <w:sz w:val="28"/>
                <w:szCs w:val="28"/>
              </w:rPr>
              <w:t>Повышать эластичность мышц, разгибающих позвоночник, грушевидных, мышц задней поверхности бедра и икроножной. Повышать подвижность позвоночного столба.</w:t>
            </w:r>
          </w:p>
        </w:tc>
      </w:tr>
      <w:tr w:rsidR="00170384" w:rsidTr="00720AA8">
        <w:tc>
          <w:tcPr>
            <w:tcW w:w="3539" w:type="dxa"/>
          </w:tcPr>
          <w:p w:rsidR="00170384" w:rsidRDefault="00036995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«Охотник»</w:t>
            </w:r>
          </w:p>
        </w:tc>
        <w:tc>
          <w:tcPr>
            <w:tcW w:w="5806" w:type="dxa"/>
          </w:tcPr>
          <w:p w:rsidR="00170384" w:rsidRDefault="00036995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995">
              <w:rPr>
                <w:rFonts w:ascii="Times New Roman" w:hAnsi="Times New Roman" w:cs="Times New Roman"/>
                <w:sz w:val="28"/>
                <w:szCs w:val="28"/>
              </w:rPr>
              <w:t>Повышать эластичность мышц, разгибающих позвоночник, грушевидных, мышц задней поверхности бедра и икроножной. Повышать подвижность позвоночного столба.</w:t>
            </w:r>
          </w:p>
        </w:tc>
      </w:tr>
      <w:tr w:rsidR="00170384" w:rsidTr="00720AA8">
        <w:tc>
          <w:tcPr>
            <w:tcW w:w="3539" w:type="dxa"/>
          </w:tcPr>
          <w:p w:rsidR="00170384" w:rsidRDefault="00036995" w:rsidP="000369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«Бабочка»</w:t>
            </w:r>
          </w:p>
        </w:tc>
        <w:tc>
          <w:tcPr>
            <w:tcW w:w="5806" w:type="dxa"/>
          </w:tcPr>
          <w:p w:rsidR="00170384" w:rsidRDefault="00036995" w:rsidP="000369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995">
              <w:rPr>
                <w:rFonts w:ascii="Times New Roman" w:hAnsi="Times New Roman" w:cs="Times New Roman"/>
                <w:sz w:val="28"/>
                <w:szCs w:val="28"/>
              </w:rPr>
              <w:t>Развивать подвижность в тазобедренных суставах, повышать эластичность приводящих мышц бедра. Развивать быстроту сложной реакции и формировать умение выполнять действия по различным командам команды.</w:t>
            </w:r>
          </w:p>
        </w:tc>
      </w:tr>
      <w:tr w:rsidR="00170384" w:rsidTr="00720AA8">
        <w:tc>
          <w:tcPr>
            <w:tcW w:w="3539" w:type="dxa"/>
          </w:tcPr>
          <w:p w:rsidR="00170384" w:rsidRDefault="00036995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«Догонялки»</w:t>
            </w:r>
          </w:p>
        </w:tc>
        <w:tc>
          <w:tcPr>
            <w:tcW w:w="5806" w:type="dxa"/>
          </w:tcPr>
          <w:p w:rsidR="00170384" w:rsidRDefault="00036995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995">
              <w:rPr>
                <w:rFonts w:ascii="Times New Roman" w:hAnsi="Times New Roman" w:cs="Times New Roman"/>
                <w:sz w:val="28"/>
                <w:szCs w:val="28"/>
              </w:rPr>
              <w:t>Повышать подвижность тазобедренного сустава, повышать эластичность мышц передней части бёдра и ягодиц.</w:t>
            </w:r>
          </w:p>
        </w:tc>
      </w:tr>
      <w:tr w:rsidR="00170384" w:rsidTr="00720AA8">
        <w:tc>
          <w:tcPr>
            <w:tcW w:w="3539" w:type="dxa"/>
          </w:tcPr>
          <w:p w:rsidR="00170384" w:rsidRDefault="00036995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995">
              <w:rPr>
                <w:rFonts w:ascii="Times New Roman" w:hAnsi="Times New Roman" w:cs="Times New Roman"/>
                <w:sz w:val="28"/>
                <w:szCs w:val="28"/>
              </w:rPr>
              <w:t>Игра «Догонялки»</w:t>
            </w:r>
          </w:p>
        </w:tc>
        <w:tc>
          <w:tcPr>
            <w:tcW w:w="5806" w:type="dxa"/>
          </w:tcPr>
          <w:p w:rsidR="00170384" w:rsidRDefault="00036995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995">
              <w:rPr>
                <w:rFonts w:ascii="Times New Roman" w:hAnsi="Times New Roman" w:cs="Times New Roman"/>
                <w:sz w:val="28"/>
                <w:szCs w:val="28"/>
              </w:rPr>
              <w:t>Повышать подвижность плечевого сустава.</w:t>
            </w:r>
          </w:p>
        </w:tc>
      </w:tr>
      <w:tr w:rsidR="00170384" w:rsidTr="00720AA8">
        <w:tc>
          <w:tcPr>
            <w:tcW w:w="3539" w:type="dxa"/>
          </w:tcPr>
          <w:p w:rsidR="00170384" w:rsidRDefault="00036995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«Танец солнечный лучей»</w:t>
            </w:r>
          </w:p>
        </w:tc>
        <w:tc>
          <w:tcPr>
            <w:tcW w:w="5806" w:type="dxa"/>
          </w:tcPr>
          <w:p w:rsidR="00170384" w:rsidRDefault="00036995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995">
              <w:rPr>
                <w:rFonts w:ascii="Times New Roman" w:hAnsi="Times New Roman" w:cs="Times New Roman"/>
                <w:sz w:val="28"/>
                <w:szCs w:val="28"/>
              </w:rPr>
              <w:t>Повышать подвижность тазобедренного сустава, повышать эластичность мышц передней части бёдра и ягодиц. Развивать координацию движений и равновесия.</w:t>
            </w:r>
          </w:p>
        </w:tc>
      </w:tr>
      <w:tr w:rsidR="00316BAE" w:rsidTr="00720AA8">
        <w:tc>
          <w:tcPr>
            <w:tcW w:w="3539" w:type="dxa"/>
          </w:tcPr>
          <w:p w:rsidR="00316BAE" w:rsidRDefault="00720AA8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Игра-сказка «Волшебная лента»</w:t>
            </w:r>
          </w:p>
        </w:tc>
        <w:tc>
          <w:tcPr>
            <w:tcW w:w="5806" w:type="dxa"/>
          </w:tcPr>
          <w:p w:rsidR="00316BAE" w:rsidRDefault="00720AA8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AA8">
              <w:rPr>
                <w:rFonts w:ascii="Times New Roman" w:hAnsi="Times New Roman" w:cs="Times New Roman"/>
                <w:sz w:val="28"/>
                <w:szCs w:val="28"/>
              </w:rPr>
              <w:t>Повышать подвижность позвоночного столба, тазобедренного сустава. Повышать эластичность мышц, разгибающих позвоночник, грушевидных, мышц задней поверхности бедра и икроножной.</w:t>
            </w:r>
          </w:p>
        </w:tc>
      </w:tr>
      <w:tr w:rsidR="00316BAE" w:rsidTr="00720AA8">
        <w:tc>
          <w:tcPr>
            <w:tcW w:w="3539" w:type="dxa"/>
          </w:tcPr>
          <w:p w:rsidR="00316BAE" w:rsidRDefault="00720AA8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«Море волнуется»</w:t>
            </w:r>
          </w:p>
        </w:tc>
        <w:tc>
          <w:tcPr>
            <w:tcW w:w="5806" w:type="dxa"/>
          </w:tcPr>
          <w:p w:rsidR="00316BAE" w:rsidRDefault="00720AA8" w:rsidP="00170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AA8">
              <w:rPr>
                <w:rFonts w:ascii="Times New Roman" w:hAnsi="Times New Roman" w:cs="Times New Roman"/>
                <w:sz w:val="28"/>
                <w:szCs w:val="28"/>
              </w:rPr>
              <w:t>Повышать подвижность плечевого сустава.</w:t>
            </w:r>
          </w:p>
        </w:tc>
      </w:tr>
    </w:tbl>
    <w:p w:rsidR="00170384" w:rsidRDefault="00170384" w:rsidP="00170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AA8" w:rsidRDefault="00720A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70384" w:rsidRDefault="00170384" w:rsidP="001703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3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Игротека подвижных игр с элементами художественной </w:t>
      </w:r>
      <w:r>
        <w:rPr>
          <w:rFonts w:ascii="Times New Roman" w:hAnsi="Times New Roman" w:cs="Times New Roman"/>
          <w:b/>
          <w:sz w:val="28"/>
          <w:szCs w:val="28"/>
        </w:rPr>
        <w:t>гимнастики</w:t>
      </w:r>
      <w:r w:rsidRPr="00170384">
        <w:rPr>
          <w:rFonts w:ascii="Times New Roman" w:hAnsi="Times New Roman" w:cs="Times New Roman"/>
          <w:b/>
          <w:sz w:val="28"/>
          <w:szCs w:val="28"/>
        </w:rPr>
        <w:t>:</w:t>
      </w:r>
    </w:p>
    <w:p w:rsidR="00036995" w:rsidRDefault="00036995" w:rsidP="001703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384" w:rsidRPr="00B107F6" w:rsidRDefault="00170384" w:rsidP="00036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7F6">
        <w:rPr>
          <w:rFonts w:ascii="Times New Roman" w:hAnsi="Times New Roman" w:cs="Times New Roman"/>
          <w:b/>
          <w:sz w:val="28"/>
          <w:szCs w:val="28"/>
        </w:rPr>
        <w:t>Подвижная игра №1 «Мостик»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игроков: 4-10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Ход игры: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две колонны (команды)</w:t>
      </w:r>
      <w:r w:rsidRPr="00B107F6">
        <w:rPr>
          <w:rFonts w:ascii="Times New Roman" w:hAnsi="Times New Roman" w:cs="Times New Roman"/>
          <w:sz w:val="28"/>
          <w:szCs w:val="28"/>
        </w:rPr>
        <w:t xml:space="preserve">. Первый участник </w:t>
      </w:r>
      <w:r>
        <w:rPr>
          <w:rFonts w:ascii="Times New Roman" w:hAnsi="Times New Roman" w:cs="Times New Roman"/>
          <w:sz w:val="28"/>
          <w:szCs w:val="28"/>
        </w:rPr>
        <w:t xml:space="preserve">(каждой команды) </w:t>
      </w:r>
      <w:r w:rsidRPr="00B107F6">
        <w:rPr>
          <w:rFonts w:ascii="Times New Roman" w:hAnsi="Times New Roman" w:cs="Times New Roman"/>
          <w:sz w:val="28"/>
          <w:szCs w:val="28"/>
        </w:rPr>
        <w:t>принимает положение «полумост» (стойка на лопатках с опорой на стопы). Второй участник выполняет ползание на животе под «мостом», созданным первым игроком, и также принимает положение «полумост» на небольшом расстоянии впереди. Затем третий игрок выполняет ползание на животе под двумя «мостами» и становится следующим. Игра продолжается, пока все участники не пройдут под «мос</w:t>
      </w:r>
      <w:r>
        <w:rPr>
          <w:rFonts w:ascii="Times New Roman" w:hAnsi="Times New Roman" w:cs="Times New Roman"/>
          <w:sz w:val="28"/>
          <w:szCs w:val="28"/>
        </w:rPr>
        <w:t>тами» и пока каждый игрок не пересечет линию финиша</w:t>
      </w:r>
      <w:r w:rsidRPr="00B107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Методические указания: в положении «полумост» - не опускаемся на спину, руки на бедрах или животе. Ползанием выполняем на животе.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итогов: </w:t>
      </w:r>
      <w:r w:rsidRPr="00076D3E">
        <w:rPr>
          <w:rFonts w:ascii="Times New Roman" w:hAnsi="Times New Roman" w:cs="Times New Roman"/>
          <w:sz w:val="28"/>
          <w:szCs w:val="28"/>
        </w:rPr>
        <w:t>Выигрывает команда, чьи игроки первыми пересекут линию финиша.</w:t>
      </w:r>
    </w:p>
    <w:p w:rsidR="00036995" w:rsidRPr="00076D3E" w:rsidRDefault="00FE5972" w:rsidP="000369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20.6pt;height:241.8pt">
            <v:imagedata r:id="rId4" o:title="IAS1LZBsT9Im1mDgZcpde6MxwCpDPDMPt-TJVlhYCIVRV4P2eXMqno014TUPCLVndtonKvhAjiN6geECazktKTWr" croptop="12781f"/>
          </v:shape>
        </w:pict>
      </w:r>
    </w:p>
    <w:p w:rsidR="00036995" w:rsidRDefault="00036995" w:rsidP="00036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384" w:rsidRDefault="00170384" w:rsidP="00036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7F6">
        <w:rPr>
          <w:rFonts w:ascii="Times New Roman" w:hAnsi="Times New Roman" w:cs="Times New Roman"/>
          <w:b/>
          <w:sz w:val="28"/>
          <w:szCs w:val="28"/>
        </w:rPr>
        <w:t>Подвижная игра № 2 «Заморозка»</w:t>
      </w:r>
    </w:p>
    <w:p w:rsidR="00170384" w:rsidRPr="00C40EB0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EB0">
        <w:rPr>
          <w:rFonts w:ascii="Times New Roman" w:hAnsi="Times New Roman" w:cs="Times New Roman"/>
          <w:sz w:val="28"/>
          <w:szCs w:val="28"/>
        </w:rPr>
        <w:t>Первый вариант игры: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Кол-во игроков: от 5 до 20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Выбирается 1-2 водящих («Мороза»). Их задача - «заморозить» (осалить) убегающих игроков. «Замороженный» игрок останавливается и</w:t>
      </w:r>
      <w:r>
        <w:rPr>
          <w:rFonts w:ascii="Times New Roman" w:hAnsi="Times New Roman" w:cs="Times New Roman"/>
          <w:sz w:val="28"/>
          <w:szCs w:val="28"/>
        </w:rPr>
        <w:t xml:space="preserve"> выполняет задание: </w:t>
      </w:r>
      <w:r w:rsidRPr="002A5B74">
        <w:rPr>
          <w:rFonts w:ascii="Times New Roman" w:hAnsi="Times New Roman" w:cs="Times New Roman"/>
          <w:sz w:val="28"/>
          <w:szCs w:val="28"/>
        </w:rPr>
        <w:t>стойка ноги врозь правой (левой), наклон вперед</w:t>
      </w:r>
      <w:r>
        <w:rPr>
          <w:rFonts w:ascii="Times New Roman" w:hAnsi="Times New Roman" w:cs="Times New Roman"/>
          <w:sz w:val="28"/>
          <w:szCs w:val="28"/>
        </w:rPr>
        <w:t xml:space="preserve"> (5-10 раз), далее </w:t>
      </w:r>
      <w:r w:rsidRPr="00B107F6">
        <w:rPr>
          <w:rFonts w:ascii="Times New Roman" w:hAnsi="Times New Roman" w:cs="Times New Roman"/>
          <w:sz w:val="28"/>
          <w:szCs w:val="28"/>
        </w:rPr>
        <w:t>принимает положение: стойка ноги врозь правой (левой), наклон вперед, гимнастическая лента (концы в руках) натянута под стопой. Чтобы «разморозить» игрока, любой свободный игрок должен подбежать к нему и коснуться его плеча. После этого «размороженный» игрок снова вступает в игру. Водящие могут салить и тех, кто пытается «размораживать».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игру засекается 2 минуты: если во время этого все игроки окажется «осаленные» - выигрывает водящий; если нет, выигрывают игроки. Следующий игрок выбирается из тех, кого «осалили» меньшее кол-во раз. 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вариант игры: 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EB0">
        <w:rPr>
          <w:rFonts w:ascii="Times New Roman" w:hAnsi="Times New Roman" w:cs="Times New Roman"/>
          <w:sz w:val="28"/>
          <w:szCs w:val="28"/>
        </w:rPr>
        <w:t>Выбирается 1-2 водящих («Мороза»). Их задача - «заморозить» (осалить) убегающих игроков. «Замороженный» игрок останавливается и выполняет задание: сед, наклон вперед (5-10 раз), далее принимает положение: сед, наклон вперед, гимнастическая лента (концы в руках) натянута под стопами. Чтобы «разморозить» игрока, любой свободный игрок должен подбежать к нему и коснуться его плеча. После этого «размороженный» игрок снова вступает в игру. Водящие могут салить и тех, кто пытается «размораживать».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итогов: Если во время игры (засекается время) </w:t>
      </w:r>
      <w:r w:rsidRPr="00A83605">
        <w:rPr>
          <w:rFonts w:ascii="Times New Roman" w:hAnsi="Times New Roman" w:cs="Times New Roman"/>
          <w:sz w:val="28"/>
          <w:szCs w:val="28"/>
        </w:rPr>
        <w:t>все игроки окажется «осаленные» - выигрывает водящий; если нет, выигрывают игроки. Следующий игрок выбирается из тех, кого «осалили» меньшее кол-во раз.</w:t>
      </w:r>
    </w:p>
    <w:p w:rsidR="00036995" w:rsidRPr="00A83605" w:rsidRDefault="00FE5972" w:rsidP="00036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2" type="#_x0000_t75" style="width:468pt;height:312pt">
            <v:imagedata r:id="rId5" o:title="RQITvZQFyeOqv5yBXmh2QcFeqdkTr5X0J91EBqbx15AhH7BHKI5UAz4C60vS5OJiZgUK0EThFvwXqQDW2-AQR4mQ"/>
          </v:shape>
        </w:pict>
      </w:r>
    </w:p>
    <w:p w:rsidR="00036995" w:rsidRDefault="00036995" w:rsidP="000369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384" w:rsidRPr="00B107F6" w:rsidRDefault="00170384" w:rsidP="00036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7F6">
        <w:rPr>
          <w:rFonts w:ascii="Times New Roman" w:hAnsi="Times New Roman" w:cs="Times New Roman"/>
          <w:b/>
          <w:sz w:val="28"/>
          <w:szCs w:val="28"/>
        </w:rPr>
        <w:t>Подвижная игра № 3 «Охотник»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игроков: от 6 до 20 (1-</w:t>
      </w:r>
      <w:r w:rsidRPr="00903815">
        <w:rPr>
          <w:rFonts w:ascii="Times New Roman" w:hAnsi="Times New Roman" w:cs="Times New Roman"/>
          <w:sz w:val="28"/>
          <w:szCs w:val="28"/>
        </w:rPr>
        <w:t>2 охотн</w:t>
      </w:r>
      <w:r>
        <w:rPr>
          <w:rFonts w:ascii="Times New Roman" w:hAnsi="Times New Roman" w:cs="Times New Roman"/>
          <w:sz w:val="28"/>
          <w:szCs w:val="28"/>
        </w:rPr>
        <w:t xml:space="preserve">ика, 2-3 спасателя, остальные - </w:t>
      </w:r>
      <w:r w:rsidRPr="00903815">
        <w:rPr>
          <w:rFonts w:ascii="Times New Roman" w:hAnsi="Times New Roman" w:cs="Times New Roman"/>
          <w:sz w:val="28"/>
          <w:szCs w:val="28"/>
        </w:rPr>
        <w:t>зайцы).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Выбираются 1-2 «Охотника», 2-3 «Спасателя», остальные игроки - «Зайцы». Задача «Охотников» - осалить всех «Зайцев». Осаленный «Заяц» принимает положение – сед, наклон вперед</w:t>
      </w:r>
      <w:r>
        <w:rPr>
          <w:rFonts w:ascii="Times New Roman" w:hAnsi="Times New Roman" w:cs="Times New Roman"/>
          <w:sz w:val="28"/>
          <w:szCs w:val="28"/>
        </w:rPr>
        <w:t xml:space="preserve"> (5-10 раз)</w:t>
      </w:r>
      <w:r w:rsidRPr="00B107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далее тоже положение, но</w:t>
      </w:r>
      <w:r w:rsidRPr="00B107F6">
        <w:rPr>
          <w:rFonts w:ascii="Times New Roman" w:hAnsi="Times New Roman" w:cs="Times New Roman"/>
          <w:sz w:val="28"/>
          <w:szCs w:val="28"/>
        </w:rPr>
        <w:t xml:space="preserve"> гимнастическая лента за стопы</w:t>
      </w:r>
      <w:r>
        <w:rPr>
          <w:rFonts w:ascii="Times New Roman" w:hAnsi="Times New Roman" w:cs="Times New Roman"/>
          <w:sz w:val="28"/>
          <w:szCs w:val="28"/>
        </w:rPr>
        <w:t xml:space="preserve"> и удержание.</w:t>
      </w:r>
      <w:r w:rsidRPr="00B107F6">
        <w:rPr>
          <w:rFonts w:ascii="Times New Roman" w:hAnsi="Times New Roman" w:cs="Times New Roman"/>
          <w:sz w:val="28"/>
          <w:szCs w:val="28"/>
        </w:rPr>
        <w:t xml:space="preserve"> «Спасатели» могут освобождать «Зайцев», дотрагиваясь до них. Если «Охотник» осалит </w:t>
      </w:r>
      <w:r w:rsidRPr="00B107F6">
        <w:rPr>
          <w:rFonts w:ascii="Times New Roman" w:hAnsi="Times New Roman" w:cs="Times New Roman"/>
          <w:sz w:val="28"/>
          <w:szCs w:val="28"/>
        </w:rPr>
        <w:lastRenderedPageBreak/>
        <w:t>«Спасателя», тот должен выполнить штрафное задание – по 3 маха на каждую ногу, после чего может продолжить игру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итогов: </w:t>
      </w:r>
      <w:r w:rsidRPr="00903815">
        <w:rPr>
          <w:rFonts w:ascii="Times New Roman" w:hAnsi="Times New Roman" w:cs="Times New Roman"/>
          <w:sz w:val="28"/>
          <w:szCs w:val="28"/>
        </w:rPr>
        <w:t>Выигрывают охотники, если они осалят всех зайцев до то</w:t>
      </w:r>
      <w:r>
        <w:rPr>
          <w:rFonts w:ascii="Times New Roman" w:hAnsi="Times New Roman" w:cs="Times New Roman"/>
          <w:sz w:val="28"/>
          <w:szCs w:val="28"/>
        </w:rPr>
        <w:t xml:space="preserve">го, как спасатели их освободят. </w:t>
      </w:r>
      <w:r w:rsidRPr="00903815">
        <w:rPr>
          <w:rFonts w:ascii="Times New Roman" w:hAnsi="Times New Roman" w:cs="Times New Roman"/>
          <w:sz w:val="28"/>
          <w:szCs w:val="28"/>
        </w:rPr>
        <w:t xml:space="preserve">Выигрывают зайцы и спасатели, если все зайцы остались </w:t>
      </w:r>
      <w:proofErr w:type="spellStart"/>
      <w:r w:rsidRPr="00903815">
        <w:rPr>
          <w:rFonts w:ascii="Times New Roman" w:hAnsi="Times New Roman" w:cs="Times New Roman"/>
          <w:sz w:val="28"/>
          <w:szCs w:val="28"/>
        </w:rPr>
        <w:t>неосаленными</w:t>
      </w:r>
      <w:proofErr w:type="spellEnd"/>
      <w:r w:rsidRPr="00903815">
        <w:rPr>
          <w:rFonts w:ascii="Times New Roman" w:hAnsi="Times New Roman" w:cs="Times New Roman"/>
          <w:sz w:val="28"/>
          <w:szCs w:val="28"/>
        </w:rPr>
        <w:t xml:space="preserve"> (или игра прекращена по времени, например, через 3–4 минуты).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815">
        <w:rPr>
          <w:rFonts w:ascii="Times New Roman" w:hAnsi="Times New Roman" w:cs="Times New Roman"/>
          <w:sz w:val="28"/>
          <w:szCs w:val="28"/>
        </w:rPr>
        <w:t>При повторе игры роли можно менять.</w:t>
      </w:r>
    </w:p>
    <w:p w:rsidR="00036995" w:rsidRDefault="00036995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6995" w:rsidRPr="00B107F6" w:rsidRDefault="00FE5972" w:rsidP="00036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0" type="#_x0000_t75" style="width:466.8pt;height:373.8pt">
            <v:imagedata r:id="rId6" o:title="2Kq-Oco0OJGgfwo1VrCCb9gvHsKrpIgynJ89Mtjc-IcIIKiuBqF3ifrqw2gfFrnkWnrye5c_2tsW_7YRyjPUsBYQ"/>
          </v:shape>
        </w:pict>
      </w:r>
    </w:p>
    <w:p w:rsidR="00036995" w:rsidRDefault="00036995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6995" w:rsidRDefault="00170384" w:rsidP="00036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7F6">
        <w:rPr>
          <w:rFonts w:ascii="Times New Roman" w:hAnsi="Times New Roman" w:cs="Times New Roman"/>
          <w:b/>
          <w:sz w:val="28"/>
          <w:szCs w:val="28"/>
        </w:rPr>
        <w:t>Подвижная игра №4 «Бабочка»</w:t>
      </w:r>
    </w:p>
    <w:p w:rsidR="00170384" w:rsidRPr="00903815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15">
        <w:rPr>
          <w:rFonts w:ascii="Times New Roman" w:hAnsi="Times New Roman" w:cs="Times New Roman"/>
          <w:sz w:val="28"/>
          <w:szCs w:val="28"/>
        </w:rPr>
        <w:t>Количество игроков: от 3 до 25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Ход игры: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Дети свободно перемещаются по залу в роли летающих насекомых. По команде учителя «Бабочка!» - принимают позу «бабочки»: сед, ноги согнуты в коленях, стопы соединены, колени разведены в стороны. Руками обхватывают стопы и начинают ритмично покачивать коленями вверх-вниз («машут крыльями»).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 xml:space="preserve">По команде «Цветок!» - из того же исходного положения (сед, стопы вместе, колени в стороны) руки вверх и наклон вперед, стараясь положить грудь на стопы, руки вверх. </w:t>
      </w:r>
      <w:r>
        <w:rPr>
          <w:rFonts w:ascii="Times New Roman" w:hAnsi="Times New Roman" w:cs="Times New Roman"/>
          <w:sz w:val="28"/>
          <w:szCs w:val="28"/>
        </w:rPr>
        <w:t>Обучающиеся выполняют 3 наклона и далее остаются в наклоне, до следующей команды.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По команде «Полет!» - встают и снова начинают свободно перемещаться.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указания: </w:t>
      </w:r>
      <w:proofErr w:type="gramStart"/>
      <w:r w:rsidRPr="00B107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107F6">
        <w:rPr>
          <w:rFonts w:ascii="Times New Roman" w:hAnsi="Times New Roman" w:cs="Times New Roman"/>
          <w:sz w:val="28"/>
          <w:szCs w:val="28"/>
        </w:rPr>
        <w:t xml:space="preserve"> положении «бабочка» и «цветок» - стопы соединены, стараемся коленями достать до пола, спина прямая.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итогов: Выигрывает тот, кто ни разу не ошибся или допустил меньшее количество ошибок. </w:t>
      </w:r>
    </w:p>
    <w:p w:rsidR="00036995" w:rsidRPr="00B107F6" w:rsidRDefault="00FE5972" w:rsidP="000369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8" type="#_x0000_t75" style="width:466.8pt;height:373.8pt">
            <v:imagedata r:id="rId7" o:title="N3II_R07a-oi65IKiD846aZY9MMRMeQfurDAcsxCrqUJE0HXkbgJIoP3LtECtacfQPNRUth1iTktuUkgNfDYXvzU"/>
          </v:shape>
        </w:pict>
      </w:r>
    </w:p>
    <w:p w:rsidR="00036995" w:rsidRDefault="00036995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384" w:rsidRPr="00B107F6" w:rsidRDefault="00170384" w:rsidP="00036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7F6">
        <w:rPr>
          <w:rFonts w:ascii="Times New Roman" w:hAnsi="Times New Roman" w:cs="Times New Roman"/>
          <w:b/>
          <w:sz w:val="28"/>
          <w:szCs w:val="28"/>
        </w:rPr>
        <w:t>Подвижная игра № 5 «Догонялки»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15">
        <w:rPr>
          <w:rFonts w:ascii="Times New Roman" w:hAnsi="Times New Roman" w:cs="Times New Roman"/>
          <w:sz w:val="28"/>
          <w:szCs w:val="28"/>
        </w:rPr>
        <w:t>Количество игроков: 5–15.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Выбирается 1-2 водящих. Их задача - догнать и осалить любого другого игрока. Осаленный игрок выходит за пределы игровой площадки (в «зону штрафников») и выполняет задание: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Первый раз осалили: Выполняет по 5 махов вперед с опорой у гимнастической стенки.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Второй раз осалили: Выполняет по 5 махов в сторону с опорой у гимнастической стенки.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Третий раз осалили: Принимает И.П. – сед, ноги согнуты в коленях, гимнастическая лента за стопы. Медленно выпрямляет ноги, удерживая ленту, и фиксирует положение на 10 секунд.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 xml:space="preserve">Выполнив задание, игрок возвращается в игру. </w:t>
      </w:r>
    </w:p>
    <w:p w:rsidR="00720AA8" w:rsidRPr="00720AA8" w:rsidRDefault="00170384" w:rsidP="00720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итогов: </w:t>
      </w:r>
      <w:r w:rsidRPr="00903815">
        <w:rPr>
          <w:rFonts w:ascii="Times New Roman" w:hAnsi="Times New Roman" w:cs="Times New Roman"/>
          <w:sz w:val="28"/>
          <w:szCs w:val="28"/>
        </w:rPr>
        <w:t xml:space="preserve">Выигрывают водящие, если за отведённое время (например, 3 минуты) осалят всех </w:t>
      </w:r>
      <w:r>
        <w:rPr>
          <w:rFonts w:ascii="Times New Roman" w:hAnsi="Times New Roman" w:cs="Times New Roman"/>
          <w:sz w:val="28"/>
          <w:szCs w:val="28"/>
        </w:rPr>
        <w:t xml:space="preserve">игроков хотя бы по одному разу. </w:t>
      </w:r>
      <w:r w:rsidRPr="00903815">
        <w:rPr>
          <w:rFonts w:ascii="Times New Roman" w:hAnsi="Times New Roman" w:cs="Times New Roman"/>
          <w:sz w:val="28"/>
          <w:szCs w:val="28"/>
        </w:rPr>
        <w:t xml:space="preserve">Выигрывают остальные игроки, если кто-то не был осален ни разу или </w:t>
      </w:r>
      <w:r w:rsidRPr="00903815">
        <w:rPr>
          <w:rFonts w:ascii="Times New Roman" w:hAnsi="Times New Roman" w:cs="Times New Roman"/>
          <w:sz w:val="28"/>
          <w:szCs w:val="28"/>
        </w:rPr>
        <w:lastRenderedPageBreak/>
        <w:t>водящие не справились.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815">
        <w:rPr>
          <w:rFonts w:ascii="Times New Roman" w:hAnsi="Times New Roman" w:cs="Times New Roman"/>
          <w:sz w:val="28"/>
          <w:szCs w:val="28"/>
        </w:rPr>
        <w:t>Можно вести счёт: побеждает тот водящий, который осалил больше всех.</w:t>
      </w:r>
    </w:p>
    <w:p w:rsidR="00720AA8" w:rsidRDefault="00720AA8" w:rsidP="00036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384" w:rsidRPr="00B107F6" w:rsidRDefault="00170384" w:rsidP="00036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7F6">
        <w:rPr>
          <w:rFonts w:ascii="Times New Roman" w:hAnsi="Times New Roman" w:cs="Times New Roman"/>
          <w:b/>
          <w:sz w:val="28"/>
          <w:szCs w:val="28"/>
        </w:rPr>
        <w:t>Подвижная игра № 6 «Догонялки»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15">
        <w:rPr>
          <w:rFonts w:ascii="Times New Roman" w:hAnsi="Times New Roman" w:cs="Times New Roman"/>
          <w:sz w:val="28"/>
          <w:szCs w:val="28"/>
        </w:rPr>
        <w:t>Количество игроков: 5–15.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Выбирается 1-2 водящих. Их задача - догнать и осалить любого другого игрока. Осаленный игрок выходит за пределы игровой площадки (в «зону штрафников») и выполняет задание: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 xml:space="preserve">Первый раз осалили, ученик выполняет: </w:t>
      </w:r>
      <w:proofErr w:type="spellStart"/>
      <w:r w:rsidRPr="00B107F6">
        <w:rPr>
          <w:rFonts w:ascii="Times New Roman" w:hAnsi="Times New Roman" w:cs="Times New Roman"/>
          <w:sz w:val="28"/>
          <w:szCs w:val="28"/>
        </w:rPr>
        <w:t>Ип</w:t>
      </w:r>
      <w:proofErr w:type="spellEnd"/>
      <w:r w:rsidRPr="00B107F6">
        <w:rPr>
          <w:rFonts w:ascii="Times New Roman" w:hAnsi="Times New Roman" w:cs="Times New Roman"/>
          <w:sz w:val="28"/>
          <w:szCs w:val="28"/>
        </w:rPr>
        <w:t>-стойка ноги врозь, гимнастическая лента вперед, хват широкий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1- гимнастическая лента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 xml:space="preserve">2-отведение гимнастическая ленты назад 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 xml:space="preserve">3-4 </w:t>
      </w:r>
      <w:proofErr w:type="spellStart"/>
      <w:r w:rsidRPr="00B107F6">
        <w:rPr>
          <w:rFonts w:ascii="Times New Roman" w:hAnsi="Times New Roman" w:cs="Times New Roman"/>
          <w:sz w:val="28"/>
          <w:szCs w:val="28"/>
        </w:rPr>
        <w:t>ип</w:t>
      </w:r>
      <w:proofErr w:type="spellEnd"/>
      <w:r w:rsidRPr="00B107F6">
        <w:rPr>
          <w:rFonts w:ascii="Times New Roman" w:hAnsi="Times New Roman" w:cs="Times New Roman"/>
          <w:sz w:val="28"/>
          <w:szCs w:val="28"/>
        </w:rPr>
        <w:t xml:space="preserve"> (выполняется 10 раз)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Второй раз осалили, ученик вып</w:t>
      </w:r>
      <w:r>
        <w:rPr>
          <w:rFonts w:ascii="Times New Roman" w:hAnsi="Times New Roman" w:cs="Times New Roman"/>
          <w:sz w:val="28"/>
          <w:szCs w:val="28"/>
        </w:rPr>
        <w:t xml:space="preserve">олняет: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</w:t>
      </w:r>
      <w:proofErr w:type="spellEnd"/>
      <w:r>
        <w:rPr>
          <w:rFonts w:ascii="Times New Roman" w:hAnsi="Times New Roman" w:cs="Times New Roman"/>
          <w:sz w:val="28"/>
          <w:szCs w:val="28"/>
        </w:rPr>
        <w:t>-стойка ноги врозь,</w:t>
      </w:r>
      <w:r w:rsidRPr="00B107F6">
        <w:rPr>
          <w:rFonts w:ascii="Times New Roman" w:hAnsi="Times New Roman" w:cs="Times New Roman"/>
          <w:sz w:val="28"/>
          <w:szCs w:val="28"/>
        </w:rPr>
        <w:t xml:space="preserve"> </w:t>
      </w:r>
      <w:r w:rsidRPr="002A5B74">
        <w:rPr>
          <w:rFonts w:ascii="Times New Roman" w:hAnsi="Times New Roman" w:cs="Times New Roman"/>
          <w:sz w:val="28"/>
          <w:szCs w:val="28"/>
        </w:rPr>
        <w:t xml:space="preserve">гимнастическая лента </w:t>
      </w:r>
      <w:r>
        <w:rPr>
          <w:rFonts w:ascii="Times New Roman" w:hAnsi="Times New Roman" w:cs="Times New Roman"/>
          <w:sz w:val="28"/>
          <w:szCs w:val="28"/>
        </w:rPr>
        <w:t>вверх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1-правая рука вниз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2-ип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3-левая вниз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4-ип (выполняется 10 раз)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 xml:space="preserve">Третий раз осалили: </w:t>
      </w:r>
      <w:proofErr w:type="spellStart"/>
      <w:r w:rsidRPr="00B107F6">
        <w:rPr>
          <w:rFonts w:ascii="Times New Roman" w:hAnsi="Times New Roman" w:cs="Times New Roman"/>
          <w:sz w:val="28"/>
          <w:szCs w:val="28"/>
        </w:rPr>
        <w:t>Ип</w:t>
      </w:r>
      <w:proofErr w:type="spellEnd"/>
      <w:r w:rsidRPr="00B107F6">
        <w:rPr>
          <w:rFonts w:ascii="Times New Roman" w:hAnsi="Times New Roman" w:cs="Times New Roman"/>
          <w:sz w:val="28"/>
          <w:szCs w:val="28"/>
        </w:rPr>
        <w:t>-стойка ноги врозь, гимнастическая лента вперед, хват широкий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1- гимнастическая лента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2-отведение гимнастической</w:t>
      </w:r>
      <w:r w:rsidRPr="00B107F6">
        <w:rPr>
          <w:rFonts w:ascii="Times New Roman" w:hAnsi="Times New Roman" w:cs="Times New Roman"/>
          <w:sz w:val="28"/>
          <w:szCs w:val="28"/>
        </w:rPr>
        <w:t xml:space="preserve"> ленты назад (удержание 10 секунд)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 xml:space="preserve">3-4 </w:t>
      </w:r>
      <w:proofErr w:type="spellStart"/>
      <w:r w:rsidRPr="00B107F6">
        <w:rPr>
          <w:rFonts w:ascii="Times New Roman" w:hAnsi="Times New Roman" w:cs="Times New Roman"/>
          <w:sz w:val="28"/>
          <w:szCs w:val="28"/>
        </w:rPr>
        <w:t>ип</w:t>
      </w:r>
      <w:proofErr w:type="spellEnd"/>
      <w:r w:rsidRPr="00B107F6">
        <w:rPr>
          <w:rFonts w:ascii="Times New Roman" w:hAnsi="Times New Roman" w:cs="Times New Roman"/>
          <w:sz w:val="28"/>
          <w:szCs w:val="28"/>
        </w:rPr>
        <w:t xml:space="preserve"> (выполняется 2 раза) 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 xml:space="preserve">Выполнив задание, игрок возвращается в игру. 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итогов: </w:t>
      </w:r>
      <w:r w:rsidRPr="00903815">
        <w:rPr>
          <w:rFonts w:ascii="Times New Roman" w:hAnsi="Times New Roman" w:cs="Times New Roman"/>
          <w:sz w:val="28"/>
          <w:szCs w:val="28"/>
        </w:rPr>
        <w:t>Победа водящих, если все игрок</w:t>
      </w:r>
      <w:r>
        <w:rPr>
          <w:rFonts w:ascii="Times New Roman" w:hAnsi="Times New Roman" w:cs="Times New Roman"/>
          <w:sz w:val="28"/>
          <w:szCs w:val="28"/>
        </w:rPr>
        <w:t xml:space="preserve">и побывали «осалены». </w:t>
      </w:r>
      <w:r w:rsidRPr="00903815">
        <w:rPr>
          <w:rFonts w:ascii="Times New Roman" w:hAnsi="Times New Roman" w:cs="Times New Roman"/>
          <w:sz w:val="28"/>
          <w:szCs w:val="28"/>
        </w:rPr>
        <w:t>Победа убегающих, е</w:t>
      </w:r>
      <w:r>
        <w:rPr>
          <w:rFonts w:ascii="Times New Roman" w:hAnsi="Times New Roman" w:cs="Times New Roman"/>
          <w:sz w:val="28"/>
          <w:szCs w:val="28"/>
        </w:rPr>
        <w:t xml:space="preserve">сли хотя бы один не был «осален». </w:t>
      </w:r>
      <w:r w:rsidRPr="00903815">
        <w:rPr>
          <w:rFonts w:ascii="Times New Roman" w:hAnsi="Times New Roman" w:cs="Times New Roman"/>
          <w:sz w:val="28"/>
          <w:szCs w:val="28"/>
        </w:rPr>
        <w:t>Можно вести счёт: побеждает тот водящий, который осалил больше всех.</w:t>
      </w:r>
    </w:p>
    <w:p w:rsidR="00036995" w:rsidRDefault="00036995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384" w:rsidRDefault="00170384" w:rsidP="000369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7F6">
        <w:rPr>
          <w:rFonts w:ascii="Times New Roman" w:hAnsi="Times New Roman" w:cs="Times New Roman"/>
          <w:b/>
          <w:sz w:val="28"/>
          <w:szCs w:val="28"/>
        </w:rPr>
        <w:t>Подвижная игра № 7 «Танец солнечных лучей»</w:t>
      </w:r>
    </w:p>
    <w:p w:rsidR="00170384" w:rsidRPr="00903815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15">
        <w:rPr>
          <w:rFonts w:ascii="Times New Roman" w:hAnsi="Times New Roman" w:cs="Times New Roman"/>
          <w:sz w:val="28"/>
          <w:szCs w:val="28"/>
        </w:rPr>
        <w:t>Количество игроков: 6–20.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Ход игры: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Каждый игрок представляет себя «солнечным лучом». Под легкую, плавную музыку «лучики» свободно танцуют по залу, выполняя махи: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Махи вперед, в сторону, назад (можно с опорой у стены или без).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По сигналу ведущего (остановка музыки, хлопок) все «лучики» подбегают к гимнастической стенке и выполняют: стойка на одной, вторая на рейку гимнастической стенки, наклон.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итогов: после каждого сигнала учителя, игрок, быстрее всех принявший положение у гимнастической стенки – получает 1 очко. Выигрывает игрок, набравший большее количество очков. </w:t>
      </w:r>
    </w:p>
    <w:p w:rsidR="00036995" w:rsidRDefault="00036995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384" w:rsidRPr="00720AA8" w:rsidRDefault="00170384" w:rsidP="00720A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7F6">
        <w:rPr>
          <w:rFonts w:ascii="Times New Roman" w:hAnsi="Times New Roman" w:cs="Times New Roman"/>
          <w:b/>
          <w:sz w:val="28"/>
          <w:szCs w:val="28"/>
        </w:rPr>
        <w:t>Подвижная игра №8 Сказка «Волшебная лента»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C7">
        <w:rPr>
          <w:rFonts w:ascii="Times New Roman" w:hAnsi="Times New Roman" w:cs="Times New Roman"/>
          <w:sz w:val="28"/>
          <w:szCs w:val="28"/>
        </w:rPr>
        <w:t>Количество игроков: 4–15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lastRenderedPageBreak/>
        <w:t>Ход игры: Учитель рассказывает сказку, дети выполняют движения по ходу повествования.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В одном волшебном лесу жила‑была маленькая Фея Гибкости. У неё была чудесная лента — не простая, а волшебная. Когда Фея взмахивала лентой, всё вокруг становилось гибким и пластичным: деревья плавно наклонялись, ручей извивался, как змейка, а солнечные лучи танцевали в воздухе.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Однажды злой колдун украл волшебную ленту и спрятал её в самой высокой башне. Без ленты лес стал жёстким и неподвижным: цветы не могли раскрыть бутоны, птицы перестали петь, а звери забыли, как грациозно двигаться.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Фея решила вернуть ленту и попросила помощи у юных волшебников - вас! Чтобы пройти испытания колдуна, нужно показать свою гибкость и пройти путь к башне: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«Путь к башне»: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«Змейка под корнями» — ползание на четвереньках с прогибом спины (имитация змеи).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«Раскрытие цветка» — сед ноги врозь, гимнастическая лента вверх, наклон к правой ноге, лента за стопу, тоже к левой ноге (удержание по 10 секунд)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«Волна ручья» — стойка ноги врозь широкая, наклон к правой, удержание 5 секунд, перейти руками по полу к левой (руки рисуют волны), удержание 5 секунд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«Танец солнечных лучей» — Гимнастическая лента вперед, махи (по 5 раз на каждую ногу) (ногой стараемся коснуться ленты)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«Мост феи» — из положения лёжа на спине, медленно прогнуться в пояснице, опираясь на стопы и ладони (удерживать 10 с).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«Полет бабочки» — сед, ноги согнуты в коленях, ступни вместе, колени в стороны, руками обхватить стопы (удерживать 15 с).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итогов: </w:t>
      </w:r>
      <w:r w:rsidRPr="001E20C7">
        <w:rPr>
          <w:rFonts w:ascii="Times New Roman" w:hAnsi="Times New Roman" w:cs="Times New Roman"/>
          <w:sz w:val="28"/>
          <w:szCs w:val="28"/>
        </w:rPr>
        <w:t>Победителем становится вся группа, если успешно выполнены все задания «пути к башне» (каждое упражнение сделано правильно). Педагог хвалит всех участников. Можно выделить самого гибкого (лучше всех держал «мостик» или «бабочку») – он получает звание «Помощник Феи».</w:t>
      </w:r>
    </w:p>
    <w:p w:rsidR="00720AA8" w:rsidRPr="00B107F6" w:rsidRDefault="00720AA8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384" w:rsidRPr="00720AA8" w:rsidRDefault="00170384" w:rsidP="00720A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7F6">
        <w:rPr>
          <w:rFonts w:ascii="Times New Roman" w:hAnsi="Times New Roman" w:cs="Times New Roman"/>
          <w:b/>
          <w:sz w:val="28"/>
          <w:szCs w:val="28"/>
        </w:rPr>
        <w:t>Подвижная игра №9 «Море волнуется»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C7">
        <w:rPr>
          <w:rFonts w:ascii="Times New Roman" w:hAnsi="Times New Roman" w:cs="Times New Roman"/>
          <w:sz w:val="28"/>
          <w:szCs w:val="28"/>
        </w:rPr>
        <w:t>Количество игроков: 5–20.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Перед игрой необходимо напомнить детям гимнастические положение: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Сед, наклон вперед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Сед, ноги врозь, наклон к правой (левой)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«Бабочка», «</w:t>
      </w:r>
      <w:proofErr w:type="spellStart"/>
      <w:r w:rsidRPr="00B107F6">
        <w:rPr>
          <w:rFonts w:ascii="Times New Roman" w:hAnsi="Times New Roman" w:cs="Times New Roman"/>
          <w:sz w:val="28"/>
          <w:szCs w:val="28"/>
        </w:rPr>
        <w:t>полумостик</w:t>
      </w:r>
      <w:proofErr w:type="spellEnd"/>
      <w:r w:rsidRPr="00B107F6">
        <w:rPr>
          <w:rFonts w:ascii="Times New Roman" w:hAnsi="Times New Roman" w:cs="Times New Roman"/>
          <w:sz w:val="28"/>
          <w:szCs w:val="28"/>
        </w:rPr>
        <w:t>»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 xml:space="preserve">После слов водящего «море волнуется» - ученики выполняют отведение рук назад: </w:t>
      </w:r>
      <w:proofErr w:type="spellStart"/>
      <w:r w:rsidRPr="00B107F6">
        <w:rPr>
          <w:rFonts w:ascii="Times New Roman" w:hAnsi="Times New Roman" w:cs="Times New Roman"/>
          <w:sz w:val="28"/>
          <w:szCs w:val="28"/>
        </w:rPr>
        <w:t>Ип</w:t>
      </w:r>
      <w:proofErr w:type="spellEnd"/>
      <w:r w:rsidRPr="00B107F6">
        <w:rPr>
          <w:rFonts w:ascii="Times New Roman" w:hAnsi="Times New Roman" w:cs="Times New Roman"/>
          <w:sz w:val="28"/>
          <w:szCs w:val="28"/>
        </w:rPr>
        <w:t>-стойка ноги врозь, гимнастическая лента вперед, хват широкий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1- гимнастическая лента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 xml:space="preserve">2-отведение гимнастическая ленты назад </w:t>
      </w: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lastRenderedPageBreak/>
        <w:t xml:space="preserve">3-4 </w:t>
      </w:r>
      <w:proofErr w:type="spellStart"/>
      <w:r w:rsidRPr="00B107F6">
        <w:rPr>
          <w:rFonts w:ascii="Times New Roman" w:hAnsi="Times New Roman" w:cs="Times New Roman"/>
          <w:sz w:val="28"/>
          <w:szCs w:val="28"/>
        </w:rPr>
        <w:t>ип</w:t>
      </w:r>
      <w:proofErr w:type="spellEnd"/>
    </w:p>
    <w:p w:rsidR="00720AA8" w:rsidRDefault="00170384" w:rsidP="00720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7F6">
        <w:rPr>
          <w:rFonts w:ascii="Times New Roman" w:hAnsi="Times New Roman" w:cs="Times New Roman"/>
          <w:sz w:val="28"/>
          <w:szCs w:val="28"/>
        </w:rPr>
        <w:t>После слов «гимнастическая фигура – замри!» ученики «замирают» в 1 из предложенных выше положений.</w:t>
      </w:r>
    </w:p>
    <w:p w:rsidR="00170384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итогов: игрок, занявший правильное положение получает 1 очко. Выигрывает тот, у кого будет большее количество очков. </w:t>
      </w:r>
    </w:p>
    <w:p w:rsidR="00720AA8" w:rsidRDefault="00720AA8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AA8" w:rsidRPr="00B107F6" w:rsidRDefault="00FE5972" w:rsidP="00720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6" type="#_x0000_t75" style="width:468pt;height:312pt">
            <v:imagedata r:id="rId8" o:title="D60fmJkOBEAy9eOKgWMqbjvt-ZJNEf30KxEccl9kD4G5o_F1wILHaAOD4rRy_DyNwbkZUYZD0vpcg-e2dTeiBy5C"/>
          </v:shape>
        </w:pict>
      </w:r>
    </w:p>
    <w:p w:rsidR="00170384" w:rsidRPr="00170384" w:rsidRDefault="00170384" w:rsidP="0017038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70384" w:rsidRPr="00B107F6" w:rsidRDefault="00170384" w:rsidP="0017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384" w:rsidRPr="00170384" w:rsidRDefault="00170384" w:rsidP="001703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0384" w:rsidRPr="00170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84"/>
    <w:rsid w:val="00036995"/>
    <w:rsid w:val="00170384"/>
    <w:rsid w:val="00316BAE"/>
    <w:rsid w:val="00612D8B"/>
    <w:rsid w:val="00720AA8"/>
    <w:rsid w:val="008F0316"/>
    <w:rsid w:val="00A529A0"/>
    <w:rsid w:val="00C271B8"/>
    <w:rsid w:val="00FE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009A"/>
  <w15:chartTrackingRefBased/>
  <w15:docId w15:val="{0C0449EE-597A-4BF6-AE17-3FA99728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</Company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2026-09-08T17:07:00Z</dcterms:created>
  <dcterms:modified xsi:type="dcterms:W3CDTF">2026-09-08T17:07:00Z</dcterms:modified>
</cp:coreProperties>
</file>