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6D" w:rsidRDefault="00431C6D"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val="en-US" w:eastAsia="ru-RU"/>
        </w:rPr>
      </w:pPr>
      <w:r w:rsidRPr="00431C6D">
        <w:rPr>
          <w:rFonts w:ascii="inherit" w:eastAsia="Times New Roman" w:hAnsi="inherit" w:cs="Times New Roman"/>
          <w:b/>
          <w:bCs/>
          <w:color w:val="1D8398"/>
          <w:kern w:val="36"/>
          <w:sz w:val="45"/>
          <w:szCs w:val="45"/>
          <w:lang w:eastAsia="ru-RU"/>
        </w:rPr>
        <w:br/>
      </w:r>
    </w:p>
    <w:p w:rsidR="00431C6D" w:rsidRDefault="00431C6D"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5E1EA7" w:rsidRPr="005E1EA7" w:rsidRDefault="005E1EA7" w:rsidP="00431C6D">
      <w:pPr>
        <w:spacing w:after="0" w:line="720" w:lineRule="atLeast"/>
        <w:jc w:val="center"/>
        <w:textAlignment w:val="baseline"/>
        <w:outlineLvl w:val="0"/>
        <w:rPr>
          <w:rFonts w:ascii="Times New Roman" w:eastAsia="Times New Roman" w:hAnsi="Times New Roman" w:cs="Times New Roman"/>
          <w:b/>
          <w:bCs/>
          <w:color w:val="1D8398"/>
          <w:kern w:val="36"/>
          <w:sz w:val="24"/>
          <w:szCs w:val="24"/>
          <w:lang w:eastAsia="ru-RU"/>
        </w:rPr>
      </w:pPr>
    </w:p>
    <w:p w:rsidR="007F08F5" w:rsidRDefault="005E1EA7" w:rsidP="00431C6D">
      <w:pPr>
        <w:spacing w:after="0" w:line="720" w:lineRule="atLeast"/>
        <w:jc w:val="center"/>
        <w:textAlignment w:val="baseline"/>
        <w:outlineLvl w:val="0"/>
        <w:rPr>
          <w:rFonts w:ascii="Times New Roman" w:eastAsia="Times New Roman" w:hAnsi="Times New Roman" w:cs="Times New Roman"/>
          <w:b/>
          <w:bCs/>
          <w:color w:val="000000" w:themeColor="text1"/>
          <w:kern w:val="36"/>
          <w:sz w:val="56"/>
          <w:szCs w:val="56"/>
          <w:lang w:eastAsia="ru-RU"/>
        </w:rPr>
      </w:pPr>
      <w:r w:rsidRPr="005E1EA7">
        <w:rPr>
          <w:rFonts w:ascii="Times New Roman" w:eastAsia="Times New Roman" w:hAnsi="Times New Roman" w:cs="Times New Roman"/>
          <w:b/>
          <w:bCs/>
          <w:color w:val="000000" w:themeColor="text1"/>
          <w:kern w:val="36"/>
          <w:sz w:val="56"/>
          <w:szCs w:val="56"/>
          <w:lang w:eastAsia="ru-RU"/>
        </w:rPr>
        <w:t xml:space="preserve">Развитие личности ребенка </w:t>
      </w:r>
    </w:p>
    <w:p w:rsidR="00431C6D" w:rsidRPr="00431C6D" w:rsidRDefault="007F08F5" w:rsidP="007F08F5">
      <w:pPr>
        <w:spacing w:after="0" w:line="720" w:lineRule="atLeast"/>
        <w:jc w:val="center"/>
        <w:textAlignment w:val="baseline"/>
        <w:outlineLvl w:val="0"/>
        <w:rPr>
          <w:rFonts w:ascii="Times New Roman" w:eastAsia="Times New Roman" w:hAnsi="Times New Roman" w:cs="Times New Roman"/>
          <w:b/>
          <w:bCs/>
          <w:color w:val="000000" w:themeColor="text1"/>
          <w:kern w:val="36"/>
          <w:sz w:val="56"/>
          <w:szCs w:val="56"/>
          <w:lang w:eastAsia="ru-RU"/>
        </w:rPr>
      </w:pPr>
      <w:r>
        <w:rPr>
          <w:rFonts w:ascii="Times New Roman" w:eastAsia="Times New Roman" w:hAnsi="Times New Roman" w:cs="Times New Roman"/>
          <w:b/>
          <w:bCs/>
          <w:color w:val="000000" w:themeColor="text1"/>
          <w:kern w:val="36"/>
          <w:sz w:val="56"/>
          <w:szCs w:val="56"/>
          <w:lang w:eastAsia="ru-RU"/>
        </w:rPr>
        <w:t>через дидактические игры</w:t>
      </w:r>
      <w:r w:rsidR="005E1EA7">
        <w:rPr>
          <w:rFonts w:ascii="Times New Roman" w:eastAsia="Times New Roman" w:hAnsi="Times New Roman" w:cs="Times New Roman"/>
          <w:b/>
          <w:bCs/>
          <w:color w:val="000000" w:themeColor="text1"/>
          <w:kern w:val="36"/>
          <w:sz w:val="56"/>
          <w:szCs w:val="56"/>
          <w:lang w:eastAsia="ru-RU"/>
        </w:rPr>
        <w:t>.</w:t>
      </w: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56"/>
          <w:szCs w:val="56"/>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5E1EA7"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5E1EA7" w:rsidRPr="00E801E0" w:rsidRDefault="005E1EA7"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lastRenderedPageBreak/>
        <w:t>Содержание</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t xml:space="preserve">Введение </w:t>
      </w:r>
    </w:p>
    <w:p w:rsidR="009933AF"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br/>
        <w:t>1. Значение игры в процессе развити</w:t>
      </w:r>
      <w:r w:rsidR="009933AF" w:rsidRPr="00E801E0">
        <w:rPr>
          <w:rFonts w:ascii="Times New Roman" w:eastAsia="Times New Roman" w:hAnsi="Times New Roman" w:cs="Times New Roman"/>
          <w:color w:val="373737"/>
          <w:sz w:val="24"/>
          <w:szCs w:val="24"/>
          <w:lang w:eastAsia="ru-RU"/>
        </w:rPr>
        <w:t>я ребенка дошкольного возраста</w:t>
      </w:r>
    </w:p>
    <w:p w:rsidR="009933AF" w:rsidRPr="00E801E0" w:rsidRDefault="009933AF"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br/>
        <w:t>2. Дидактическ</w:t>
      </w:r>
      <w:r w:rsidRPr="00E801E0">
        <w:rPr>
          <w:rFonts w:ascii="Times New Roman" w:eastAsia="Times New Roman" w:hAnsi="Times New Roman" w:cs="Times New Roman"/>
          <w:color w:val="373737"/>
          <w:sz w:val="24"/>
          <w:szCs w:val="24"/>
          <w:lang w:eastAsia="ru-RU"/>
        </w:rPr>
        <w:t xml:space="preserve">ая игра как средство обучения </w:t>
      </w:r>
    </w:p>
    <w:p w:rsidR="009933AF"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br/>
        <w:t>3. Особенности использования дид</w:t>
      </w:r>
      <w:r w:rsidR="009933AF" w:rsidRPr="00E801E0">
        <w:rPr>
          <w:rFonts w:ascii="Times New Roman" w:eastAsia="Times New Roman" w:hAnsi="Times New Roman" w:cs="Times New Roman"/>
          <w:color w:val="373737"/>
          <w:sz w:val="24"/>
          <w:szCs w:val="24"/>
          <w:lang w:eastAsia="ru-RU"/>
        </w:rPr>
        <w:t xml:space="preserve">актических игр в детском саду </w:t>
      </w:r>
    </w:p>
    <w:p w:rsidR="009933AF"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br/>
        <w:t>4. Примеры дидактических игр, способствующих развитию элементарных</w:t>
      </w:r>
      <w:r w:rsidR="009933AF" w:rsidRPr="00E801E0">
        <w:rPr>
          <w:rFonts w:ascii="Times New Roman" w:eastAsia="Times New Roman" w:hAnsi="Times New Roman" w:cs="Times New Roman"/>
          <w:color w:val="373737"/>
          <w:sz w:val="24"/>
          <w:szCs w:val="24"/>
          <w:lang w:eastAsia="ru-RU"/>
        </w:rPr>
        <w:t xml:space="preserve"> математических представлений</w:t>
      </w:r>
    </w:p>
    <w:p w:rsidR="009933AF" w:rsidRPr="00E801E0" w:rsidRDefault="009933AF"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br/>
        <w:t>Заключение</w:t>
      </w: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br/>
        <w:t>Спи</w:t>
      </w:r>
      <w:r w:rsidR="009933AF" w:rsidRPr="00E801E0">
        <w:rPr>
          <w:rFonts w:ascii="Times New Roman" w:eastAsia="Times New Roman" w:hAnsi="Times New Roman" w:cs="Times New Roman"/>
          <w:color w:val="373737"/>
          <w:sz w:val="24"/>
          <w:szCs w:val="24"/>
          <w:lang w:eastAsia="ru-RU"/>
        </w:rPr>
        <w:t xml:space="preserve">сок использованной литературы </w:t>
      </w:r>
      <w:r w:rsidRPr="00E801E0">
        <w:rPr>
          <w:rFonts w:ascii="Times New Roman" w:eastAsia="Times New Roman" w:hAnsi="Times New Roman" w:cs="Times New Roman"/>
          <w:color w:val="373737"/>
          <w:sz w:val="24"/>
          <w:szCs w:val="24"/>
          <w:lang w:eastAsia="ru-RU"/>
        </w:rPr>
        <w:br/>
        <w:t xml:space="preserve">                   </w:t>
      </w: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lastRenderedPageBreak/>
        <w:t>Введение </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Путь познания, который проходит ребенок от 3 до 7 лет, огромен. За это время он много узнает об окружающем мире. Его сознание не просто заполнено отдельными образами, представлениями, но характеризуется некоторым целостным восприятием и осмыслением окружающей его действительности.</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Основное развитие познавательных</w:t>
      </w:r>
      <w:r w:rsidR="0075306F" w:rsidRPr="00E801E0">
        <w:rPr>
          <w:rFonts w:ascii="Times New Roman" w:eastAsia="Times New Roman" w:hAnsi="Times New Roman" w:cs="Times New Roman"/>
          <w:color w:val="373737"/>
          <w:sz w:val="24"/>
          <w:szCs w:val="24"/>
          <w:lang w:eastAsia="ru-RU"/>
        </w:rPr>
        <w:t xml:space="preserve"> процессов происходит в деятель</w:t>
      </w:r>
      <w:r w:rsidRPr="00E801E0">
        <w:rPr>
          <w:rFonts w:ascii="Times New Roman" w:eastAsia="Times New Roman" w:hAnsi="Times New Roman" w:cs="Times New Roman"/>
          <w:color w:val="373737"/>
          <w:sz w:val="24"/>
          <w:szCs w:val="24"/>
          <w:lang w:eastAsia="ru-RU"/>
        </w:rPr>
        <w:t>ности, которая интересна и доступна ребенку. Особой деятельностью в этом виде выступает игровая деятельность, которая в дошкольном возрасте является ведущей. Но к моменту поступления ребенка в школу, в ходе его подготовки к учебной деятельности, игра должна переходить на более высокий уровень своего развития – становиться дидактической, т.е. обучающей игрой. Именно ее использование на занятиях приводит к тому, что ребенок приобретает новые знания, умения и навыки самостоятельно, стихийно, что приводит к более глубокому закреплению полученных знаний, умений и навыков.</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Таким образом, темой исследования стала проблема: «Дидактические игры и игровые упражнения, способствующие развитию элементарных представлений у детей дошкольников».</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Цель работы: изучить в теории и э</w:t>
      </w:r>
      <w:r w:rsidR="0075306F" w:rsidRPr="00E801E0">
        <w:rPr>
          <w:rFonts w:ascii="Times New Roman" w:eastAsia="Times New Roman" w:hAnsi="Times New Roman" w:cs="Times New Roman"/>
          <w:color w:val="373737"/>
          <w:sz w:val="24"/>
          <w:szCs w:val="24"/>
          <w:lang w:eastAsia="ru-RU"/>
        </w:rPr>
        <w:t>кспериментально рассмотреть осо</w:t>
      </w:r>
      <w:r w:rsidRPr="00E801E0">
        <w:rPr>
          <w:rFonts w:ascii="Times New Roman" w:eastAsia="Times New Roman" w:hAnsi="Times New Roman" w:cs="Times New Roman"/>
          <w:color w:val="373737"/>
          <w:sz w:val="24"/>
          <w:szCs w:val="24"/>
          <w:lang w:eastAsia="ru-RU"/>
        </w:rPr>
        <w:t>бенности использования дидактической игры при развитии элементарных математических понятий в условиях дошкольного учреждения.</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Методы исследования, применяемые в работе: анализ психолого-педагогической литературы; обобщение и систематизация материала.</w:t>
      </w:r>
    </w:p>
    <w:p w:rsidR="00431C6D" w:rsidRPr="00E801E0" w:rsidRDefault="00431C6D" w:rsidP="00431C6D">
      <w:pPr>
        <w:spacing w:after="0" w:line="720" w:lineRule="atLeast"/>
        <w:textAlignment w:val="baseline"/>
        <w:outlineLvl w:val="0"/>
        <w:rPr>
          <w:rFonts w:ascii="Times New Roman" w:eastAsia="Times New Roman" w:hAnsi="Times New Roman" w:cs="Times New Roman"/>
          <w:b/>
          <w:bCs/>
          <w:color w:val="1D8398"/>
          <w:kern w:val="36"/>
          <w:sz w:val="24"/>
          <w:szCs w:val="24"/>
          <w:lang w:eastAsia="ru-RU"/>
        </w:rPr>
      </w:pPr>
      <w:r w:rsidRPr="00E801E0">
        <w:rPr>
          <w:rFonts w:ascii="Times New Roman" w:eastAsia="Times New Roman" w:hAnsi="Times New Roman" w:cs="Times New Roman"/>
          <w:b/>
          <w:bCs/>
          <w:color w:val="1D8398"/>
          <w:kern w:val="36"/>
          <w:sz w:val="24"/>
          <w:szCs w:val="24"/>
          <w:lang w:eastAsia="ru-RU"/>
        </w:rPr>
        <w:br/>
      </w:r>
    </w:p>
    <w:p w:rsidR="009933AF" w:rsidRPr="00E801E0" w:rsidRDefault="00431C6D" w:rsidP="009933AF">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b/>
          <w:color w:val="373737"/>
          <w:sz w:val="24"/>
          <w:szCs w:val="24"/>
          <w:lang w:eastAsia="ru-RU"/>
        </w:rPr>
        <w:t>Значение игры в процессе развития ребенка дошкольного возраста</w:t>
      </w:r>
      <w:r w:rsidR="00E801E0">
        <w:rPr>
          <w:rFonts w:ascii="Times New Roman" w:eastAsia="Times New Roman" w:hAnsi="Times New Roman" w:cs="Times New Roman"/>
          <w:b/>
          <w:color w:val="373737"/>
          <w:sz w:val="24"/>
          <w:szCs w:val="24"/>
          <w:lang w:eastAsia="ru-RU"/>
        </w:rPr>
        <w:t>.</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В отечественной психологии дошкольным детством приня</w:t>
      </w:r>
      <w:r w:rsidR="0075306F" w:rsidRPr="00E801E0">
        <w:rPr>
          <w:rFonts w:ascii="Times New Roman" w:eastAsia="Times New Roman" w:hAnsi="Times New Roman" w:cs="Times New Roman"/>
          <w:color w:val="373737"/>
          <w:sz w:val="24"/>
          <w:szCs w:val="24"/>
          <w:lang w:eastAsia="ru-RU"/>
        </w:rPr>
        <w:t xml:space="preserve">то считать период с 3 до 7 лет. </w:t>
      </w:r>
      <w:r w:rsidRPr="00E801E0">
        <w:rPr>
          <w:rFonts w:ascii="Times New Roman" w:eastAsia="Times New Roman" w:hAnsi="Times New Roman" w:cs="Times New Roman"/>
          <w:color w:val="373737"/>
          <w:sz w:val="24"/>
          <w:szCs w:val="24"/>
          <w:lang w:eastAsia="ru-RU"/>
        </w:rPr>
        <w:t>С 3 до 7 лет ребёнок овладевает склонениями, спряжениями глаголов. В этот период формируется регулятивная функция речи, т.е. использование речи для регул</w:t>
      </w:r>
      <w:r w:rsidR="0075306F" w:rsidRPr="00E801E0">
        <w:rPr>
          <w:rFonts w:ascii="Times New Roman" w:eastAsia="Times New Roman" w:hAnsi="Times New Roman" w:cs="Times New Roman"/>
          <w:color w:val="373737"/>
          <w:sz w:val="24"/>
          <w:szCs w:val="24"/>
          <w:lang w:eastAsia="ru-RU"/>
        </w:rPr>
        <w:t>яции собственного поведения</w:t>
      </w:r>
      <w:r w:rsidRPr="00E801E0">
        <w:rPr>
          <w:rFonts w:ascii="Times New Roman" w:eastAsia="Times New Roman" w:hAnsi="Times New Roman" w:cs="Times New Roman"/>
          <w:color w:val="373737"/>
          <w:sz w:val="24"/>
          <w:szCs w:val="24"/>
          <w:lang w:eastAsia="ru-RU"/>
        </w:rPr>
        <w:t>.</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Одновременно с развитием речи интенсивно развивается мышление ребёнка. В период пред</w:t>
      </w:r>
      <w:r w:rsidR="005E1EA7"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дошкольного детства оно определяется преобладающей ролью восприятия, ведущей предметно-орудийной деятельностью ребёнка и носит наглядно-действенный характер, т.е. это мышление, в котором отражение сущностных связей и отношений предметной действительности осуществляется в процессе манипулирования, выполнения действий с реальными объектами. В рамках этой формы мышления формируются предпосылки для более сложной формы – наглядно-образного мышления, когда осуществление какого-либо действия может происходить без участия практических действий, только в плане представлени</w:t>
      </w:r>
      <w:r w:rsidR="0075306F" w:rsidRPr="00E801E0">
        <w:rPr>
          <w:rFonts w:ascii="Times New Roman" w:eastAsia="Times New Roman" w:hAnsi="Times New Roman" w:cs="Times New Roman"/>
          <w:color w:val="373737"/>
          <w:sz w:val="24"/>
          <w:szCs w:val="24"/>
          <w:lang w:eastAsia="ru-RU"/>
        </w:rPr>
        <w:t>й, оперируя только образами</w:t>
      </w:r>
      <w:r w:rsidRPr="00E801E0">
        <w:rPr>
          <w:rFonts w:ascii="Times New Roman" w:eastAsia="Times New Roman" w:hAnsi="Times New Roman" w:cs="Times New Roman"/>
          <w:color w:val="373737"/>
          <w:sz w:val="24"/>
          <w:szCs w:val="24"/>
          <w:lang w:eastAsia="ru-RU"/>
        </w:rPr>
        <w:t>.</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Всё развитие ребёнка обусловлено общением с близкими взрослыми.</w:t>
      </w:r>
    </w:p>
    <w:p w:rsidR="009933AF"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В отечественной психологии развитие рассматривается как присвоение ребёнком знаний и опыта, накопленных человечеством, где носителем этого опыта, накопленных человечеством, где носителем этого опыта на первых порах выступает близкий взрослый.</w:t>
      </w:r>
      <w:r w:rsidRPr="00E801E0">
        <w:rPr>
          <w:rFonts w:ascii="Times New Roman" w:eastAsia="Times New Roman" w:hAnsi="Times New Roman" w:cs="Times New Roman"/>
          <w:color w:val="373737"/>
          <w:sz w:val="24"/>
          <w:szCs w:val="24"/>
          <w:lang w:eastAsia="ru-RU"/>
        </w:rPr>
        <w:br/>
        <w:t xml:space="preserve">В дошкольном возрасте ведущей деятельностью становится сюжетно-ролевая игра ребёнка, которая имеет важное значение для его психического развития. Как отмечал </w:t>
      </w:r>
    </w:p>
    <w:p w:rsidR="009933AF"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Д.Б. Эльконин, основным мотивом деятельности ребёнка является желание войти в жизнь взрослых, пользоваться их предметами, открыть мир человеческих взаимоотношений, действовать как взрослый. Однако ребёнок ещё мал и не может самостоятельно жить во взрослом мире и поэтому единственная возможность осуществить своё стремление – это </w:t>
      </w:r>
      <w:r w:rsidRPr="00E801E0">
        <w:rPr>
          <w:rFonts w:ascii="Times New Roman" w:eastAsia="Times New Roman" w:hAnsi="Times New Roman" w:cs="Times New Roman"/>
          <w:color w:val="373737"/>
          <w:sz w:val="24"/>
          <w:szCs w:val="24"/>
          <w:lang w:eastAsia="ru-RU"/>
        </w:rPr>
        <w:lastRenderedPageBreak/>
        <w:t>игра. Именно в игре происходит первичная ориентация в смыслах и мотивах человеческой деятельности, возникает осознание своего места в системе отношений взрослых. Ребёнок начинает всё точнее понимать социальные роли и связывающие их отношения, соотносить свою позицию и позицию взрослого; на основе этого у него возникает новый социальный мотив – заниматься общественно значимой и общественно оцененной деятельностью.</w:t>
      </w:r>
    </w:p>
    <w:p w:rsid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br/>
      </w:r>
      <w:r w:rsidR="005E1EA7"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Кроме вышеназванных значений игры, мо</w:t>
      </w:r>
      <w:r w:rsidR="00E801E0">
        <w:rPr>
          <w:rFonts w:ascii="Times New Roman" w:eastAsia="Times New Roman" w:hAnsi="Times New Roman" w:cs="Times New Roman"/>
          <w:color w:val="373737"/>
          <w:sz w:val="24"/>
          <w:szCs w:val="24"/>
          <w:lang w:eastAsia="ru-RU"/>
        </w:rPr>
        <w:t>жно отметить также следующие:</w:t>
      </w:r>
      <w:r w:rsid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b/>
          <w:color w:val="373737"/>
          <w:sz w:val="24"/>
          <w:szCs w:val="24"/>
          <w:lang w:eastAsia="ru-RU"/>
        </w:rPr>
        <w:t xml:space="preserve">Сюжетно-ролевая игра </w:t>
      </w:r>
      <w:r w:rsidRPr="00E801E0">
        <w:rPr>
          <w:rFonts w:ascii="Times New Roman" w:eastAsia="Times New Roman" w:hAnsi="Times New Roman" w:cs="Times New Roman"/>
          <w:color w:val="373737"/>
          <w:sz w:val="24"/>
          <w:szCs w:val="24"/>
          <w:lang w:eastAsia="ru-RU"/>
        </w:rPr>
        <w:t>влияет на преодоление «познавательного эгоцентризма», когда ребенок не способен отграничить свою точку зрения от чужой, что приводит к господству только своего мнения. В процессе игры ребенок научается соотносить различные точки зрения, вставать на позицию другого, усваивает моральные и нравственные нормы; происходит первоначальное формирование этических инстанций и моральных чувств ребенка, когда он начинает усваивать основные правила взаимоотношений между людьми и уже может оценить свои пос</w:t>
      </w:r>
      <w:r w:rsidR="00E801E0">
        <w:rPr>
          <w:rFonts w:ascii="Times New Roman" w:eastAsia="Times New Roman" w:hAnsi="Times New Roman" w:cs="Times New Roman"/>
          <w:color w:val="373737"/>
          <w:sz w:val="24"/>
          <w:szCs w:val="24"/>
          <w:lang w:eastAsia="ru-RU"/>
        </w:rPr>
        <w:t>тупки как плохие или хорошие.</w:t>
      </w:r>
      <w:r w:rsidR="00E801E0">
        <w:rPr>
          <w:rFonts w:ascii="Times New Roman" w:eastAsia="Times New Roman" w:hAnsi="Times New Roman" w:cs="Times New Roman"/>
          <w:color w:val="373737"/>
          <w:sz w:val="24"/>
          <w:szCs w:val="24"/>
          <w:lang w:eastAsia="ru-RU"/>
        </w:rPr>
        <w:br/>
        <w:t xml:space="preserve">          </w:t>
      </w:r>
      <w:r w:rsidRPr="00E801E0">
        <w:rPr>
          <w:rFonts w:ascii="Times New Roman" w:eastAsia="Times New Roman" w:hAnsi="Times New Roman" w:cs="Times New Roman"/>
          <w:color w:val="373737"/>
          <w:sz w:val="24"/>
          <w:szCs w:val="24"/>
          <w:lang w:eastAsia="ru-RU"/>
        </w:rPr>
        <w:t>В процессе игры происходит развитие произвольного поведения, которое связано с постепенным подчинением своих поступков тому образцу, которым являются для ребенка поведение и мнение, оценка взрослого. </w:t>
      </w:r>
      <w:r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 xml:space="preserve">В целом можно сказать, что умственное, психическое развитие ребенка, </w:t>
      </w:r>
      <w:r w:rsidR="009933AF" w:rsidRPr="00E801E0">
        <w:rPr>
          <w:rFonts w:ascii="Times New Roman" w:eastAsia="Times New Roman" w:hAnsi="Times New Roman" w:cs="Times New Roman"/>
          <w:color w:val="373737"/>
          <w:sz w:val="24"/>
          <w:szCs w:val="24"/>
          <w:lang w:eastAsia="ru-RU"/>
        </w:rPr>
        <w:t>ведущая деятельность, общение с</w:t>
      </w:r>
      <w:r w:rsidRPr="00E801E0">
        <w:rPr>
          <w:rFonts w:ascii="Times New Roman" w:eastAsia="Times New Roman" w:hAnsi="Times New Roman" w:cs="Times New Roman"/>
          <w:color w:val="373737"/>
          <w:sz w:val="24"/>
          <w:szCs w:val="24"/>
          <w:lang w:eastAsia="ru-RU"/>
        </w:rPr>
        <w:t xml:space="preserve"> взрослыми и сверстниками создают предпосылки для дальнейшего личностного развития ребенка на данном возрастном этапе. Именно в этом возрасте начинает складываться личность ребенка, формируется его мотивационно-потребностная сфера, закладываются основы мировоззрения: представления о себе, о</w:t>
      </w:r>
      <w:r w:rsidR="005E1EA7" w:rsidRPr="00E801E0">
        <w:rPr>
          <w:rFonts w:ascii="Times New Roman" w:eastAsia="Times New Roman" w:hAnsi="Times New Roman" w:cs="Times New Roman"/>
          <w:color w:val="373737"/>
          <w:sz w:val="24"/>
          <w:szCs w:val="24"/>
          <w:lang w:eastAsia="ru-RU"/>
        </w:rPr>
        <w:t xml:space="preserve"> природе, об окружающем мире</w:t>
      </w:r>
      <w:r w:rsidRPr="00E801E0">
        <w:rPr>
          <w:rFonts w:ascii="Times New Roman" w:eastAsia="Times New Roman" w:hAnsi="Times New Roman" w:cs="Times New Roman"/>
          <w:color w:val="373737"/>
          <w:sz w:val="24"/>
          <w:szCs w:val="24"/>
          <w:lang w:eastAsia="ru-RU"/>
        </w:rPr>
        <w:t>.</w:t>
      </w:r>
      <w:r w:rsidRPr="00E801E0">
        <w:rPr>
          <w:rFonts w:ascii="Times New Roman" w:eastAsia="Times New Roman" w:hAnsi="Times New Roman" w:cs="Times New Roman"/>
          <w:color w:val="373737"/>
          <w:sz w:val="24"/>
          <w:szCs w:val="24"/>
          <w:lang w:eastAsia="ru-RU"/>
        </w:rPr>
        <w:br/>
      </w:r>
      <w:r w:rsidR="005E1EA7"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Психологическая теория деятельности в рамках теоретических воззрений</w:t>
      </w:r>
    </w:p>
    <w:p w:rsidR="00431C6D" w:rsidRPr="00E801E0" w:rsidRDefault="00431C6D"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 А.С. Выготского, А.Н. Леонтьева выделяет три основных вида человеческой деятельности – трудовую, игровую и учебную. Все виды тесно взаимосвязаны. 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Немецкий психолог К.Гросс, первым в конце 19в.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w:t>
      </w:r>
      <w:r w:rsidR="0075306F" w:rsidRPr="00E801E0">
        <w:rPr>
          <w:rFonts w:ascii="Times New Roman" w:eastAsia="Times New Roman" w:hAnsi="Times New Roman" w:cs="Times New Roman"/>
          <w:color w:val="373737"/>
          <w:sz w:val="24"/>
          <w:szCs w:val="24"/>
          <w:lang w:eastAsia="ru-RU"/>
        </w:rPr>
        <w:t>кружающих</w:t>
      </w:r>
      <w:r w:rsidRPr="00E801E0">
        <w:rPr>
          <w:rFonts w:ascii="Times New Roman" w:eastAsia="Times New Roman" w:hAnsi="Times New Roman" w:cs="Times New Roman"/>
          <w:color w:val="373737"/>
          <w:sz w:val="24"/>
          <w:szCs w:val="24"/>
          <w:lang w:eastAsia="ru-RU"/>
        </w:rPr>
        <w:t>.</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431C6D" w:rsidRPr="00E801E0" w:rsidRDefault="0075306F"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Блестящий исследователь игры Д.Б.Эльконин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w:t>
      </w:r>
      <w:r w:rsidR="00E801E0" w:rsidRPr="00E801E0">
        <w:rPr>
          <w:rFonts w:ascii="Times New Roman" w:eastAsia="Times New Roman" w:hAnsi="Times New Roman" w:cs="Times New Roman"/>
          <w:color w:val="373737"/>
          <w:sz w:val="24"/>
          <w:szCs w:val="24"/>
          <w:lang w:eastAsia="ru-RU"/>
        </w:rPr>
        <w:t xml:space="preserve"> Д.Б.</w:t>
      </w:r>
      <w:r w:rsidR="00431C6D" w:rsidRPr="00E801E0">
        <w:rPr>
          <w:rFonts w:ascii="Times New Roman" w:eastAsia="Times New Roman" w:hAnsi="Times New Roman" w:cs="Times New Roman"/>
          <w:color w:val="373737"/>
          <w:sz w:val="24"/>
          <w:szCs w:val="24"/>
          <w:lang w:eastAsia="ru-RU"/>
        </w:rPr>
        <w:t xml:space="preserve"> Эльконин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r w:rsidR="00431C6D" w:rsidRPr="00E801E0">
        <w:rPr>
          <w:rFonts w:ascii="Times New Roman" w:eastAsia="Times New Roman" w:hAnsi="Times New Roman" w:cs="Times New Roman"/>
          <w:color w:val="373737"/>
          <w:sz w:val="24"/>
          <w:szCs w:val="24"/>
          <w:lang w:eastAsia="ru-RU"/>
        </w:rPr>
        <w:br/>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нет и последующей социализации».</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 xml:space="preserve">Основные проблемы связаны с нравственным воспитанием дошкольников </w:t>
      </w:r>
      <w:r w:rsidR="00431C6D" w:rsidRPr="00E801E0">
        <w:rPr>
          <w:rFonts w:ascii="Times New Roman" w:eastAsia="Times New Roman" w:hAnsi="Times New Roman" w:cs="Times New Roman"/>
          <w:color w:val="373737"/>
          <w:sz w:val="24"/>
          <w:szCs w:val="24"/>
          <w:lang w:eastAsia="ru-RU"/>
        </w:rPr>
        <w:lastRenderedPageBreak/>
        <w:t>(коллективных взаимоотношений, личностных качеств ребенка – дружелюбия, гуманности, трудолюбия, целеустремленности, активности, организаторских умений, формированием отношения к труду, учебе). Решению этих вопросов в наибольшей степени способствуют сюжетно-ролевые, творческие игры. </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Полноценного развития игра детей достигает лишь, когда воспитатель систематически и целенаправленно формирует эту деятельность, отрабатывая все ее основные компоненты. Так, при сюжетно-ролевой игре он выделяет для ребят на фоне целостного сюжета содержания и способов ролевого взаимодействия; в дидактических играх помогает им выделить и осознать правила, определить последовательность действий и конечный результат, во время организации и проведения подвижных игр знакомит с содержанием правил и требований к игровым действиям, раскрывает смысл игровой символики и функции игровых атрибутов, помогает оценивать достижения сверстников. Наряду с этим воспитатель руководит и самостоятельными играми детей, осторожно направляя их в нужное русло с помощью организации игрового пространства и специального подготовительного этапа игры.</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r w:rsidR="00431C6D" w:rsidRPr="00E801E0">
        <w:rPr>
          <w:rFonts w:ascii="Times New Roman" w:eastAsia="Times New Roman" w:hAnsi="Times New Roman" w:cs="Times New Roman"/>
          <w:color w:val="373737"/>
          <w:sz w:val="24"/>
          <w:szCs w:val="24"/>
          <w:lang w:eastAsia="ru-RU"/>
        </w:rPr>
        <w:b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А.Н.Леонтьев в работе “Психологические основы дошкольной игры” описывает процесс возникновения детской ролевой игры следующим образом: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эти действия операций (т.е. способов действия) - с другой. Ребенок хочет сам управлять автомобилем, он сам хочет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данного действия... Это противоречие... может разрешиться у ребенка только в одном-единственном типе деятельности, а именно в игровой деятельности, в игре...</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Обобщая многочисленные исследования, посвященные игре как ведущей деятельности в дошкольном возрасте, можно выделить следующие значения и</w:t>
      </w:r>
      <w:r w:rsidR="00E801E0">
        <w:rPr>
          <w:rFonts w:ascii="Times New Roman" w:eastAsia="Times New Roman" w:hAnsi="Times New Roman" w:cs="Times New Roman"/>
          <w:color w:val="373737"/>
          <w:sz w:val="24"/>
          <w:szCs w:val="24"/>
          <w:lang w:eastAsia="ru-RU"/>
        </w:rPr>
        <w:t>гры для развития дошкольника:</w:t>
      </w:r>
      <w:r w:rsidR="00E801E0">
        <w:rPr>
          <w:rFonts w:ascii="Times New Roman" w:eastAsia="Times New Roman" w:hAnsi="Times New Roman" w:cs="Times New Roman"/>
          <w:color w:val="373737"/>
          <w:sz w:val="24"/>
          <w:szCs w:val="24"/>
          <w:lang w:eastAsia="ru-RU"/>
        </w:rPr>
        <w:br/>
        <w:t xml:space="preserve">•  </w:t>
      </w:r>
      <w:r w:rsidR="00431C6D" w:rsidRPr="00E801E0">
        <w:rPr>
          <w:rFonts w:ascii="Times New Roman" w:eastAsia="Times New Roman" w:hAnsi="Times New Roman" w:cs="Times New Roman"/>
          <w:color w:val="373737"/>
          <w:sz w:val="24"/>
          <w:szCs w:val="24"/>
          <w:lang w:eastAsia="ru-RU"/>
        </w:rPr>
        <w:t>Игра дает свободу. Игра не задача, не долг, не закон. По приказу играть нельзя, только добровольно.</w:t>
      </w:r>
      <w:r w:rsidR="00431C6D" w:rsidRPr="00E801E0">
        <w:rPr>
          <w:rFonts w:ascii="Times New Roman" w:eastAsia="Times New Roman" w:hAnsi="Times New Roman" w:cs="Times New Roman"/>
          <w:color w:val="373737"/>
          <w:sz w:val="24"/>
          <w:szCs w:val="24"/>
          <w:lang w:eastAsia="ru-RU"/>
        </w:rPr>
        <w:br/>
        <w:t>• Игра дает перерыв в повседневности, с ее утилитаризмом, с ее монотонностью, с ее жесткой детерминацией образа жизни. Игра это неординарность.</w:t>
      </w:r>
      <w:r w:rsidR="00431C6D" w:rsidRPr="00E801E0">
        <w:rPr>
          <w:rFonts w:ascii="Times New Roman" w:eastAsia="Times New Roman" w:hAnsi="Times New Roman" w:cs="Times New Roman"/>
          <w:color w:val="373737"/>
          <w:sz w:val="24"/>
          <w:szCs w:val="24"/>
          <w:lang w:eastAsia="ru-RU"/>
        </w:rPr>
        <w:br/>
        <w:t>• Игра дает выход в другое состояние души. Подчиняясь лишь правилам игры, человек свободен от всяческих сословных, меркантильных и прочих условностей. Игра снимает то жесткое напряжение, в котором пребывает подросток в своей реальной жизни, и заменяет его добровольной и радостной мобилизацией духовных и физических сил.</w:t>
      </w:r>
      <w:r w:rsidR="00431C6D" w:rsidRPr="00E801E0">
        <w:rPr>
          <w:rFonts w:ascii="Times New Roman" w:eastAsia="Times New Roman" w:hAnsi="Times New Roman" w:cs="Times New Roman"/>
          <w:color w:val="373737"/>
          <w:sz w:val="24"/>
          <w:szCs w:val="24"/>
          <w:lang w:eastAsia="ru-RU"/>
        </w:rPr>
        <w:br/>
        <w:t xml:space="preserve">• Игра дает порядок. Система правил в игре абсолютна и несомненна. Невозможно </w:t>
      </w:r>
      <w:r w:rsidR="00431C6D" w:rsidRPr="00E801E0">
        <w:rPr>
          <w:rFonts w:ascii="Times New Roman" w:eastAsia="Times New Roman" w:hAnsi="Times New Roman" w:cs="Times New Roman"/>
          <w:color w:val="373737"/>
          <w:sz w:val="24"/>
          <w:szCs w:val="24"/>
          <w:lang w:eastAsia="ru-RU"/>
        </w:rPr>
        <w:lastRenderedPageBreak/>
        <w:t>нарушать правила и быть в игре. Это качество порядок, очень ценно сейчас в нашем нестабильном, беспорядочном мире.</w:t>
      </w:r>
      <w:r w:rsidR="00431C6D" w:rsidRPr="00E801E0">
        <w:rPr>
          <w:rFonts w:ascii="Times New Roman" w:eastAsia="Times New Roman" w:hAnsi="Times New Roman" w:cs="Times New Roman"/>
          <w:color w:val="373737"/>
          <w:sz w:val="24"/>
          <w:szCs w:val="24"/>
          <w:lang w:eastAsia="ru-RU"/>
        </w:rPr>
        <w:br/>
        <w:t>• Игра создает гармонию. Формирует стремление к совершенству. Игра имеет тенденцию становиться прекрасной. Хотя в игре существует элемент неопределенности, противоречия в игре стремятся к разрешению.</w:t>
      </w:r>
      <w:r w:rsidR="00431C6D" w:rsidRPr="00E801E0">
        <w:rPr>
          <w:rFonts w:ascii="Times New Roman" w:eastAsia="Times New Roman" w:hAnsi="Times New Roman" w:cs="Times New Roman"/>
          <w:color w:val="373737"/>
          <w:sz w:val="24"/>
          <w:szCs w:val="24"/>
          <w:lang w:eastAsia="ru-RU"/>
        </w:rPr>
        <w:br/>
        <w:t>• Игра дает увлеченность. В игре нет частичной выгоды. Она интенсивно вовлекает всего человека, активизирует его способности.</w:t>
      </w:r>
      <w:r w:rsidR="00431C6D" w:rsidRPr="00E801E0">
        <w:rPr>
          <w:rFonts w:ascii="Times New Roman" w:eastAsia="Times New Roman" w:hAnsi="Times New Roman" w:cs="Times New Roman"/>
          <w:color w:val="373737"/>
          <w:sz w:val="24"/>
          <w:szCs w:val="24"/>
          <w:lang w:eastAsia="ru-RU"/>
        </w:rPr>
        <w:br/>
        <w:t>• Игра дает возможность создать и сплотить коллектив. Привлекательность игры столь велика и игровой контакт людей друг с другом столь полон и глубок, что игровые содружества обнаруживают способность сохраняться и после окончания игры, вне ее рамок.</w:t>
      </w:r>
      <w:r w:rsidR="00431C6D" w:rsidRPr="00E801E0">
        <w:rPr>
          <w:rFonts w:ascii="Times New Roman" w:eastAsia="Times New Roman" w:hAnsi="Times New Roman" w:cs="Times New Roman"/>
          <w:color w:val="373737"/>
          <w:sz w:val="24"/>
          <w:szCs w:val="24"/>
          <w:lang w:eastAsia="ru-RU"/>
        </w:rPr>
        <w:br/>
        <w:t>• Игра дает элемент неопределенности, который возбуждает, активизирует ум, настраивает на поиск оптимальных решений.</w:t>
      </w:r>
      <w:r w:rsidR="00431C6D" w:rsidRPr="00E801E0">
        <w:rPr>
          <w:rFonts w:ascii="Times New Roman" w:eastAsia="Times New Roman" w:hAnsi="Times New Roman" w:cs="Times New Roman"/>
          <w:color w:val="373737"/>
          <w:sz w:val="24"/>
          <w:szCs w:val="24"/>
          <w:lang w:eastAsia="ru-RU"/>
        </w:rPr>
        <w:br/>
        <w:t>• Игра дает понятие о чести. Она противостоит корыстным и узкогрупповым интересам. Для нее не существенно, кто именно победит, но важно, чтобы победа была одержана по всем правилам, и чтобы в борьбе были проявлены с максимальной полнотой мужество, ум, честность и благородство. Игра дает понятие о самоограничении и самопожертвовании в пользу коллектива, поскольку только "сыгранный" коллектив добьется успеха и совершенства в игре.</w:t>
      </w:r>
    </w:p>
    <w:p w:rsidR="0075306F" w:rsidRPr="00E801E0" w:rsidRDefault="00431C6D" w:rsidP="00431C6D">
      <w:pPr>
        <w:spacing w:after="0" w:line="240" w:lineRule="auto"/>
        <w:textAlignment w:val="baseline"/>
        <w:rPr>
          <w:rFonts w:ascii="Times New Roman" w:eastAsia="Times New Roman" w:hAnsi="Times New Roman" w:cs="Times New Roman"/>
          <w:color w:val="373737"/>
          <w:sz w:val="24"/>
          <w:szCs w:val="24"/>
          <w:shd w:val="clear" w:color="auto" w:fill="FFFFFF"/>
          <w:lang w:eastAsia="ru-RU"/>
        </w:rPr>
      </w:pPr>
      <w:r w:rsidRPr="00E801E0">
        <w:rPr>
          <w:rFonts w:ascii="Times New Roman" w:eastAsia="Times New Roman" w:hAnsi="Times New Roman" w:cs="Times New Roman"/>
          <w:color w:val="373737"/>
          <w:sz w:val="24"/>
          <w:szCs w:val="24"/>
          <w:shd w:val="clear" w:color="auto" w:fill="FFFFFF"/>
          <w:lang w:eastAsia="ru-RU"/>
        </w:rPr>
        <w:t>• Игра дает компенсацию, нейтрализацию недостатков действительности. Противопоставляет жесткому миру реальности иллюзорный гармоничный мир - антипод. Игра дает романтизм.</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физическое совершенствование, поскольку в активных своих формах она предполагает обучение и применение в деле игрового фехтования, умения ориентироваться и двигаться по пересеченной местности, причем в доспехах и с игровым оружием.</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возможность проявить или совершенствовать свои творческие навыки в создании необходимой игровой атрибутики. Это оружие, доспехи, одежда, различные амулеты, обереги и прочее.</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развитие воображения, поскольку оно необходимо для создания новых миров, мифов, ситуаций, правил игры.</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стойкий интерес к хорошей литературе, поскольку ролевая игра создается методом литературного моделирования. Чтобы создать свой мир нужно прочитать предварительно о других.</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возможность развить свой ум, поскольку необходимо выстроить интригу и реализовать ее.</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развитие остроумия, поскольку процесс и пространство игры обязательно предполагают возникновение комичных ситуаций, хохм и анекдотов.</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развитие психологической пластичности. Игра далеко не одно только состязание, но и театральное искусство, способность вживаться в образ и довести его до конца.</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радость общения с единомышленниками.</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Игра дает умение ориентироваться в реальных жизненных ситуациях, проигрывая их неоднократно и как бы понарошку в своем вымышленном мире. Дает психологическую устойчивость. Снимает уровень тревожности, который так высок сейчас у родителей и передается детям. Вырабатывает активное отношение к жизни и целеустремленность в выполнении поставленной цели.</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 xml:space="preserve">Итак, 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треннинговую основу развития ребенка. Инновационное же идет от установки игры, которая способствует тому, чтобы ребенок верил или не верил во все, что </w:t>
      </w:r>
      <w:r w:rsidRPr="00E801E0">
        <w:rPr>
          <w:rFonts w:ascii="Times New Roman" w:eastAsia="Times New Roman" w:hAnsi="Times New Roman" w:cs="Times New Roman"/>
          <w:color w:val="373737"/>
          <w:sz w:val="24"/>
          <w:szCs w:val="24"/>
          <w:shd w:val="clear" w:color="auto" w:fill="FFFFFF"/>
          <w:lang w:eastAsia="ru-RU"/>
        </w:rPr>
        <w:lastRenderedPageBreak/>
        <w:t>происходит в сюжете игры. Во многих играх «функция реального» присутствует то ли в виде средовых условий, то ли в виде предметов – аксессуаров, то ли в самой интриге игры. А.М. Леонтьев доказал, что ребенок овладевает более широким, непосредственно недоступным ему кругом действительности, только в игре. Забавляясь и играя, ребенок обретает себя и осознает себя личностью. Для детей игра – сфера их социального творчества, полигон его общественного и творческого самовыражения. Игра необычайно информативна и многое «рассказывает самому ребенку о нем».</w:t>
      </w:r>
      <w:r w:rsidRPr="00E801E0">
        <w:rPr>
          <w:rFonts w:ascii="Times New Roman" w:eastAsia="Times New Roman" w:hAnsi="Times New Roman" w:cs="Times New Roman"/>
          <w:color w:val="373737"/>
          <w:sz w:val="24"/>
          <w:szCs w:val="24"/>
          <w:lang w:eastAsia="ru-RU"/>
        </w:rPr>
        <w:br/>
      </w:r>
    </w:p>
    <w:p w:rsidR="0075306F" w:rsidRPr="00E801E0" w:rsidRDefault="0075306F" w:rsidP="00431C6D">
      <w:pPr>
        <w:spacing w:after="0" w:line="240" w:lineRule="auto"/>
        <w:textAlignment w:val="baseline"/>
        <w:rPr>
          <w:rFonts w:ascii="Times New Roman" w:eastAsia="Times New Roman" w:hAnsi="Times New Roman" w:cs="Times New Roman"/>
          <w:color w:val="373737"/>
          <w:sz w:val="24"/>
          <w:szCs w:val="24"/>
          <w:shd w:val="clear" w:color="auto" w:fill="FFFFFF"/>
          <w:lang w:eastAsia="ru-RU"/>
        </w:rPr>
      </w:pPr>
    </w:p>
    <w:p w:rsidR="00E801E0" w:rsidRDefault="00431C6D" w:rsidP="009933AF">
      <w:pPr>
        <w:spacing w:after="0" w:line="240" w:lineRule="auto"/>
        <w:textAlignment w:val="baseline"/>
        <w:rPr>
          <w:rFonts w:ascii="Times New Roman" w:eastAsia="Times New Roman" w:hAnsi="Times New Roman" w:cs="Times New Roman"/>
          <w:color w:val="373737"/>
          <w:sz w:val="24"/>
          <w:szCs w:val="24"/>
          <w:shd w:val="clear" w:color="auto" w:fill="FFFFFF"/>
          <w:lang w:eastAsia="ru-RU"/>
        </w:rPr>
      </w:pPr>
      <w:r w:rsidRPr="00E801E0">
        <w:rPr>
          <w:rFonts w:ascii="Times New Roman" w:eastAsia="Times New Roman" w:hAnsi="Times New Roman" w:cs="Times New Roman"/>
          <w:b/>
          <w:color w:val="373737"/>
          <w:sz w:val="24"/>
          <w:szCs w:val="24"/>
          <w:shd w:val="clear" w:color="auto" w:fill="FFFFFF"/>
          <w:lang w:eastAsia="ru-RU"/>
        </w:rPr>
        <w:t>Дидактическая игра как средство обучения</w:t>
      </w:r>
      <w:r w:rsidRPr="00E801E0">
        <w:rPr>
          <w:rFonts w:ascii="Times New Roman" w:eastAsia="Times New Roman" w:hAnsi="Times New Roman" w:cs="Times New Roman"/>
          <w:color w:val="373737"/>
          <w:sz w:val="24"/>
          <w:szCs w:val="24"/>
          <w:shd w:val="clear" w:color="auto" w:fill="FFFFFF"/>
          <w:lang w:eastAsia="ru-RU"/>
        </w:rPr>
        <w:t> </w:t>
      </w:r>
      <w:r w:rsidR="0075306F"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 xml:space="preserve">Возникшая в советской системе образования теория воспитывающего обучения активизировала применение игр в дидактике дошкольных систем. Отрадно, что в общественной практике последних лет в науке понятие игры осмысливается по-новому, игра распространяется на многие сферы жизни, игра принимается, как общенаучная, серьезная категория. Возможно, поэтому игры начинают входить в дидактику более активно. В России дидактическое значение игры доказывал еще К.Д.Ушинский. Педагогический феномен игры учащихся истолкован в трудах А.С.Макаренко и </w:t>
      </w:r>
    </w:p>
    <w:p w:rsidR="00431C6D" w:rsidRPr="00E801E0" w:rsidRDefault="00431C6D" w:rsidP="009933AF">
      <w:pPr>
        <w:spacing w:after="0" w:line="240" w:lineRule="auto"/>
        <w:textAlignment w:val="baseline"/>
        <w:rPr>
          <w:rFonts w:ascii="Times New Roman" w:eastAsia="Times New Roman" w:hAnsi="Times New Roman" w:cs="Times New Roman"/>
          <w:sz w:val="24"/>
          <w:szCs w:val="24"/>
          <w:lang w:eastAsia="ru-RU"/>
        </w:rPr>
      </w:pPr>
      <w:r w:rsidRPr="00E801E0">
        <w:rPr>
          <w:rFonts w:ascii="Times New Roman" w:eastAsia="Times New Roman" w:hAnsi="Times New Roman" w:cs="Times New Roman"/>
          <w:color w:val="373737"/>
          <w:sz w:val="24"/>
          <w:szCs w:val="24"/>
          <w:shd w:val="clear" w:color="auto" w:fill="FFFFFF"/>
          <w:lang w:eastAsia="ru-RU"/>
        </w:rPr>
        <w:t>В.А.</w:t>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Сухамлинского. В Новосибирске есть мастерская «Игра», куда входят ведущие педагоги и психологи города.</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Из раскрытия понятия игры педагогами, психологами различных научных школ можно выделить ряд общих положений:</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1. Игра выступает самостоятельным видом развивающей деятельности детей разных возрастов.</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2. Игра детей есть самая свободная форма их деятельности, в которой осознается, изучается окружающий мир, открывается широкий простор для личного творчества, активности самопознания, самовыражения.</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3. Игра – первая ступень деятельности ребенка дошкольника, изначальная школа его поведения, нормативная и равноправная деятельность младших школьников, подростков, юношества, меняющих свои цели по мере взросления учащихся.</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4. Игра есть практика развития. Дети играют, потому что развиваются, и развиваются потому, что играют.</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5. Игра – главная сфера общения детей; в ней решаются проблемы межличностных отношений, приобретается опыт взаимоотношений людей.</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Многие исследователи пишут, что закономерности формирования умственных действий на материале школьного обучения обнаруживается в игровой деятельности детей. В ней своеобразными путями осуществляется формирование психических процессов: сенсорных процессов, абстракции и обобщения произвольного запоминания и т.д. Игровое обучение не может быть единственным в образовательной работе с детьми. Оно не формирует способности учиться, но, безусловно, развивает познавател</w:t>
      </w:r>
      <w:r w:rsidR="0075306F" w:rsidRPr="00E801E0">
        <w:rPr>
          <w:rFonts w:ascii="Times New Roman" w:eastAsia="Times New Roman" w:hAnsi="Times New Roman" w:cs="Times New Roman"/>
          <w:color w:val="373737"/>
          <w:sz w:val="24"/>
          <w:szCs w:val="24"/>
          <w:shd w:val="clear" w:color="auto" w:fill="FFFFFF"/>
          <w:lang w:eastAsia="ru-RU"/>
        </w:rPr>
        <w:t>ьную активность дошкольников</w:t>
      </w:r>
      <w:r w:rsidRPr="00E801E0">
        <w:rPr>
          <w:rFonts w:ascii="Times New Roman" w:eastAsia="Times New Roman" w:hAnsi="Times New Roman" w:cs="Times New Roman"/>
          <w:color w:val="373737"/>
          <w:sz w:val="24"/>
          <w:szCs w:val="24"/>
          <w:shd w:val="clear" w:color="auto" w:fill="FFFFFF"/>
          <w:lang w:eastAsia="ru-RU"/>
        </w:rPr>
        <w:t>.</w:t>
      </w:r>
    </w:p>
    <w:p w:rsidR="0075306F" w:rsidRPr="00E801E0" w:rsidRDefault="0075306F" w:rsidP="009933AF">
      <w:pPr>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Существует несколько групп игр, развивающих интеллект, познавательную активность ребенка.</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I группа – предметные игры, как манипуляции с игрушками и предметами. Через игрушки – предметы – дети познают форму, цвет, объем, материал, мир животных, мир людей и т.п.</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II группа – игры творческие, сюжетно-ролевые, в которых сюжет – форма интеллектуальной деятельности.</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«Дидактические игры» - этот термин правомерен по отношению к играм, целенаправленно включаемых в раздел дидактики.</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 xml:space="preserve">Основная особенность дидактических игр – это игры обучающие. Они создаются </w:t>
      </w:r>
      <w:r w:rsidR="00431C6D" w:rsidRPr="00E801E0">
        <w:rPr>
          <w:rFonts w:ascii="Times New Roman" w:eastAsia="Times New Roman" w:hAnsi="Times New Roman" w:cs="Times New Roman"/>
          <w:color w:val="373737"/>
          <w:sz w:val="24"/>
          <w:szCs w:val="24"/>
          <w:shd w:val="clear" w:color="auto" w:fill="FFFFFF"/>
          <w:lang w:eastAsia="ru-RU"/>
        </w:rPr>
        <w:lastRenderedPageBreak/>
        <w:t>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правила.</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Дидактические игры, как отмечал А.Н. Леонтьев,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Обучающая задача воплощается создателями игры в соответствующем содержании, реализуется с помощью игровых действий, которые выполняют дети.</w:t>
      </w:r>
      <w:r w:rsidR="00431C6D"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владеет знаниями, умственными операциями, которые определены обучающей задачей, он не сможет успешно выполнить игровые действия, добиться результата. </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чему-то научиться в легкой, непринужденной форме. Такое непреднамеренное обучение получило название автодидактизма.</w:t>
      </w:r>
      <w:r w:rsidR="00431C6D" w:rsidRPr="00E801E0">
        <w:rPr>
          <w:rFonts w:ascii="Times New Roman" w:eastAsia="Times New Roman" w:hAnsi="Times New Roman" w:cs="Times New Roman"/>
          <w:color w:val="373737"/>
          <w:sz w:val="24"/>
          <w:szCs w:val="24"/>
          <w:lang w:eastAsia="ru-RU"/>
        </w:rPr>
        <w:br/>
      </w:r>
    </w:p>
    <w:p w:rsidR="00431C6D" w:rsidRPr="00E801E0" w:rsidRDefault="00431C6D" w:rsidP="00431C6D">
      <w:pPr>
        <w:spacing w:after="0" w:line="240" w:lineRule="auto"/>
        <w:textAlignment w:val="baseline"/>
        <w:rPr>
          <w:rFonts w:ascii="Times New Roman" w:eastAsia="Times New Roman" w:hAnsi="Times New Roman" w:cs="Times New Roman"/>
          <w:sz w:val="24"/>
          <w:szCs w:val="24"/>
          <w:lang w:eastAsia="ru-RU"/>
        </w:rPr>
      </w:pPr>
      <w:r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b/>
          <w:color w:val="373737"/>
          <w:sz w:val="24"/>
          <w:szCs w:val="24"/>
          <w:shd w:val="clear" w:color="auto" w:fill="FFFFFF"/>
          <w:lang w:eastAsia="ru-RU"/>
        </w:rPr>
        <w:t>Особенности использования дидактических игр в детском саду</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Возможность обучать 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собой не обучающая задача, а игровые действия – для детей раннего и младшего дошкольного возраста, и решение игровой задачи, выигрыш – для детей старшего дошкольного возраста.</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Игровая деятельность влияет на развитие внимания, памяти, мышления, воображения, всех познавательных процессов. Игра требует от ребёнка включённости в свои правила: он должен быть внимательным к развивающемуся сюжету в совместной игре со сверстниками; он должен запоминать, какой камешек (щепочка, кусачек бумаги и пр.) что обозначает; он должен быстро сообразить, как поступить в неожиданно возникшей ситуации; он должен представить себе отсутствующий предмет или соображаемую ситуацию и действовать так, чтобы остальные участники игры его поняли и были удовлетворены его выдумкой. Таким образом, в игровой деятельности формируется произвольность психических процессов, когда ребёнок может следовать сознательной цели.</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shd w:val="clear" w:color="auto" w:fill="FFFFFF"/>
          <w:lang w:eastAsia="ru-RU"/>
        </w:rPr>
        <w:t xml:space="preserve">          </w:t>
      </w:r>
      <w:r w:rsidRPr="00E801E0">
        <w:rPr>
          <w:rFonts w:ascii="Times New Roman" w:eastAsia="Times New Roman" w:hAnsi="Times New Roman" w:cs="Times New Roman"/>
          <w:color w:val="373737"/>
          <w:sz w:val="24"/>
          <w:szCs w:val="24"/>
          <w:shd w:val="clear" w:color="auto" w:fill="FFFFFF"/>
          <w:lang w:eastAsia="ru-RU"/>
        </w:rPr>
        <w:t>В условиях дидактической игры дети сосредотачиваются лучше и запоминают больше, чем в условиях, когда им предлагают просто запомнить. Сознательная цель (сосредоточить внимание, запомнить и припомнить) выделяется для ребёнка раньше и легче всего в игре. Сами условия игры требуют от него сосредоточения на предметах, включенных в игровую ситуацию, на содержании разыгрываемых действий и сюжетов. Если ребёнок не может или не хочет быть внимательным к тому, что требует от него предстоящая игровая ситуация, если не считается с условиями игры, то он просто не выполняет игрового, а следовательно, и учебного задания. Потребность в общении со сверстниками, в их эмоциональном поощрении вынуждает ребёнка к целенаправленному сосредоточению и запоминанию. Целенаправленность, способность к волевым усилиям – необходимые дл</w:t>
      </w:r>
      <w:r w:rsidR="0075306F" w:rsidRPr="00E801E0">
        <w:rPr>
          <w:rFonts w:ascii="Times New Roman" w:eastAsia="Times New Roman" w:hAnsi="Times New Roman" w:cs="Times New Roman"/>
          <w:color w:val="373737"/>
          <w:sz w:val="24"/>
          <w:szCs w:val="24"/>
          <w:shd w:val="clear" w:color="auto" w:fill="FFFFFF"/>
          <w:lang w:eastAsia="ru-RU"/>
        </w:rPr>
        <w:t>я развития личности качества</w:t>
      </w:r>
      <w:r w:rsidRPr="00E801E0">
        <w:rPr>
          <w:rFonts w:ascii="Times New Roman" w:eastAsia="Times New Roman" w:hAnsi="Times New Roman" w:cs="Times New Roman"/>
          <w:color w:val="373737"/>
          <w:sz w:val="24"/>
          <w:szCs w:val="24"/>
          <w:shd w:val="clear" w:color="auto" w:fill="FFFFFF"/>
          <w:lang w:eastAsia="ru-RU"/>
        </w:rPr>
        <w:t>.</w:t>
      </w:r>
    </w:p>
    <w:p w:rsidR="005E1EA7" w:rsidRPr="00E801E0" w:rsidRDefault="0075306F" w:rsidP="00431C6D">
      <w:pPr>
        <w:spacing w:after="0" w:line="240" w:lineRule="auto"/>
        <w:textAlignment w:val="baseline"/>
        <w:rPr>
          <w:rFonts w:ascii="Times New Roman" w:eastAsia="Times New Roman" w:hAnsi="Times New Roman" w:cs="Times New Roman"/>
          <w:color w:val="373737"/>
          <w:sz w:val="24"/>
          <w:szCs w:val="24"/>
          <w:shd w:val="clear" w:color="auto" w:fill="FFFFFF"/>
          <w:lang w:eastAsia="ru-RU"/>
        </w:rPr>
      </w:pPr>
      <w:r w:rsidRPr="00E801E0">
        <w:rPr>
          <w:rFonts w:ascii="Times New Roman" w:eastAsia="Times New Roman" w:hAnsi="Times New Roman" w:cs="Times New Roman"/>
          <w:color w:val="373737"/>
          <w:sz w:val="24"/>
          <w:szCs w:val="24"/>
          <w:shd w:val="clear" w:color="auto" w:fill="FFFFFF"/>
          <w:lang w:eastAsia="ru-RU"/>
        </w:rPr>
        <w:lastRenderedPageBreak/>
        <w:t xml:space="preserve">        </w:t>
      </w:r>
      <w:r w:rsidR="00431C6D" w:rsidRPr="00E801E0">
        <w:rPr>
          <w:rFonts w:ascii="Times New Roman" w:eastAsia="Times New Roman" w:hAnsi="Times New Roman" w:cs="Times New Roman"/>
          <w:color w:val="373737"/>
          <w:sz w:val="24"/>
          <w:szCs w:val="24"/>
          <w:shd w:val="clear" w:color="auto" w:fill="FFFFFF"/>
          <w:lang w:eastAsia="ru-RU"/>
        </w:rPr>
        <w:t>Ситуация дидактической игры оказывает постоянное влияние на развитие умственных действий ребенка. Он должен быть готовым к любой неожиданной ситуации, которую тут же надо правильно решить, он должен уметь действовать с заместителем отсутствующего предмета в соответствии с игровым названием. 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 – 6 лет, причем чаще всего ими для запоминания используется простое повторение. К концу дошкольного возраста, т.е. к 6 – 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Особую роль в процессе развития ребенка дошкольного возраста имеют дидактические игры. Дидактическая игра является важным средством воспитания умственной активности учащихся. Они помогают разнообразить виды деятельности детей на занятиях, воспитывают интерес, развивают внимание, память и мышление, ведут к систематизации жизненного опыта, являются разрядкой для нервной системы [10].</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В советской дошкольной педагогике сист</w:t>
      </w:r>
      <w:r w:rsidRPr="00E801E0">
        <w:rPr>
          <w:rFonts w:ascii="Times New Roman" w:eastAsia="Times New Roman" w:hAnsi="Times New Roman" w:cs="Times New Roman"/>
          <w:color w:val="373737"/>
          <w:sz w:val="24"/>
          <w:szCs w:val="24"/>
          <w:shd w:val="clear" w:color="auto" w:fill="FFFFFF"/>
          <w:lang w:eastAsia="ru-RU"/>
        </w:rPr>
        <w:t>ема дидактических игр б</w:t>
      </w:r>
      <w:r w:rsidR="00431C6D" w:rsidRPr="00E801E0">
        <w:rPr>
          <w:rFonts w:ascii="Times New Roman" w:eastAsia="Times New Roman" w:hAnsi="Times New Roman" w:cs="Times New Roman"/>
          <w:color w:val="373737"/>
          <w:sz w:val="24"/>
          <w:szCs w:val="24"/>
          <w:shd w:val="clear" w:color="auto" w:fill="FFFFFF"/>
          <w:lang w:eastAsia="ru-RU"/>
        </w:rPr>
        <w:t>ыла создана в 60-е годы 20 века в связи с разработкой системы сенсорного воспитания. Ее авторами являются такие известные педагоги и психологи, как Л.А. Венгер, А.П. Усова, В.Н. Аванесова и др. В последнее время поиски современных ученых (З.М. Богуславск</w:t>
      </w:r>
      <w:r w:rsidRPr="00E801E0">
        <w:rPr>
          <w:rFonts w:ascii="Times New Roman" w:eastAsia="Times New Roman" w:hAnsi="Times New Roman" w:cs="Times New Roman"/>
          <w:color w:val="373737"/>
          <w:sz w:val="24"/>
          <w:szCs w:val="24"/>
          <w:shd w:val="clear" w:color="auto" w:fill="FFFFFF"/>
          <w:lang w:eastAsia="ru-RU"/>
        </w:rPr>
        <w:t xml:space="preserve">ая, О.М. Дьяченко, </w:t>
      </w:r>
    </w:p>
    <w:p w:rsidR="00431C6D" w:rsidRPr="00E801E0" w:rsidRDefault="0075306F" w:rsidP="00431C6D">
      <w:pPr>
        <w:spacing w:after="0" w:line="240" w:lineRule="auto"/>
        <w:textAlignment w:val="baseline"/>
        <w:rPr>
          <w:rFonts w:ascii="Times New Roman" w:eastAsia="Times New Roman" w:hAnsi="Times New Roman" w:cs="Times New Roman"/>
          <w:sz w:val="24"/>
          <w:szCs w:val="24"/>
          <w:lang w:eastAsia="ru-RU"/>
        </w:rPr>
      </w:pPr>
      <w:r w:rsidRPr="00E801E0">
        <w:rPr>
          <w:rFonts w:ascii="Times New Roman" w:eastAsia="Times New Roman" w:hAnsi="Times New Roman" w:cs="Times New Roman"/>
          <w:color w:val="373737"/>
          <w:sz w:val="24"/>
          <w:szCs w:val="24"/>
          <w:shd w:val="clear" w:color="auto" w:fill="FFFFFF"/>
          <w:lang w:eastAsia="ru-RU"/>
        </w:rPr>
        <w:t>Н.Е. Веракса</w:t>
      </w:r>
      <w:r w:rsidR="005E1EA7"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Е.О. Смирнова и др.) идут в направлении создания серии игр для полноценного развития детского интеллекта, которые характеризуются гибкостью. Инициативностью мыслительных процессов, переносом сформированных умственных действий на новое содержание. В таких играх нет фиксированных правил, напротив, дети становятся перед необходимостью выборов способа решения задачи. Авторы чаще называют предлагаемые игры развивающими, а не традиционно – дидактическими.</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В дошкольной педагогике сложило</w:t>
      </w:r>
      <w:r w:rsidRPr="00E801E0">
        <w:rPr>
          <w:rFonts w:ascii="Times New Roman" w:eastAsia="Times New Roman" w:hAnsi="Times New Roman" w:cs="Times New Roman"/>
          <w:color w:val="373737"/>
          <w:sz w:val="24"/>
          <w:szCs w:val="24"/>
          <w:shd w:val="clear" w:color="auto" w:fill="FFFFFF"/>
          <w:lang w:eastAsia="ru-RU"/>
        </w:rPr>
        <w:t>сь традиционное деление дидакти</w:t>
      </w:r>
      <w:r w:rsidR="00431C6D" w:rsidRPr="00E801E0">
        <w:rPr>
          <w:rFonts w:ascii="Times New Roman" w:eastAsia="Times New Roman" w:hAnsi="Times New Roman" w:cs="Times New Roman"/>
          <w:color w:val="373737"/>
          <w:sz w:val="24"/>
          <w:szCs w:val="24"/>
          <w:shd w:val="clear" w:color="auto" w:fill="FFFFFF"/>
          <w:lang w:eastAsia="ru-RU"/>
        </w:rPr>
        <w:t>ческих игр на игры с предметами, настольно-печатные, словесные. Рассмотрим каждую группу подробнее:</w:t>
      </w:r>
      <w:r w:rsidR="00431C6D" w:rsidRPr="00E801E0">
        <w:rPr>
          <w:rFonts w:ascii="Times New Roman" w:eastAsia="Times New Roman" w:hAnsi="Times New Roman" w:cs="Times New Roman"/>
          <w:color w:val="373737"/>
          <w:sz w:val="24"/>
          <w:szCs w:val="24"/>
          <w:lang w:eastAsia="ru-RU"/>
        </w:rPr>
        <w:br/>
      </w:r>
      <w:r w:rsidR="00E801E0">
        <w:rPr>
          <w:rFonts w:ascii="Times New Roman" w:eastAsia="Times New Roman" w:hAnsi="Times New Roman" w:cs="Times New Roman"/>
          <w:b/>
          <w:color w:val="373737"/>
          <w:sz w:val="24"/>
          <w:szCs w:val="24"/>
          <w:shd w:val="clear" w:color="auto" w:fill="FFFFFF"/>
          <w:lang w:eastAsia="ru-RU"/>
        </w:rPr>
        <w:t>Д</w:t>
      </w:r>
      <w:r w:rsidR="00431C6D" w:rsidRPr="00E801E0">
        <w:rPr>
          <w:rFonts w:ascii="Times New Roman" w:eastAsia="Times New Roman" w:hAnsi="Times New Roman" w:cs="Times New Roman"/>
          <w:b/>
          <w:color w:val="373737"/>
          <w:sz w:val="24"/>
          <w:szCs w:val="24"/>
          <w:shd w:val="clear" w:color="auto" w:fill="FFFFFF"/>
          <w:lang w:eastAsia="ru-RU"/>
        </w:rPr>
        <w:t>идактические игры</w:t>
      </w:r>
      <w:r w:rsidR="00431C6D" w:rsidRPr="00E801E0">
        <w:rPr>
          <w:rFonts w:ascii="Times New Roman" w:eastAsia="Times New Roman" w:hAnsi="Times New Roman" w:cs="Times New Roman"/>
          <w:color w:val="373737"/>
          <w:sz w:val="24"/>
          <w:szCs w:val="24"/>
          <w:shd w:val="clear" w:color="auto" w:fill="FFFFFF"/>
          <w:lang w:eastAsia="ru-RU"/>
        </w:rPr>
        <w:t xml:space="preserve">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объекты природы.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воспитывать произвольность поведения, памяти, внимания. Среди игр с предметами особое место занимают сюжетно-дидактические игры и игры – инсценировки. В сюжетно-дидактических играх дети выполняют определенные роли. Игры – инсценировки помогают уточнить представления о различных бытовых ситуациях, о литературных произведениях, о нормах поведения. Для развития координации мелких движений и зрительного контроля за ними организуются игры с дидактическими игрушками моторного характера. Особенно велика роль так</w:t>
      </w:r>
      <w:r w:rsidRPr="00E801E0">
        <w:rPr>
          <w:rFonts w:ascii="Times New Roman" w:eastAsia="Times New Roman" w:hAnsi="Times New Roman" w:cs="Times New Roman"/>
          <w:color w:val="373737"/>
          <w:sz w:val="24"/>
          <w:szCs w:val="24"/>
          <w:shd w:val="clear" w:color="auto" w:fill="FFFFFF"/>
          <w:lang w:eastAsia="ru-RU"/>
        </w:rPr>
        <w:t>их игр при подготовке к школьно</w:t>
      </w:r>
      <w:r w:rsidR="00431C6D" w:rsidRPr="00E801E0">
        <w:rPr>
          <w:rFonts w:ascii="Times New Roman" w:eastAsia="Times New Roman" w:hAnsi="Times New Roman" w:cs="Times New Roman"/>
          <w:color w:val="373737"/>
          <w:sz w:val="24"/>
          <w:szCs w:val="24"/>
          <w:shd w:val="clear" w:color="auto" w:fill="FFFFFF"/>
          <w:lang w:eastAsia="ru-RU"/>
        </w:rPr>
        <w:t>му обучению. Развитие координации д</w:t>
      </w:r>
      <w:r w:rsidRPr="00E801E0">
        <w:rPr>
          <w:rFonts w:ascii="Times New Roman" w:eastAsia="Times New Roman" w:hAnsi="Times New Roman" w:cs="Times New Roman"/>
          <w:color w:val="373737"/>
          <w:sz w:val="24"/>
          <w:szCs w:val="24"/>
          <w:shd w:val="clear" w:color="auto" w:fill="FFFFFF"/>
          <w:lang w:eastAsia="ru-RU"/>
        </w:rPr>
        <w:t>вижений предплечья, кисти и особенно пальцев рук, четкий</w:t>
      </w:r>
      <w:r w:rsidR="00431C6D" w:rsidRPr="00E801E0">
        <w:rPr>
          <w:rFonts w:ascii="Times New Roman" w:eastAsia="Times New Roman" w:hAnsi="Times New Roman" w:cs="Times New Roman"/>
          <w:color w:val="373737"/>
          <w:sz w:val="24"/>
          <w:szCs w:val="24"/>
          <w:shd w:val="clear" w:color="auto" w:fill="FFFFFF"/>
          <w:lang w:eastAsia="ru-RU"/>
        </w:rPr>
        <w:t xml:space="preserve"> зрительный контроль – важные предпосылки для подготовки ребенка к овладению письмом. В таких играх воспитывается осторожность, терпение. Настойчивость, </w:t>
      </w:r>
      <w:r w:rsidR="00431C6D" w:rsidRPr="00E801E0">
        <w:rPr>
          <w:rFonts w:ascii="Times New Roman" w:eastAsia="Times New Roman" w:hAnsi="Times New Roman" w:cs="Times New Roman"/>
          <w:color w:val="373737"/>
          <w:sz w:val="24"/>
          <w:szCs w:val="24"/>
          <w:shd w:val="clear" w:color="auto" w:fill="FFFFFF"/>
          <w:lang w:eastAsia="ru-RU"/>
        </w:rPr>
        <w:lastRenderedPageBreak/>
        <w:t>сообразительность, развивается умение ор</w:t>
      </w:r>
      <w:r w:rsidRPr="00E801E0">
        <w:rPr>
          <w:rFonts w:ascii="Times New Roman" w:eastAsia="Times New Roman" w:hAnsi="Times New Roman" w:cs="Times New Roman"/>
          <w:color w:val="373737"/>
          <w:sz w:val="24"/>
          <w:szCs w:val="24"/>
          <w:shd w:val="clear" w:color="auto" w:fill="FFFFFF"/>
          <w:lang w:eastAsia="ru-RU"/>
        </w:rPr>
        <w:t>иентироваться в пространстве</w:t>
      </w:r>
      <w:r w:rsidR="00431C6D" w:rsidRPr="00E801E0">
        <w:rPr>
          <w:rFonts w:ascii="Times New Roman" w:eastAsia="Times New Roman" w:hAnsi="Times New Roman" w:cs="Times New Roman"/>
          <w:color w:val="373737"/>
          <w:sz w:val="24"/>
          <w:szCs w:val="24"/>
          <w:shd w:val="clear" w:color="auto" w:fill="FFFFFF"/>
          <w:lang w:eastAsia="ru-RU"/>
        </w:rPr>
        <w:t>. </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b/>
          <w:color w:val="373737"/>
          <w:sz w:val="24"/>
          <w:szCs w:val="24"/>
          <w:shd w:val="clear" w:color="auto" w:fill="FFFFFF"/>
          <w:lang w:eastAsia="ru-RU"/>
        </w:rPr>
        <w:t>Настольно-печатные игры</w:t>
      </w:r>
      <w:r w:rsidR="00431C6D" w:rsidRPr="00E801E0">
        <w:rPr>
          <w:rFonts w:ascii="Times New Roman" w:eastAsia="Times New Roman" w:hAnsi="Times New Roman" w:cs="Times New Roman"/>
          <w:color w:val="373737"/>
          <w:sz w:val="24"/>
          <w:szCs w:val="24"/>
          <w:shd w:val="clear" w:color="auto" w:fill="FFFFFF"/>
          <w:lang w:eastAsia="ru-RU"/>
        </w:rPr>
        <w:t xml:space="preserve">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Старшим школьникам целесообразно предлагать отыскивать пары предметов, отличающихся друг от друга пространстве</w:t>
      </w:r>
      <w:r w:rsidRPr="00E801E0">
        <w:rPr>
          <w:rFonts w:ascii="Times New Roman" w:eastAsia="Times New Roman" w:hAnsi="Times New Roman" w:cs="Times New Roman"/>
          <w:color w:val="373737"/>
          <w:sz w:val="24"/>
          <w:szCs w:val="24"/>
          <w:shd w:val="clear" w:color="auto" w:fill="FFFFFF"/>
          <w:lang w:eastAsia="ru-RU"/>
        </w:rPr>
        <w:t>нным расположением, формой, осо</w:t>
      </w:r>
      <w:r w:rsidR="00431C6D" w:rsidRPr="00E801E0">
        <w:rPr>
          <w:rFonts w:ascii="Times New Roman" w:eastAsia="Times New Roman" w:hAnsi="Times New Roman" w:cs="Times New Roman"/>
          <w:color w:val="373737"/>
          <w:sz w:val="24"/>
          <w:szCs w:val="24"/>
          <w:shd w:val="clear" w:color="auto" w:fill="FFFFFF"/>
          <w:lang w:eastAsia="ru-RU"/>
        </w:rPr>
        <w:t>бенностями окраски.</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b/>
          <w:color w:val="373737"/>
          <w:sz w:val="24"/>
          <w:szCs w:val="24"/>
          <w:shd w:val="clear" w:color="auto" w:fill="FFFFFF"/>
          <w:lang w:eastAsia="ru-RU"/>
        </w:rPr>
        <w:t xml:space="preserve"> Словесные игры </w:t>
      </w:r>
      <w:r w:rsidR="00431C6D" w:rsidRPr="00E801E0">
        <w:rPr>
          <w:rFonts w:ascii="Times New Roman" w:eastAsia="Times New Roman" w:hAnsi="Times New Roman" w:cs="Times New Roman"/>
          <w:color w:val="373737"/>
          <w:sz w:val="24"/>
          <w:szCs w:val="24"/>
          <w:shd w:val="clear" w:color="auto" w:fill="FFFFFF"/>
          <w:lang w:eastAsia="ru-RU"/>
        </w:rPr>
        <w:t>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преимущественно старшего дошкольного возраста.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вырабатывается быстрота ре</w:t>
      </w:r>
      <w:r w:rsidRPr="00E801E0">
        <w:rPr>
          <w:rFonts w:ascii="Times New Roman" w:eastAsia="Times New Roman" w:hAnsi="Times New Roman" w:cs="Times New Roman"/>
          <w:color w:val="373737"/>
          <w:sz w:val="24"/>
          <w:szCs w:val="24"/>
          <w:shd w:val="clear" w:color="auto" w:fill="FFFFFF"/>
          <w:lang w:eastAsia="ru-RU"/>
        </w:rPr>
        <w:t>акции, умение понимать юмор</w:t>
      </w:r>
      <w:r w:rsidR="00431C6D" w:rsidRPr="00E801E0">
        <w:rPr>
          <w:rFonts w:ascii="Times New Roman" w:eastAsia="Times New Roman" w:hAnsi="Times New Roman" w:cs="Times New Roman"/>
          <w:color w:val="373737"/>
          <w:sz w:val="24"/>
          <w:szCs w:val="24"/>
          <w:shd w:val="clear" w:color="auto" w:fill="FFFFFF"/>
          <w:lang w:eastAsia="ru-RU"/>
        </w:rPr>
        <w:t>. </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shd w:val="clear" w:color="auto" w:fill="FFFFFF"/>
          <w:lang w:eastAsia="ru-RU"/>
        </w:rPr>
        <w:t xml:space="preserve">          </w:t>
      </w:r>
      <w:r w:rsidR="00431C6D" w:rsidRPr="00E801E0">
        <w:rPr>
          <w:rFonts w:ascii="Times New Roman" w:eastAsia="Times New Roman" w:hAnsi="Times New Roman" w:cs="Times New Roman"/>
          <w:color w:val="373737"/>
          <w:sz w:val="24"/>
          <w:szCs w:val="24"/>
          <w:shd w:val="clear" w:color="auto" w:fill="FFFFFF"/>
          <w:lang w:eastAsia="ru-RU"/>
        </w:rPr>
        <w:t>В педагогическом процессе дошкольного учреждения дидактическая игра</w:t>
      </w:r>
      <w:r w:rsidR="005E1EA7" w:rsidRPr="00E801E0">
        <w:rPr>
          <w:rFonts w:ascii="Times New Roman" w:eastAsia="Times New Roman" w:hAnsi="Times New Roman" w:cs="Times New Roman"/>
          <w:color w:val="373737"/>
          <w:sz w:val="24"/>
          <w:szCs w:val="24"/>
          <w:shd w:val="clear" w:color="auto" w:fill="FFFFFF"/>
          <w:lang w:eastAsia="ru-RU"/>
        </w:rPr>
        <w:t>,</w:t>
      </w:r>
      <w:r w:rsidR="00431C6D" w:rsidRPr="00E801E0">
        <w:rPr>
          <w:rFonts w:ascii="Times New Roman" w:eastAsia="Times New Roman" w:hAnsi="Times New Roman" w:cs="Times New Roman"/>
          <w:color w:val="373737"/>
          <w:sz w:val="24"/>
          <w:szCs w:val="24"/>
          <w:shd w:val="clear" w:color="auto" w:fill="FFFFFF"/>
          <w:lang w:eastAsia="ru-RU"/>
        </w:rPr>
        <w:t xml:space="preserve"> выступает прежде всего как самостоятельная деятельность детей, что определяет характер руководства ею. В разных возрастных группах педагогическое руководство играющими детьми имеет свою специфику в соответствии с их психофизиологическими особенностями, но есть общие правила, которые воспитатель должен учитывать:</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 Необходимо создавать условия для</w:t>
      </w:r>
      <w:r w:rsidRPr="00E801E0">
        <w:rPr>
          <w:rFonts w:ascii="Times New Roman" w:eastAsia="Times New Roman" w:hAnsi="Times New Roman" w:cs="Times New Roman"/>
          <w:color w:val="373737"/>
          <w:sz w:val="24"/>
          <w:szCs w:val="24"/>
          <w:shd w:val="clear" w:color="auto" w:fill="FFFFFF"/>
          <w:lang w:eastAsia="ru-RU"/>
        </w:rPr>
        <w:t xml:space="preserve"> игр: подбирать соответствую</w:t>
      </w:r>
      <w:r w:rsidR="00431C6D" w:rsidRPr="00E801E0">
        <w:rPr>
          <w:rFonts w:ascii="Times New Roman" w:eastAsia="Times New Roman" w:hAnsi="Times New Roman" w:cs="Times New Roman"/>
          <w:color w:val="373737"/>
          <w:sz w:val="24"/>
          <w:szCs w:val="24"/>
          <w:shd w:val="clear" w:color="auto" w:fill="FFFFFF"/>
          <w:lang w:eastAsia="ru-RU"/>
        </w:rPr>
        <w:t>щий дидактический материал и дидактические игрушки. Игры;</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 Продумывать, как бы разместить дидактический материал, чтобы дети могли свободно пользоваться им;</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 Учить детей бережно обращаться с игрушками;</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 Следует заботиться о постоянном обогащении игрового опыта детей (проводить обучение игровым действиям с дидактическими игрушками, выполняя эти действия вместе с ребенком);</w:t>
      </w:r>
      <w:r w:rsidR="00431C6D" w:rsidRPr="00E801E0">
        <w:rPr>
          <w:rFonts w:ascii="Times New Roman" w:eastAsia="Times New Roman" w:hAnsi="Times New Roman" w:cs="Times New Roman"/>
          <w:color w:val="373737"/>
          <w:sz w:val="24"/>
          <w:szCs w:val="24"/>
          <w:lang w:eastAsia="ru-RU"/>
        </w:rPr>
        <w:br/>
      </w:r>
      <w:r w:rsidR="00431C6D" w:rsidRPr="00E801E0">
        <w:rPr>
          <w:rFonts w:ascii="Times New Roman" w:eastAsia="Times New Roman" w:hAnsi="Times New Roman" w:cs="Times New Roman"/>
          <w:color w:val="373737"/>
          <w:sz w:val="24"/>
          <w:szCs w:val="24"/>
          <w:shd w:val="clear" w:color="auto" w:fill="FFFFFF"/>
          <w:lang w:eastAsia="ru-RU"/>
        </w:rPr>
        <w:t>- Вводить усложненные варианты проведения дидактических игр.</w:t>
      </w:r>
    </w:p>
    <w:p w:rsidR="00431C6D" w:rsidRPr="00E801E0" w:rsidRDefault="00431C6D" w:rsidP="00431C6D">
      <w:pPr>
        <w:spacing w:after="0" w:line="240" w:lineRule="auto"/>
        <w:textAlignment w:val="baseline"/>
        <w:rPr>
          <w:rFonts w:ascii="Times New Roman" w:eastAsia="Times New Roman" w:hAnsi="Times New Roman" w:cs="Times New Roman"/>
          <w:sz w:val="24"/>
          <w:szCs w:val="24"/>
          <w:lang w:eastAsia="ru-RU"/>
        </w:rPr>
      </w:pPr>
    </w:p>
    <w:p w:rsidR="0075306F" w:rsidRPr="00E801E0" w:rsidRDefault="009933AF" w:rsidP="00431C6D">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В поле зрения педагога всегда должны быть задачи развития у детей самостоятельности, навыков самоорганизации, творческого отношения к игре. Следует поддерживать интерес ребенка к игре, одобряя удачные, умелые игровые действия, выразительность исполнения роли, проявления взаимопомощи и взаимовыручки.</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Учитывая своеобразие дидактической игры как переходной формы к неигровой, учебной деятельности, следует избегать прямого обучения, поддерживать игровой настрой на протяжении всей дидактической игры, избегать замечаний, оценивающих реплик и, тем более, реплик негативного характера. По окончанию игры необходимо повысить эмоциональный настрой детей, подчеркнув. Как интересно им было играть вместе, подбодрив проигравших, отметив тех, кто добился выигрыша.</w:t>
      </w:r>
      <w:r w:rsidR="00431C6D"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t xml:space="preserve">           </w:t>
      </w:r>
      <w:r w:rsidR="00431C6D" w:rsidRPr="00E801E0">
        <w:rPr>
          <w:rFonts w:ascii="Times New Roman" w:eastAsia="Times New Roman" w:hAnsi="Times New Roman" w:cs="Times New Roman"/>
          <w:color w:val="373737"/>
          <w:sz w:val="24"/>
          <w:szCs w:val="24"/>
          <w:lang w:eastAsia="ru-RU"/>
        </w:rPr>
        <w:t>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 Но, тем не менее, дидактические игры останутся важнейшим средством обучения детей в дошкол</w:t>
      </w:r>
      <w:r w:rsidR="0075306F" w:rsidRPr="00E801E0">
        <w:rPr>
          <w:rFonts w:ascii="Times New Roman" w:eastAsia="Times New Roman" w:hAnsi="Times New Roman" w:cs="Times New Roman"/>
          <w:color w:val="373737"/>
          <w:sz w:val="24"/>
          <w:szCs w:val="24"/>
          <w:lang w:eastAsia="ru-RU"/>
        </w:rPr>
        <w:t>ьном возрасте в условиях ДОУ.</w:t>
      </w:r>
      <w:r w:rsidR="0075306F" w:rsidRPr="00E801E0">
        <w:rPr>
          <w:rFonts w:ascii="Times New Roman" w:eastAsia="Times New Roman" w:hAnsi="Times New Roman" w:cs="Times New Roman"/>
          <w:color w:val="373737"/>
          <w:sz w:val="24"/>
          <w:szCs w:val="24"/>
          <w:lang w:eastAsia="ru-RU"/>
        </w:rPr>
        <w:br/>
      </w:r>
    </w:p>
    <w:p w:rsidR="0075306F" w:rsidRPr="00E801E0" w:rsidRDefault="00431C6D" w:rsidP="00E801E0">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b/>
          <w:color w:val="373737"/>
          <w:sz w:val="24"/>
          <w:szCs w:val="24"/>
          <w:lang w:eastAsia="ru-RU"/>
        </w:rPr>
        <w:t>Примеры дидактических игр, способствующих развитию элементарных математических представлений</w:t>
      </w:r>
      <w:r w:rsidR="00E801E0" w:rsidRPr="00E801E0">
        <w:rPr>
          <w:rFonts w:ascii="Times New Roman" w:eastAsia="Times New Roman" w:hAnsi="Times New Roman" w:cs="Times New Roman"/>
          <w:b/>
          <w:color w:val="373737"/>
          <w:sz w:val="24"/>
          <w:szCs w:val="24"/>
          <w:lang w:eastAsia="ru-RU"/>
        </w:rPr>
        <w:t>.</w:t>
      </w:r>
      <w:r w:rsidRPr="00E801E0">
        <w:rPr>
          <w:rFonts w:ascii="Times New Roman" w:eastAsia="Times New Roman" w:hAnsi="Times New Roman" w:cs="Times New Roman"/>
          <w:b/>
          <w:color w:val="373737"/>
          <w:sz w:val="24"/>
          <w:szCs w:val="24"/>
          <w:lang w:eastAsia="ru-RU"/>
        </w:rPr>
        <w:br/>
      </w:r>
      <w:r w:rsidR="0075306F" w:rsidRPr="00E801E0">
        <w:rPr>
          <w:rFonts w:ascii="Times New Roman" w:eastAsia="Times New Roman" w:hAnsi="Times New Roman" w:cs="Times New Roman"/>
          <w:color w:val="373737"/>
          <w:sz w:val="24"/>
          <w:szCs w:val="24"/>
          <w:lang w:eastAsia="ru-RU"/>
        </w:rPr>
        <w:br/>
        <w:t xml:space="preserve">         </w:t>
      </w:r>
      <w:r w:rsidRPr="00E801E0">
        <w:rPr>
          <w:rFonts w:ascii="Times New Roman" w:eastAsia="Times New Roman" w:hAnsi="Times New Roman" w:cs="Times New Roman"/>
          <w:color w:val="373737"/>
          <w:sz w:val="24"/>
          <w:szCs w:val="24"/>
          <w:lang w:eastAsia="ru-RU"/>
        </w:rPr>
        <w:t>Все дидактические игры, способ</w:t>
      </w:r>
      <w:r w:rsidR="0075306F" w:rsidRPr="00E801E0">
        <w:rPr>
          <w:rFonts w:ascii="Times New Roman" w:eastAsia="Times New Roman" w:hAnsi="Times New Roman" w:cs="Times New Roman"/>
          <w:color w:val="373737"/>
          <w:sz w:val="24"/>
          <w:szCs w:val="24"/>
          <w:lang w:eastAsia="ru-RU"/>
        </w:rPr>
        <w:t>ствующие развитию элемен</w:t>
      </w:r>
      <w:r w:rsidRPr="00E801E0">
        <w:rPr>
          <w:rFonts w:ascii="Times New Roman" w:eastAsia="Times New Roman" w:hAnsi="Times New Roman" w:cs="Times New Roman"/>
          <w:color w:val="373737"/>
          <w:sz w:val="24"/>
          <w:szCs w:val="24"/>
          <w:lang w:eastAsia="ru-RU"/>
        </w:rPr>
        <w:t>т</w:t>
      </w:r>
      <w:r w:rsidR="0075306F" w:rsidRPr="00E801E0">
        <w:rPr>
          <w:rFonts w:ascii="Times New Roman" w:eastAsia="Times New Roman" w:hAnsi="Times New Roman" w:cs="Times New Roman"/>
          <w:color w:val="373737"/>
          <w:sz w:val="24"/>
          <w:szCs w:val="24"/>
          <w:lang w:eastAsia="ru-RU"/>
        </w:rPr>
        <w:t>а</w:t>
      </w:r>
      <w:r w:rsidRPr="00E801E0">
        <w:rPr>
          <w:rFonts w:ascii="Times New Roman" w:eastAsia="Times New Roman" w:hAnsi="Times New Roman" w:cs="Times New Roman"/>
          <w:color w:val="373737"/>
          <w:sz w:val="24"/>
          <w:szCs w:val="24"/>
          <w:lang w:eastAsia="ru-RU"/>
        </w:rPr>
        <w:t>рных математических представлений, можно разделить на несколько групп:</w:t>
      </w:r>
      <w:r w:rsidRPr="00E801E0">
        <w:rPr>
          <w:rFonts w:ascii="Times New Roman" w:eastAsia="Times New Roman" w:hAnsi="Times New Roman" w:cs="Times New Roman"/>
          <w:color w:val="373737"/>
          <w:sz w:val="24"/>
          <w:szCs w:val="24"/>
          <w:lang w:eastAsia="ru-RU"/>
        </w:rPr>
        <w:br/>
        <w:t>1. Игры с цифрами и числами</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lastRenderedPageBreak/>
        <w:t>2. Игры путешествие во времени</w:t>
      </w:r>
      <w:r w:rsidRPr="00E801E0">
        <w:rPr>
          <w:rFonts w:ascii="Times New Roman" w:eastAsia="Times New Roman" w:hAnsi="Times New Roman" w:cs="Times New Roman"/>
          <w:color w:val="373737"/>
          <w:sz w:val="24"/>
          <w:szCs w:val="24"/>
          <w:lang w:eastAsia="ru-RU"/>
        </w:rPr>
        <w:br/>
        <w:t>3. Игры на ориентировки в пространстве</w:t>
      </w:r>
      <w:r w:rsidRPr="00E801E0">
        <w:rPr>
          <w:rFonts w:ascii="Times New Roman" w:eastAsia="Times New Roman" w:hAnsi="Times New Roman" w:cs="Times New Roman"/>
          <w:color w:val="373737"/>
          <w:sz w:val="24"/>
          <w:szCs w:val="24"/>
          <w:lang w:eastAsia="ru-RU"/>
        </w:rPr>
        <w:br/>
        <w:t>4. Игры с геометрическими фигурами</w:t>
      </w:r>
      <w:r w:rsidRPr="00E801E0">
        <w:rPr>
          <w:rFonts w:ascii="Times New Roman" w:eastAsia="Times New Roman" w:hAnsi="Times New Roman" w:cs="Times New Roman"/>
          <w:color w:val="373737"/>
          <w:sz w:val="24"/>
          <w:szCs w:val="24"/>
          <w:lang w:eastAsia="ru-RU"/>
        </w:rPr>
        <w:br/>
        <w:t>5. Игры на логическое мышление</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Играя в такие дидактические игры как КАКОЙ ЦИФРЫ НЕ СТАЛО?, СКОЛЬКО?, ПУТАНИЦА?, ИСПРАВЬ ОШИБКУ, УБИРАЕМ ЦИФРЫ,</w:t>
      </w:r>
      <w:r w:rsidRPr="00E801E0">
        <w:rPr>
          <w:rFonts w:ascii="Times New Roman" w:eastAsia="Times New Roman" w:hAnsi="Times New Roman" w:cs="Times New Roman"/>
          <w:color w:val="373737"/>
          <w:sz w:val="24"/>
          <w:szCs w:val="24"/>
          <w:lang w:eastAsia="ru-RU"/>
        </w:rPr>
        <w:br/>
        <w:t>НАЗОВИ СОСЕДЕЙ, дети могут научиться свободно оперировать числами в пределах 10 и сопровождать словами свои действия.</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Дидактические игры, такие как ЗАДУМАЙ ЧИСЛО, ЧИСЛО КАК ТЕБЯ ЗОВУТ?, СОСТАВЬ ТАБЛИЧКУ, СОСТАВЬ ЦИФРУ (приложение N ), КТО ПЕРВЫЙ НАЗОВЕТ, КОТОРОЙ ИГРУШКИ НЕ СТАЛО? и многие другие используют на занятиях в свободное время, с целью развития у детей внимания, памяти, мышления.</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Игр</w:t>
      </w:r>
      <w:r w:rsidR="005E1EA7" w:rsidRPr="00E801E0">
        <w:rPr>
          <w:rFonts w:ascii="Times New Roman" w:eastAsia="Times New Roman" w:hAnsi="Times New Roman" w:cs="Times New Roman"/>
          <w:color w:val="373737"/>
          <w:sz w:val="24"/>
          <w:szCs w:val="24"/>
          <w:lang w:eastAsia="ru-RU"/>
        </w:rPr>
        <w:t>а СЧИТАЙ НЕ ОШИБИСЬ!</w:t>
      </w:r>
      <w:r w:rsidRPr="00E801E0">
        <w:rPr>
          <w:rFonts w:ascii="Times New Roman" w:eastAsia="Times New Roman" w:hAnsi="Times New Roman" w:cs="Times New Roman"/>
          <w:color w:val="373737"/>
          <w:sz w:val="24"/>
          <w:szCs w:val="24"/>
          <w:lang w:eastAsia="ru-RU"/>
        </w:rPr>
        <w:t xml:space="preserve"> </w:t>
      </w:r>
      <w:r w:rsidR="005E1EA7" w:rsidRPr="00E801E0">
        <w:rPr>
          <w:rFonts w:ascii="Times New Roman" w:eastAsia="Times New Roman" w:hAnsi="Times New Roman" w:cs="Times New Roman"/>
          <w:color w:val="373737"/>
          <w:sz w:val="24"/>
          <w:szCs w:val="24"/>
          <w:lang w:eastAsia="ru-RU"/>
        </w:rPr>
        <w:t>П</w:t>
      </w:r>
      <w:r w:rsidRPr="00E801E0">
        <w:rPr>
          <w:rFonts w:ascii="Times New Roman" w:eastAsia="Times New Roman" w:hAnsi="Times New Roman" w:cs="Times New Roman"/>
          <w:color w:val="373737"/>
          <w:sz w:val="24"/>
          <w:szCs w:val="24"/>
          <w:lang w:eastAsia="ru-RU"/>
        </w:rPr>
        <w:t>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говорят, в каком порядке (прямом или обратном) будут считать. Затем бросают мяч и называю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w:t>
      </w:r>
      <w:r w:rsidRPr="00E801E0">
        <w:rPr>
          <w:rFonts w:ascii="Times New Roman" w:eastAsia="Times New Roman" w:hAnsi="Times New Roman" w:cs="Times New Roman"/>
          <w:color w:val="373737"/>
          <w:sz w:val="24"/>
          <w:szCs w:val="24"/>
          <w:lang w:eastAsia="ru-RU"/>
        </w:rPr>
        <w:br/>
      </w:r>
      <w:r w:rsidR="0075306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r w:rsidRPr="00E801E0">
        <w:rPr>
          <w:rFonts w:ascii="Times New Roman" w:eastAsia="Times New Roman" w:hAnsi="Times New Roman" w:cs="Times New Roman"/>
          <w:color w:val="373737"/>
          <w:sz w:val="24"/>
          <w:szCs w:val="24"/>
          <w:lang w:eastAsia="ru-RU"/>
        </w:rPr>
        <w:br/>
        <w:t>НАЙДИ ИГРУШКУ, - “Ночью, когда в группе никого не было” – говорят детям, –“к нам прилетал Карлсон и принес в подарок игрушки. Карлсон любит шутить, поэтому он спрятал игрушки, а в письме написал как их можно найти.”</w:t>
      </w:r>
      <w:r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Распечатывают конверт, читают: “Надо встать перед столом воспитателя, и пройти 3 шага и т.д. ”. Дети выполняют задание, находят игрушку. Затем, когда дети хорошо стали ориентироваться, задания для них усложняют – т.е. в письме были не описание местонахождения игрушки, а только схема. По схеме дети должны определить, где находится с</w:t>
      </w:r>
      <w:r w:rsidR="009933AF" w:rsidRPr="00E801E0">
        <w:rPr>
          <w:rFonts w:ascii="Times New Roman" w:eastAsia="Times New Roman" w:hAnsi="Times New Roman" w:cs="Times New Roman"/>
          <w:color w:val="373737"/>
          <w:sz w:val="24"/>
          <w:szCs w:val="24"/>
          <w:lang w:eastAsia="ru-RU"/>
        </w:rPr>
        <w:t>прятаны предмет. </w:t>
      </w:r>
      <w:r w:rsidR="009933AF"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br/>
        <w:t>Заключение</w:t>
      </w:r>
      <w:r w:rsidR="009933AF"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r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r w:rsidRPr="00E801E0">
        <w:rPr>
          <w:rFonts w:ascii="Times New Roman" w:eastAsia="Times New Roman" w:hAnsi="Times New Roman" w:cs="Times New Roman"/>
          <w:color w:val="373737"/>
          <w:sz w:val="24"/>
          <w:szCs w:val="24"/>
          <w:lang w:eastAsia="ru-RU"/>
        </w:rPr>
        <w:br/>
      </w:r>
      <w:r w:rsidR="009933AF" w:rsidRPr="00E801E0">
        <w:rPr>
          <w:rFonts w:ascii="Times New Roman" w:eastAsia="Times New Roman" w:hAnsi="Times New Roman" w:cs="Times New Roman"/>
          <w:color w:val="373737"/>
          <w:sz w:val="24"/>
          <w:szCs w:val="24"/>
          <w:lang w:eastAsia="ru-RU"/>
        </w:rPr>
        <w:t xml:space="preserve">         </w:t>
      </w:r>
      <w:r w:rsidRPr="00E801E0">
        <w:rPr>
          <w:rFonts w:ascii="Times New Roman" w:eastAsia="Times New Roman" w:hAnsi="Times New Roman" w:cs="Times New Roman"/>
          <w:color w:val="373737"/>
          <w:sz w:val="24"/>
          <w:szCs w:val="24"/>
          <w:lang w:eastAsia="ru-RU"/>
        </w:rPr>
        <w:t>Традиция широкого использования дидактических игр в целях воспитания и обучения детей, сложившаяся в педагогике, получила свое развитие в практике дошкольного образования, в практической деятельности многих педагогов. В каждой педагогической системе дошкольного воспитания дидактические игры за</w:t>
      </w:r>
      <w:r w:rsidR="0075306F" w:rsidRPr="00E801E0">
        <w:rPr>
          <w:rFonts w:ascii="Times New Roman" w:eastAsia="Times New Roman" w:hAnsi="Times New Roman" w:cs="Times New Roman"/>
          <w:color w:val="373737"/>
          <w:sz w:val="24"/>
          <w:szCs w:val="24"/>
          <w:lang w:eastAsia="ru-RU"/>
        </w:rPr>
        <w:t>нимали и занимают особое место.</w:t>
      </w:r>
    </w:p>
    <w:p w:rsidR="0075306F" w:rsidRPr="00E801E0" w:rsidRDefault="0075306F" w:rsidP="00E801E0">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31C6D" w:rsidRPr="00E801E0" w:rsidRDefault="00431C6D" w:rsidP="00E801E0">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E801E0">
        <w:rPr>
          <w:rFonts w:ascii="Times New Roman" w:eastAsia="Times New Roman" w:hAnsi="Times New Roman" w:cs="Times New Roman"/>
          <w:color w:val="373737"/>
          <w:sz w:val="24"/>
          <w:szCs w:val="24"/>
          <w:lang w:eastAsia="ru-RU"/>
        </w:rPr>
        <w:lastRenderedPageBreak/>
        <w:t>Список использованной литературы</w:t>
      </w:r>
      <w:r w:rsidRPr="00E801E0">
        <w:rPr>
          <w:rFonts w:ascii="Times New Roman" w:eastAsia="Times New Roman" w:hAnsi="Times New Roman" w:cs="Times New Roman"/>
          <w:color w:val="373737"/>
          <w:sz w:val="24"/>
          <w:szCs w:val="24"/>
          <w:lang w:eastAsia="ru-RU"/>
        </w:rPr>
        <w:br/>
      </w:r>
      <w:r w:rsidRPr="00E801E0">
        <w:rPr>
          <w:rFonts w:ascii="Times New Roman" w:eastAsia="Times New Roman" w:hAnsi="Times New Roman" w:cs="Times New Roman"/>
          <w:color w:val="373737"/>
          <w:sz w:val="24"/>
          <w:szCs w:val="24"/>
          <w:lang w:eastAsia="ru-RU"/>
        </w:rPr>
        <w:br/>
        <w:t>1. Аркин Е.А. Дошкольный возраст. – М., 19973.</w:t>
      </w:r>
      <w:r w:rsidRPr="00E801E0">
        <w:rPr>
          <w:rFonts w:ascii="Times New Roman" w:eastAsia="Times New Roman" w:hAnsi="Times New Roman" w:cs="Times New Roman"/>
          <w:color w:val="373737"/>
          <w:sz w:val="24"/>
          <w:szCs w:val="24"/>
          <w:lang w:eastAsia="ru-RU"/>
        </w:rPr>
        <w:br/>
        <w:t>2. Галигузова Л.Н., Смирнова Е.О. Ступени общения от года до семи лет. – М., 1992.</w:t>
      </w:r>
      <w:r w:rsidRPr="00E801E0">
        <w:rPr>
          <w:rFonts w:ascii="Times New Roman" w:eastAsia="Times New Roman" w:hAnsi="Times New Roman" w:cs="Times New Roman"/>
          <w:color w:val="373737"/>
          <w:sz w:val="24"/>
          <w:szCs w:val="24"/>
          <w:lang w:eastAsia="ru-RU"/>
        </w:rPr>
        <w:br/>
        <w:t>3. Гвоздев А.Н. От первых слов до первого класса. – Саратов, 1981.</w:t>
      </w:r>
      <w:r w:rsidRPr="00E801E0">
        <w:rPr>
          <w:rFonts w:ascii="Times New Roman" w:eastAsia="Times New Roman" w:hAnsi="Times New Roman" w:cs="Times New Roman"/>
          <w:color w:val="373737"/>
          <w:sz w:val="24"/>
          <w:szCs w:val="24"/>
          <w:lang w:eastAsia="ru-RU"/>
        </w:rPr>
        <w:br/>
        <w:t>4. Жикалкина Т.К. Игровые и занимательные задания по математике. – М.: Просвещение, 1989, - 62 с.</w:t>
      </w:r>
      <w:r w:rsidRPr="00E801E0">
        <w:rPr>
          <w:rFonts w:ascii="Times New Roman" w:eastAsia="Times New Roman" w:hAnsi="Times New Roman" w:cs="Times New Roman"/>
          <w:color w:val="373737"/>
          <w:sz w:val="24"/>
          <w:szCs w:val="24"/>
          <w:lang w:eastAsia="ru-RU"/>
        </w:rPr>
        <w:br/>
        <w:t>5. Козлова С.А., Куликова Т.А. Дошкольная педагогика. –М.: Академия, 2002 – 416 с.</w:t>
      </w:r>
      <w:r w:rsidRPr="00E801E0">
        <w:rPr>
          <w:rFonts w:ascii="Times New Roman" w:eastAsia="Times New Roman" w:hAnsi="Times New Roman" w:cs="Times New Roman"/>
          <w:color w:val="373737"/>
          <w:sz w:val="24"/>
          <w:szCs w:val="24"/>
          <w:lang w:eastAsia="ru-RU"/>
        </w:rPr>
        <w:br/>
        <w:t>6. Котелевская В.В., Анисимова Т.Б. Дошкольная педагогика. Развитие речи и интеллекта в играх, тренингах, тестах. – Ростов н/Дону.: Феникс, 2002.</w:t>
      </w:r>
      <w:r w:rsidRPr="00E801E0">
        <w:rPr>
          <w:rFonts w:ascii="Times New Roman" w:eastAsia="Times New Roman" w:hAnsi="Times New Roman" w:cs="Times New Roman"/>
          <w:color w:val="373737"/>
          <w:sz w:val="24"/>
          <w:szCs w:val="24"/>
          <w:lang w:eastAsia="ru-RU"/>
        </w:rPr>
        <w:br/>
        <w:t>7. Лисина М.И. Общение, лично</w:t>
      </w:r>
      <w:r w:rsidR="009933AF" w:rsidRPr="00E801E0">
        <w:rPr>
          <w:rFonts w:ascii="Times New Roman" w:eastAsia="Times New Roman" w:hAnsi="Times New Roman" w:cs="Times New Roman"/>
          <w:color w:val="373737"/>
          <w:sz w:val="24"/>
          <w:szCs w:val="24"/>
          <w:lang w:eastAsia="ru-RU"/>
        </w:rPr>
        <w:t>сть и психика ребенка. – М. «Ин</w:t>
      </w:r>
      <w:r w:rsidRPr="00E801E0">
        <w:rPr>
          <w:rFonts w:ascii="Times New Roman" w:eastAsia="Times New Roman" w:hAnsi="Times New Roman" w:cs="Times New Roman"/>
          <w:color w:val="373737"/>
          <w:sz w:val="24"/>
          <w:szCs w:val="24"/>
          <w:lang w:eastAsia="ru-RU"/>
        </w:rPr>
        <w:t>ститут практической психологии», 1997.</w:t>
      </w:r>
      <w:r w:rsidRPr="00E801E0">
        <w:rPr>
          <w:rFonts w:ascii="Times New Roman" w:eastAsia="Times New Roman" w:hAnsi="Times New Roman" w:cs="Times New Roman"/>
          <w:color w:val="373737"/>
          <w:sz w:val="24"/>
          <w:szCs w:val="24"/>
          <w:lang w:eastAsia="ru-RU"/>
        </w:rPr>
        <w:br/>
        <w:t>8. Пантина Н.С. Становление интеллекта в дошкольном детстве. – М.: Российская политическая энциклопедия, 1996.</w:t>
      </w:r>
      <w:r w:rsidRPr="00E801E0">
        <w:rPr>
          <w:rFonts w:ascii="Times New Roman" w:eastAsia="Times New Roman" w:hAnsi="Times New Roman" w:cs="Times New Roman"/>
          <w:color w:val="373737"/>
          <w:sz w:val="24"/>
          <w:szCs w:val="24"/>
          <w:lang w:eastAsia="ru-RU"/>
        </w:rPr>
        <w:br/>
        <w:t>9. Подготовка ребенка к школе. – Томск: Пеленг, 1994.</w:t>
      </w:r>
      <w:r w:rsidRPr="00E801E0">
        <w:rPr>
          <w:rFonts w:ascii="Times New Roman" w:eastAsia="Times New Roman" w:hAnsi="Times New Roman" w:cs="Times New Roman"/>
          <w:color w:val="373737"/>
          <w:sz w:val="24"/>
          <w:szCs w:val="24"/>
          <w:lang w:eastAsia="ru-RU"/>
        </w:rPr>
        <w:br/>
        <w:t>10. Худенко Е.Д., Мельнико</w:t>
      </w:r>
      <w:r w:rsidR="009933AF" w:rsidRPr="00E801E0">
        <w:rPr>
          <w:rFonts w:ascii="Times New Roman" w:eastAsia="Times New Roman" w:hAnsi="Times New Roman" w:cs="Times New Roman"/>
          <w:color w:val="373737"/>
          <w:sz w:val="24"/>
          <w:szCs w:val="24"/>
          <w:lang w:eastAsia="ru-RU"/>
        </w:rPr>
        <w:t>ва Т.С., Шаховская С.Н. Как нау</w:t>
      </w:r>
      <w:r w:rsidRPr="00E801E0">
        <w:rPr>
          <w:rFonts w:ascii="Times New Roman" w:eastAsia="Times New Roman" w:hAnsi="Times New Roman" w:cs="Times New Roman"/>
          <w:color w:val="373737"/>
          <w:sz w:val="24"/>
          <w:szCs w:val="24"/>
          <w:lang w:eastAsia="ru-RU"/>
        </w:rPr>
        <w:t>чить ребенка думать и говорить. – М.: Просвещение, 1991.</w:t>
      </w:r>
      <w:r w:rsidRPr="00E801E0">
        <w:rPr>
          <w:rFonts w:ascii="Times New Roman" w:eastAsia="Times New Roman" w:hAnsi="Times New Roman" w:cs="Times New Roman"/>
          <w:color w:val="373737"/>
          <w:sz w:val="24"/>
          <w:szCs w:val="24"/>
          <w:lang w:eastAsia="ru-RU"/>
        </w:rPr>
        <w:br/>
        <w:t>11. Чуприкова Н.И. Умстве</w:t>
      </w:r>
      <w:r w:rsidR="009933AF" w:rsidRPr="00E801E0">
        <w:rPr>
          <w:rFonts w:ascii="Times New Roman" w:eastAsia="Times New Roman" w:hAnsi="Times New Roman" w:cs="Times New Roman"/>
          <w:color w:val="373737"/>
          <w:sz w:val="24"/>
          <w:szCs w:val="24"/>
          <w:lang w:eastAsia="ru-RU"/>
        </w:rPr>
        <w:t>нное развитие и обучение. Психо</w:t>
      </w:r>
      <w:r w:rsidRPr="00E801E0">
        <w:rPr>
          <w:rFonts w:ascii="Times New Roman" w:eastAsia="Times New Roman" w:hAnsi="Times New Roman" w:cs="Times New Roman"/>
          <w:color w:val="373737"/>
          <w:sz w:val="24"/>
          <w:szCs w:val="24"/>
          <w:lang w:eastAsia="ru-RU"/>
        </w:rPr>
        <w:t>логические основы развивающего обучения. – М., 1995.</w:t>
      </w:r>
      <w:r w:rsidRPr="00E801E0">
        <w:rPr>
          <w:rFonts w:ascii="Times New Roman" w:eastAsia="Times New Roman" w:hAnsi="Times New Roman" w:cs="Times New Roman"/>
          <w:color w:val="373737"/>
          <w:sz w:val="24"/>
          <w:szCs w:val="24"/>
          <w:lang w:eastAsia="ru-RU"/>
        </w:rPr>
        <w:br/>
        <w:t>12. Эльконин Д.Б. Детская психология. – М., 1968.</w:t>
      </w:r>
    </w:p>
    <w:p w:rsidR="00B352E7" w:rsidRPr="00E801E0" w:rsidRDefault="00B352E7" w:rsidP="00E801E0">
      <w:pPr>
        <w:spacing w:after="0"/>
        <w:rPr>
          <w:rFonts w:ascii="Times New Roman" w:hAnsi="Times New Roman" w:cs="Times New Roman"/>
          <w:sz w:val="24"/>
          <w:szCs w:val="24"/>
        </w:rPr>
      </w:pPr>
    </w:p>
    <w:sectPr w:rsidR="00B352E7" w:rsidRPr="00E801E0" w:rsidSect="00B352E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03" w:rsidRDefault="00A04103" w:rsidP="009933AF">
      <w:pPr>
        <w:spacing w:after="0" w:line="240" w:lineRule="auto"/>
      </w:pPr>
      <w:r>
        <w:separator/>
      </w:r>
    </w:p>
  </w:endnote>
  <w:endnote w:type="continuationSeparator" w:id="1">
    <w:p w:rsidR="00A04103" w:rsidRDefault="00A04103" w:rsidP="00993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751"/>
      <w:docPartObj>
        <w:docPartGallery w:val="Page Numbers (Bottom of Page)"/>
        <w:docPartUnique/>
      </w:docPartObj>
    </w:sdtPr>
    <w:sdtContent>
      <w:p w:rsidR="009933AF" w:rsidRDefault="001A7D4D">
        <w:pPr>
          <w:pStyle w:val="a6"/>
          <w:jc w:val="right"/>
        </w:pPr>
        <w:fldSimple w:instr=" PAGE   \* MERGEFORMAT ">
          <w:r w:rsidR="00E801E0">
            <w:rPr>
              <w:noProof/>
            </w:rPr>
            <w:t>1</w:t>
          </w:r>
        </w:fldSimple>
      </w:p>
    </w:sdtContent>
  </w:sdt>
  <w:p w:rsidR="009933AF" w:rsidRDefault="009933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03" w:rsidRDefault="00A04103" w:rsidP="009933AF">
      <w:pPr>
        <w:spacing w:after="0" w:line="240" w:lineRule="auto"/>
      </w:pPr>
      <w:r>
        <w:separator/>
      </w:r>
    </w:p>
  </w:footnote>
  <w:footnote w:type="continuationSeparator" w:id="1">
    <w:p w:rsidR="00A04103" w:rsidRDefault="00A04103" w:rsidP="009933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1C6D"/>
    <w:rsid w:val="001A7D4D"/>
    <w:rsid w:val="00431C6D"/>
    <w:rsid w:val="00472BD8"/>
    <w:rsid w:val="00567BDA"/>
    <w:rsid w:val="005E1EA7"/>
    <w:rsid w:val="0075306F"/>
    <w:rsid w:val="007F08F5"/>
    <w:rsid w:val="00904C3E"/>
    <w:rsid w:val="009933AF"/>
    <w:rsid w:val="00A04103"/>
    <w:rsid w:val="00B352E7"/>
    <w:rsid w:val="00E80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E7"/>
  </w:style>
  <w:style w:type="paragraph" w:styleId="1">
    <w:name w:val="heading 1"/>
    <w:basedOn w:val="a"/>
    <w:link w:val="10"/>
    <w:uiPriority w:val="9"/>
    <w:qFormat/>
    <w:rsid w:val="00431C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C6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31C6D"/>
    <w:pPr>
      <w:ind w:left="720"/>
      <w:contextualSpacing/>
    </w:pPr>
  </w:style>
  <w:style w:type="paragraph" w:styleId="a4">
    <w:name w:val="header"/>
    <w:basedOn w:val="a"/>
    <w:link w:val="a5"/>
    <w:uiPriority w:val="99"/>
    <w:semiHidden/>
    <w:unhideWhenUsed/>
    <w:rsid w:val="009933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33AF"/>
  </w:style>
  <w:style w:type="paragraph" w:styleId="a6">
    <w:name w:val="footer"/>
    <w:basedOn w:val="a"/>
    <w:link w:val="a7"/>
    <w:uiPriority w:val="99"/>
    <w:unhideWhenUsed/>
    <w:rsid w:val="009933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3AF"/>
  </w:style>
</w:styles>
</file>

<file path=word/webSettings.xml><?xml version="1.0" encoding="utf-8"?>
<w:webSettings xmlns:r="http://schemas.openxmlformats.org/officeDocument/2006/relationships" xmlns:w="http://schemas.openxmlformats.org/wordprocessingml/2006/main">
  <w:divs>
    <w:div w:id="251663417">
      <w:bodyDiv w:val="1"/>
      <w:marLeft w:val="0"/>
      <w:marRight w:val="0"/>
      <w:marTop w:val="0"/>
      <w:marBottom w:val="0"/>
      <w:divBdr>
        <w:top w:val="none" w:sz="0" w:space="0" w:color="auto"/>
        <w:left w:val="none" w:sz="0" w:space="0" w:color="auto"/>
        <w:bottom w:val="none" w:sz="0" w:space="0" w:color="auto"/>
        <w:right w:val="none" w:sz="0" w:space="0" w:color="auto"/>
      </w:divBdr>
      <w:divsChild>
        <w:div w:id="1616593041">
          <w:marLeft w:val="0"/>
          <w:marRight w:val="150"/>
          <w:marTop w:val="0"/>
          <w:marBottom w:val="300"/>
          <w:divBdr>
            <w:top w:val="none" w:sz="0" w:space="0" w:color="auto"/>
            <w:left w:val="none" w:sz="0" w:space="0" w:color="auto"/>
            <w:bottom w:val="none" w:sz="0" w:space="0" w:color="auto"/>
            <w:right w:val="none" w:sz="0" w:space="0" w:color="auto"/>
          </w:divBdr>
        </w:div>
      </w:divsChild>
    </w:div>
    <w:div w:id="447622253">
      <w:bodyDiv w:val="1"/>
      <w:marLeft w:val="0"/>
      <w:marRight w:val="0"/>
      <w:marTop w:val="0"/>
      <w:marBottom w:val="0"/>
      <w:divBdr>
        <w:top w:val="none" w:sz="0" w:space="0" w:color="auto"/>
        <w:left w:val="none" w:sz="0" w:space="0" w:color="auto"/>
        <w:bottom w:val="none" w:sz="0" w:space="0" w:color="auto"/>
        <w:right w:val="none" w:sz="0" w:space="0" w:color="auto"/>
      </w:divBdr>
      <w:divsChild>
        <w:div w:id="2027056817">
          <w:marLeft w:val="0"/>
          <w:marRight w:val="150"/>
          <w:marTop w:val="0"/>
          <w:marBottom w:val="300"/>
          <w:divBdr>
            <w:top w:val="none" w:sz="0" w:space="0" w:color="auto"/>
            <w:left w:val="none" w:sz="0" w:space="0" w:color="auto"/>
            <w:bottom w:val="none" w:sz="0" w:space="0" w:color="auto"/>
            <w:right w:val="none" w:sz="0" w:space="0" w:color="auto"/>
          </w:divBdr>
        </w:div>
      </w:divsChild>
    </w:div>
    <w:div w:id="614672606">
      <w:bodyDiv w:val="1"/>
      <w:marLeft w:val="0"/>
      <w:marRight w:val="0"/>
      <w:marTop w:val="0"/>
      <w:marBottom w:val="0"/>
      <w:divBdr>
        <w:top w:val="none" w:sz="0" w:space="0" w:color="auto"/>
        <w:left w:val="none" w:sz="0" w:space="0" w:color="auto"/>
        <w:bottom w:val="none" w:sz="0" w:space="0" w:color="auto"/>
        <w:right w:val="none" w:sz="0" w:space="0" w:color="auto"/>
      </w:divBdr>
      <w:divsChild>
        <w:div w:id="426079504">
          <w:marLeft w:val="0"/>
          <w:marRight w:val="150"/>
          <w:marTop w:val="0"/>
          <w:marBottom w:val="300"/>
          <w:divBdr>
            <w:top w:val="none" w:sz="0" w:space="0" w:color="auto"/>
            <w:left w:val="none" w:sz="0" w:space="0" w:color="auto"/>
            <w:bottom w:val="none" w:sz="0" w:space="0" w:color="auto"/>
            <w:right w:val="none" w:sz="0" w:space="0" w:color="auto"/>
          </w:divBdr>
        </w:div>
      </w:divsChild>
    </w:div>
    <w:div w:id="1008170002">
      <w:bodyDiv w:val="1"/>
      <w:marLeft w:val="0"/>
      <w:marRight w:val="0"/>
      <w:marTop w:val="0"/>
      <w:marBottom w:val="0"/>
      <w:divBdr>
        <w:top w:val="none" w:sz="0" w:space="0" w:color="auto"/>
        <w:left w:val="none" w:sz="0" w:space="0" w:color="auto"/>
        <w:bottom w:val="none" w:sz="0" w:space="0" w:color="auto"/>
        <w:right w:val="none" w:sz="0" w:space="0" w:color="auto"/>
      </w:divBdr>
      <w:divsChild>
        <w:div w:id="1364790421">
          <w:marLeft w:val="0"/>
          <w:marRight w:val="150"/>
          <w:marTop w:val="0"/>
          <w:marBottom w:val="300"/>
          <w:divBdr>
            <w:top w:val="none" w:sz="0" w:space="0" w:color="auto"/>
            <w:left w:val="none" w:sz="0" w:space="0" w:color="auto"/>
            <w:bottom w:val="none" w:sz="0" w:space="0" w:color="auto"/>
            <w:right w:val="none" w:sz="0" w:space="0" w:color="auto"/>
          </w:divBdr>
        </w:div>
      </w:divsChild>
    </w:div>
    <w:div w:id="1662544641">
      <w:bodyDiv w:val="1"/>
      <w:marLeft w:val="0"/>
      <w:marRight w:val="0"/>
      <w:marTop w:val="0"/>
      <w:marBottom w:val="0"/>
      <w:divBdr>
        <w:top w:val="none" w:sz="0" w:space="0" w:color="auto"/>
        <w:left w:val="none" w:sz="0" w:space="0" w:color="auto"/>
        <w:bottom w:val="none" w:sz="0" w:space="0" w:color="auto"/>
        <w:right w:val="none" w:sz="0" w:space="0" w:color="auto"/>
      </w:divBdr>
      <w:divsChild>
        <w:div w:id="306398265">
          <w:marLeft w:val="0"/>
          <w:marRight w:val="150"/>
          <w:marTop w:val="0"/>
          <w:marBottom w:val="300"/>
          <w:divBdr>
            <w:top w:val="none" w:sz="0" w:space="0" w:color="auto"/>
            <w:left w:val="none" w:sz="0" w:space="0" w:color="auto"/>
            <w:bottom w:val="none" w:sz="0" w:space="0" w:color="auto"/>
            <w:right w:val="none" w:sz="0" w:space="0" w:color="auto"/>
          </w:divBdr>
        </w:div>
      </w:divsChild>
    </w:div>
    <w:div w:id="1770469707">
      <w:bodyDiv w:val="1"/>
      <w:marLeft w:val="0"/>
      <w:marRight w:val="0"/>
      <w:marTop w:val="0"/>
      <w:marBottom w:val="0"/>
      <w:divBdr>
        <w:top w:val="none" w:sz="0" w:space="0" w:color="auto"/>
        <w:left w:val="none" w:sz="0" w:space="0" w:color="auto"/>
        <w:bottom w:val="none" w:sz="0" w:space="0" w:color="auto"/>
        <w:right w:val="none" w:sz="0" w:space="0" w:color="auto"/>
      </w:divBdr>
      <w:divsChild>
        <w:div w:id="307785131">
          <w:marLeft w:val="0"/>
          <w:marRight w:val="150"/>
          <w:marTop w:val="0"/>
          <w:marBottom w:val="300"/>
          <w:divBdr>
            <w:top w:val="none" w:sz="0" w:space="0" w:color="auto"/>
            <w:left w:val="none" w:sz="0" w:space="0" w:color="auto"/>
            <w:bottom w:val="none" w:sz="0" w:space="0" w:color="auto"/>
            <w:right w:val="none" w:sz="0" w:space="0" w:color="auto"/>
          </w:divBdr>
        </w:div>
      </w:divsChild>
    </w:div>
    <w:div w:id="2114468505">
      <w:bodyDiv w:val="1"/>
      <w:marLeft w:val="0"/>
      <w:marRight w:val="0"/>
      <w:marTop w:val="0"/>
      <w:marBottom w:val="0"/>
      <w:divBdr>
        <w:top w:val="none" w:sz="0" w:space="0" w:color="auto"/>
        <w:left w:val="none" w:sz="0" w:space="0" w:color="auto"/>
        <w:bottom w:val="none" w:sz="0" w:space="0" w:color="auto"/>
        <w:right w:val="none" w:sz="0" w:space="0" w:color="auto"/>
      </w:divBdr>
      <w:divsChild>
        <w:div w:id="946081496">
          <w:marLeft w:val="0"/>
          <w:marRight w:val="15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HР</dc:creator>
  <cp:lastModifiedBy>HР</cp:lastModifiedBy>
  <cp:revision>2</cp:revision>
  <dcterms:created xsi:type="dcterms:W3CDTF">2017-09-05T16:00:00Z</dcterms:created>
  <dcterms:modified xsi:type="dcterms:W3CDTF">2017-09-05T16:00:00Z</dcterms:modified>
</cp:coreProperties>
</file>