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87F" w:rsidRDefault="003F787F" w:rsidP="00AA2D30">
      <w:pPr>
        <w:pStyle w:val="a3"/>
        <w:jc w:val="center"/>
        <w:rPr>
          <w:rFonts w:ascii="Times New Roman" w:hAnsi="Times New Roman" w:cs="Times New Roman"/>
          <w:b/>
          <w:sz w:val="44"/>
          <w:szCs w:val="40"/>
        </w:rPr>
      </w:pPr>
      <w:r>
        <w:rPr>
          <w:rFonts w:ascii="Times New Roman" w:hAnsi="Times New Roman" w:cs="Times New Roman"/>
          <w:b/>
          <w:sz w:val="44"/>
          <w:szCs w:val="40"/>
        </w:rPr>
        <w:t>Консультация для родителей</w:t>
      </w:r>
    </w:p>
    <w:p w:rsidR="00AA2D30" w:rsidRPr="003F787F" w:rsidRDefault="00AA2D30" w:rsidP="00AA2D30">
      <w:pPr>
        <w:pStyle w:val="a3"/>
        <w:jc w:val="center"/>
        <w:rPr>
          <w:rFonts w:ascii="Times New Roman" w:hAnsi="Times New Roman" w:cs="Times New Roman"/>
          <w:b/>
          <w:sz w:val="44"/>
          <w:szCs w:val="40"/>
        </w:rPr>
      </w:pPr>
      <w:r w:rsidRPr="00AA2D30">
        <w:rPr>
          <w:rFonts w:ascii="Times New Roman" w:hAnsi="Times New Roman" w:cs="Times New Roman"/>
          <w:b/>
          <w:sz w:val="44"/>
          <w:szCs w:val="40"/>
        </w:rPr>
        <w:t xml:space="preserve">Раннее обучение и изучение языков: </w:t>
      </w:r>
    </w:p>
    <w:p w:rsidR="00AA2D30" w:rsidRDefault="00AA2D30" w:rsidP="00AA2D30">
      <w:pPr>
        <w:pStyle w:val="a3"/>
        <w:jc w:val="center"/>
        <w:rPr>
          <w:rFonts w:ascii="Times New Roman" w:hAnsi="Times New Roman" w:cs="Times New Roman"/>
          <w:b/>
          <w:sz w:val="44"/>
          <w:szCs w:val="40"/>
        </w:rPr>
      </w:pPr>
      <w:r w:rsidRPr="00AA2D30">
        <w:rPr>
          <w:rFonts w:ascii="Times New Roman" w:hAnsi="Times New Roman" w:cs="Times New Roman"/>
          <w:b/>
          <w:sz w:val="44"/>
          <w:szCs w:val="40"/>
        </w:rPr>
        <w:t>каким детям подходит</w:t>
      </w:r>
    </w:p>
    <w:p w:rsidR="008855C0" w:rsidRPr="003F787F" w:rsidRDefault="008855C0" w:rsidP="00AA2D30">
      <w:pPr>
        <w:pStyle w:val="a3"/>
        <w:jc w:val="center"/>
        <w:rPr>
          <w:rFonts w:ascii="Times New Roman" w:hAnsi="Times New Roman" w:cs="Times New Roman"/>
          <w:b/>
          <w:sz w:val="44"/>
          <w:szCs w:val="40"/>
        </w:rPr>
      </w:pPr>
      <w:r>
        <w:rPr>
          <w:rFonts w:ascii="Times New Roman" w:hAnsi="Times New Roman" w:cs="Times New Roman"/>
          <w:b/>
          <w:noProof/>
          <w:sz w:val="44"/>
          <w:szCs w:val="40"/>
          <w:lang w:eastAsia="ru-RU"/>
        </w:rPr>
        <w:drawing>
          <wp:inline distT="0" distB="0" distL="0" distR="0">
            <wp:extent cx="2428875" cy="1828341"/>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c40684e11d24abc56d586f41983de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2864" cy="1831344"/>
                    </a:xfrm>
                    <a:prstGeom prst="rect">
                      <a:avLst/>
                    </a:prstGeom>
                  </pic:spPr>
                </pic:pic>
              </a:graphicData>
            </a:graphic>
          </wp:inline>
        </w:drawing>
      </w:r>
    </w:p>
    <w:p w:rsidR="00AA2D30" w:rsidRPr="003F787F" w:rsidRDefault="00AA2D30" w:rsidP="00AA2D30">
      <w:pPr>
        <w:pStyle w:val="a3"/>
        <w:jc w:val="both"/>
        <w:rPr>
          <w:rFonts w:ascii="Times New Roman" w:hAnsi="Times New Roman" w:cs="Times New Roman"/>
          <w:sz w:val="40"/>
          <w:szCs w:val="40"/>
        </w:rPr>
      </w:pPr>
    </w:p>
    <w:p w:rsidR="00AA2D30" w:rsidRPr="00AA2D30" w:rsidRDefault="00CA5459" w:rsidP="00AA2D30">
      <w:pPr>
        <w:pStyle w:val="a3"/>
        <w:jc w:val="both"/>
        <w:rPr>
          <w:rFonts w:ascii="Times New Roman" w:hAnsi="Times New Roman" w:cs="Times New Roman"/>
          <w:sz w:val="40"/>
          <w:szCs w:val="40"/>
        </w:rPr>
      </w:pPr>
      <w:r>
        <w:rPr>
          <w:rFonts w:ascii="Times New Roman" w:hAnsi="Times New Roman" w:cs="Times New Roman"/>
          <w:sz w:val="40"/>
          <w:szCs w:val="40"/>
        </w:rPr>
        <w:t xml:space="preserve">    </w:t>
      </w:r>
      <w:r w:rsidR="00AA2D30" w:rsidRPr="00AA2D30">
        <w:rPr>
          <w:rFonts w:ascii="Times New Roman" w:hAnsi="Times New Roman" w:cs="Times New Roman"/>
          <w:sz w:val="40"/>
          <w:szCs w:val="40"/>
        </w:rPr>
        <w:t>Сразу оговоримся, что значит выражение «раннее обучение». Ранним мы будем называть обучение, опережающее естественные этапы развития ребенка. Ребенка учат тому, что обычно усваивается позже.  Раннее обучение может быть оправданным, когда ребенок физически вполне здоров и психологически зрелый соответственно своему возрасту. И все его функциональные системы готовы к тому, чтобы обучаться немного раньше обычного. Есть некоторое количество детей, которое в развитии опережает остальных. Для них раннее обучение – это нормально. </w:t>
      </w:r>
    </w:p>
    <w:p w:rsidR="00AA2D30" w:rsidRPr="00AA2D30" w:rsidRDefault="00AA2D30" w:rsidP="00AA2D30">
      <w:pPr>
        <w:pStyle w:val="a3"/>
        <w:jc w:val="both"/>
        <w:rPr>
          <w:rFonts w:ascii="Times New Roman" w:hAnsi="Times New Roman" w:cs="Times New Roman"/>
          <w:sz w:val="40"/>
          <w:szCs w:val="40"/>
        </w:rPr>
      </w:pPr>
    </w:p>
    <w:p w:rsidR="00AA2D30" w:rsidRPr="00AA2D30" w:rsidRDefault="00CA5459" w:rsidP="00AA2D30">
      <w:pPr>
        <w:pStyle w:val="a3"/>
        <w:jc w:val="both"/>
        <w:rPr>
          <w:rFonts w:ascii="Times New Roman" w:hAnsi="Times New Roman" w:cs="Times New Roman"/>
          <w:sz w:val="40"/>
          <w:szCs w:val="40"/>
        </w:rPr>
      </w:pPr>
      <w:r>
        <w:rPr>
          <w:rFonts w:ascii="Times New Roman" w:hAnsi="Times New Roman" w:cs="Times New Roman"/>
          <w:sz w:val="40"/>
          <w:szCs w:val="40"/>
        </w:rPr>
        <w:t xml:space="preserve">    </w:t>
      </w:r>
      <w:r w:rsidR="00AA2D30" w:rsidRPr="00AA2D30">
        <w:rPr>
          <w:rFonts w:ascii="Times New Roman" w:hAnsi="Times New Roman" w:cs="Times New Roman"/>
          <w:sz w:val="40"/>
          <w:szCs w:val="40"/>
        </w:rPr>
        <w:t>Важно понимать, что раннее обучение стало модой, атрибутом родительского престижа. Учителя, в свою очередь, реагируют на родительский запрос, совершенно не обращая внимания на возможности ребенка. </w:t>
      </w:r>
    </w:p>
    <w:p w:rsidR="008855C0" w:rsidRDefault="003F787F" w:rsidP="00AA2D30">
      <w:pPr>
        <w:pStyle w:val="a3"/>
        <w:jc w:val="both"/>
        <w:rPr>
          <w:rFonts w:ascii="Times New Roman" w:hAnsi="Times New Roman" w:cs="Times New Roman"/>
          <w:sz w:val="40"/>
          <w:szCs w:val="40"/>
        </w:rPr>
      </w:pPr>
      <w:r>
        <w:rPr>
          <w:rFonts w:ascii="Times New Roman" w:hAnsi="Times New Roman" w:cs="Times New Roman"/>
          <w:sz w:val="40"/>
          <w:szCs w:val="40"/>
        </w:rPr>
        <w:t xml:space="preserve">     </w:t>
      </w:r>
    </w:p>
    <w:p w:rsidR="008855C0" w:rsidRDefault="008855C0" w:rsidP="00AA2D30">
      <w:pPr>
        <w:pStyle w:val="a3"/>
        <w:jc w:val="both"/>
        <w:rPr>
          <w:rFonts w:ascii="Times New Roman" w:hAnsi="Times New Roman" w:cs="Times New Roman"/>
          <w:sz w:val="40"/>
          <w:szCs w:val="40"/>
        </w:rPr>
      </w:pPr>
    </w:p>
    <w:p w:rsidR="00AA2D30" w:rsidRPr="00AA2D30" w:rsidRDefault="008855C0" w:rsidP="00AA2D30">
      <w:pPr>
        <w:pStyle w:val="a3"/>
        <w:jc w:val="both"/>
        <w:rPr>
          <w:rFonts w:ascii="Times New Roman" w:hAnsi="Times New Roman" w:cs="Times New Roman"/>
          <w:sz w:val="40"/>
          <w:szCs w:val="40"/>
        </w:rPr>
      </w:pPr>
      <w:r>
        <w:rPr>
          <w:rFonts w:ascii="Times New Roman" w:hAnsi="Times New Roman" w:cs="Times New Roman"/>
          <w:sz w:val="40"/>
          <w:szCs w:val="40"/>
        </w:rPr>
        <w:lastRenderedPageBreak/>
        <w:t xml:space="preserve">    </w:t>
      </w:r>
      <w:r w:rsidR="003F787F">
        <w:rPr>
          <w:rFonts w:ascii="Times New Roman" w:hAnsi="Times New Roman" w:cs="Times New Roman"/>
          <w:sz w:val="40"/>
          <w:szCs w:val="40"/>
        </w:rPr>
        <w:t xml:space="preserve"> </w:t>
      </w:r>
      <w:r w:rsidR="00AA2D30" w:rsidRPr="00AA2D30">
        <w:rPr>
          <w:rFonts w:ascii="Times New Roman" w:hAnsi="Times New Roman" w:cs="Times New Roman"/>
          <w:sz w:val="40"/>
          <w:szCs w:val="40"/>
        </w:rPr>
        <w:t>Еще одно модное веяние – раннее изучение нескольких иностранных языков. Начинают это с детского сада или отдают ребенка в профилированную языковую школу. В принципе, в этом нет ничего плохого. Но, нельзя не считаться с реальными возможностями ребенка. Если в языковые школы попадают дети, у которых имеются недостатки речи, ограничены когнитивные ресурсы, на их психику ляжет чрезмерная нагрузка. В таких случаях у ребенка могут появиться проблемы с психическим здоровьем: астения, эмоциональная неустойчивость, плаксивость, раздражительность, снижается настроение. Но многое зависит и от того, каким методом учат ребенка.</w:t>
      </w:r>
    </w:p>
    <w:p w:rsidR="00AA2D30" w:rsidRPr="003F787F" w:rsidRDefault="003F787F" w:rsidP="00AA2D30">
      <w:pPr>
        <w:pStyle w:val="a3"/>
        <w:jc w:val="both"/>
        <w:rPr>
          <w:rFonts w:ascii="Times New Roman" w:hAnsi="Times New Roman" w:cs="Times New Roman"/>
          <w:sz w:val="40"/>
          <w:szCs w:val="40"/>
        </w:rPr>
      </w:pPr>
      <w:r>
        <w:rPr>
          <w:rFonts w:ascii="Times New Roman" w:hAnsi="Times New Roman" w:cs="Times New Roman"/>
          <w:sz w:val="40"/>
          <w:szCs w:val="40"/>
        </w:rPr>
        <w:t xml:space="preserve">     </w:t>
      </w:r>
      <w:r w:rsidR="00AA2D30" w:rsidRPr="00AA2D30">
        <w:rPr>
          <w:rFonts w:ascii="Times New Roman" w:hAnsi="Times New Roman" w:cs="Times New Roman"/>
          <w:sz w:val="40"/>
          <w:szCs w:val="40"/>
        </w:rPr>
        <w:t>Обучать маленьких детей иностранному языку надо разумно и грамотно. То, что делается в наших садах: заучивание отдельных слов, стишков, а иногда даже зазубривание букв, малопродуктивно. Все так же быстро забывается, как и усваивается. </w:t>
      </w:r>
    </w:p>
    <w:p w:rsidR="00AA2D30" w:rsidRDefault="003F787F" w:rsidP="00AA2D30">
      <w:pPr>
        <w:pStyle w:val="a3"/>
        <w:jc w:val="both"/>
        <w:rPr>
          <w:rFonts w:ascii="Times New Roman" w:hAnsi="Times New Roman" w:cs="Times New Roman"/>
          <w:sz w:val="40"/>
          <w:szCs w:val="40"/>
        </w:rPr>
      </w:pPr>
      <w:r>
        <w:rPr>
          <w:rFonts w:ascii="Times New Roman" w:hAnsi="Times New Roman" w:cs="Times New Roman"/>
          <w:sz w:val="40"/>
          <w:szCs w:val="40"/>
        </w:rPr>
        <w:t xml:space="preserve">     </w:t>
      </w:r>
      <w:r w:rsidR="00AA2D30" w:rsidRPr="00AA2D30">
        <w:rPr>
          <w:rFonts w:ascii="Times New Roman" w:hAnsi="Times New Roman" w:cs="Times New Roman"/>
          <w:sz w:val="40"/>
          <w:szCs w:val="40"/>
        </w:rPr>
        <w:t>Начинать изучать в детстве иностранный язык лучше как разговорный: просто общаться на нем с ребенком в разных повседневных ситуациях. Но это оправдано при условии, если ребенок благополучен с логопедической точки зрения. </w:t>
      </w:r>
    </w:p>
    <w:p w:rsidR="00CD0822" w:rsidRDefault="00CD0822" w:rsidP="00AA2D30">
      <w:pPr>
        <w:pStyle w:val="a3"/>
        <w:jc w:val="both"/>
        <w:rPr>
          <w:rFonts w:ascii="Times New Roman" w:hAnsi="Times New Roman" w:cs="Times New Roman"/>
          <w:sz w:val="40"/>
          <w:szCs w:val="40"/>
        </w:rPr>
      </w:pPr>
      <w:bookmarkStart w:id="0" w:name="_GoBack"/>
      <w:bookmarkEnd w:id="0"/>
    </w:p>
    <w:p w:rsidR="00A8553A" w:rsidRPr="003F787F" w:rsidRDefault="00A8553A" w:rsidP="00AA2D30">
      <w:pPr>
        <w:pStyle w:val="a3"/>
        <w:jc w:val="both"/>
        <w:rPr>
          <w:rFonts w:ascii="Times New Roman" w:hAnsi="Times New Roman" w:cs="Times New Roman"/>
          <w:sz w:val="40"/>
          <w:szCs w:val="40"/>
        </w:rPr>
      </w:pPr>
      <w:r>
        <w:rPr>
          <w:rFonts w:ascii="Times New Roman" w:hAnsi="Times New Roman" w:cs="Times New Roman"/>
          <w:sz w:val="40"/>
          <w:szCs w:val="40"/>
        </w:rPr>
        <w:t xml:space="preserve">                        </w:t>
      </w:r>
      <w:r>
        <w:rPr>
          <w:rFonts w:ascii="Times New Roman" w:hAnsi="Times New Roman" w:cs="Times New Roman"/>
          <w:noProof/>
          <w:sz w:val="40"/>
          <w:szCs w:val="40"/>
          <w:lang w:eastAsia="ru-RU"/>
        </w:rPr>
        <w:drawing>
          <wp:inline distT="0" distB="0" distL="0" distR="0">
            <wp:extent cx="2914650" cy="1940400"/>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160a8521b52c5f9d4c47fe1d2705ae_big.png"/>
                    <pic:cNvPicPr/>
                  </pic:nvPicPr>
                  <pic:blipFill>
                    <a:blip r:embed="rId6" cstate="print">
                      <a:extLst>
                        <a:ext uri="{28A0092B-C50C-407E-A947-70E740481C1C}">
                          <a14:useLocalDpi xmlns:a14="http://schemas.microsoft.com/office/drawing/2010/main" val="0"/>
                        </a:ext>
                      </a:extLst>
                    </a:blip>
                    <a:stretch>
                      <a:fillRect/>
                    </a:stretch>
                  </pic:blipFill>
                  <pic:spPr>
                    <a:xfrm rot="10800000" flipV="1">
                      <a:off x="0" y="0"/>
                      <a:ext cx="2923160" cy="1946065"/>
                    </a:xfrm>
                    <a:prstGeom prst="rect">
                      <a:avLst/>
                    </a:prstGeom>
                  </pic:spPr>
                </pic:pic>
              </a:graphicData>
            </a:graphic>
          </wp:inline>
        </w:drawing>
      </w:r>
    </w:p>
    <w:p w:rsidR="00AA2D30" w:rsidRPr="00AA2D30" w:rsidRDefault="003F787F" w:rsidP="00AA2D30">
      <w:pPr>
        <w:pStyle w:val="a3"/>
        <w:jc w:val="both"/>
        <w:rPr>
          <w:rFonts w:ascii="Times New Roman" w:hAnsi="Times New Roman" w:cs="Times New Roman"/>
          <w:sz w:val="40"/>
          <w:szCs w:val="40"/>
        </w:rPr>
      </w:pPr>
      <w:r>
        <w:rPr>
          <w:rFonts w:ascii="Times New Roman" w:hAnsi="Times New Roman" w:cs="Times New Roman"/>
          <w:sz w:val="40"/>
          <w:szCs w:val="40"/>
        </w:rPr>
        <w:lastRenderedPageBreak/>
        <w:t xml:space="preserve">     </w:t>
      </w:r>
      <w:r w:rsidR="00AA2D30" w:rsidRPr="00AA2D30">
        <w:rPr>
          <w:rFonts w:ascii="Times New Roman" w:hAnsi="Times New Roman" w:cs="Times New Roman"/>
          <w:sz w:val="40"/>
          <w:szCs w:val="40"/>
        </w:rPr>
        <w:t>Если у ребенка с развитием речи не все обстоит благополучно, то подвергать его таким испытаниям очень рискованно. Последствия хорошо знакомы нашим эмигрантам: дети с недостаточно полноценной языковой способностью зачастую теряют родной язык. У детей с запаздыванием в овладении родным языком, дефектами речи, возникает конкуренция между родным и вторым языком, которая провоцирует стойкие ошибки в обоих языках.</w:t>
      </w:r>
    </w:p>
    <w:p w:rsidR="00AA2D30" w:rsidRPr="00AA2D30" w:rsidRDefault="00AA2D30" w:rsidP="00AA2D30">
      <w:pPr>
        <w:pStyle w:val="a3"/>
        <w:jc w:val="both"/>
        <w:rPr>
          <w:rFonts w:ascii="Times New Roman" w:hAnsi="Times New Roman" w:cs="Times New Roman"/>
          <w:sz w:val="40"/>
          <w:szCs w:val="40"/>
        </w:rPr>
      </w:pPr>
      <w:r w:rsidRPr="00AA2D30">
        <w:rPr>
          <w:rFonts w:ascii="Times New Roman" w:hAnsi="Times New Roman" w:cs="Times New Roman"/>
          <w:sz w:val="40"/>
          <w:szCs w:val="40"/>
        </w:rPr>
        <w:t>Так что даже метод погружения в языковую среду срабатывает не для всех, а только для здоровых и благополучных в речевом развитии детей. </w:t>
      </w:r>
    </w:p>
    <w:p w:rsidR="00AA2D30" w:rsidRPr="00AA2D30" w:rsidRDefault="00AA2D30" w:rsidP="00AA2D30">
      <w:pPr>
        <w:pStyle w:val="a3"/>
        <w:jc w:val="both"/>
        <w:rPr>
          <w:rFonts w:ascii="Times New Roman" w:hAnsi="Times New Roman" w:cs="Times New Roman"/>
          <w:sz w:val="40"/>
          <w:szCs w:val="40"/>
        </w:rPr>
      </w:pPr>
    </w:p>
    <w:p w:rsidR="00216C44" w:rsidRPr="00AA2D30" w:rsidRDefault="00216C44" w:rsidP="00AA2D30">
      <w:pPr>
        <w:pStyle w:val="a3"/>
        <w:jc w:val="both"/>
        <w:rPr>
          <w:rFonts w:ascii="Times New Roman" w:hAnsi="Times New Roman" w:cs="Times New Roman"/>
          <w:sz w:val="40"/>
          <w:szCs w:val="40"/>
        </w:rPr>
      </w:pPr>
    </w:p>
    <w:sectPr w:rsidR="00216C44" w:rsidRPr="00AA2D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30"/>
    <w:rsid w:val="00216C44"/>
    <w:rsid w:val="003F787F"/>
    <w:rsid w:val="008855C0"/>
    <w:rsid w:val="00A8553A"/>
    <w:rsid w:val="00AA2D30"/>
    <w:rsid w:val="00CA5459"/>
    <w:rsid w:val="00CD0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2D30"/>
    <w:pPr>
      <w:spacing w:after="0" w:line="240" w:lineRule="auto"/>
    </w:pPr>
  </w:style>
  <w:style w:type="paragraph" w:styleId="a4">
    <w:name w:val="Balloon Text"/>
    <w:basedOn w:val="a"/>
    <w:link w:val="a5"/>
    <w:uiPriority w:val="99"/>
    <w:semiHidden/>
    <w:unhideWhenUsed/>
    <w:rsid w:val="00AA2D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2D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2D30"/>
    <w:pPr>
      <w:spacing w:after="0" w:line="240" w:lineRule="auto"/>
    </w:pPr>
  </w:style>
  <w:style w:type="paragraph" w:styleId="a4">
    <w:name w:val="Balloon Text"/>
    <w:basedOn w:val="a"/>
    <w:link w:val="a5"/>
    <w:uiPriority w:val="99"/>
    <w:semiHidden/>
    <w:unhideWhenUsed/>
    <w:rsid w:val="00AA2D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2D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929563">
      <w:bodyDiv w:val="1"/>
      <w:marLeft w:val="0"/>
      <w:marRight w:val="0"/>
      <w:marTop w:val="0"/>
      <w:marBottom w:val="0"/>
      <w:divBdr>
        <w:top w:val="none" w:sz="0" w:space="0" w:color="auto"/>
        <w:left w:val="none" w:sz="0" w:space="0" w:color="auto"/>
        <w:bottom w:val="none" w:sz="0" w:space="0" w:color="auto"/>
        <w:right w:val="none" w:sz="0" w:space="0" w:color="auto"/>
      </w:divBdr>
    </w:div>
    <w:div w:id="102324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374</Words>
  <Characters>2136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англебедина</dc:creator>
  <cp:lastModifiedBy>англебедина</cp:lastModifiedBy>
  <cp:revision>6</cp:revision>
  <dcterms:created xsi:type="dcterms:W3CDTF">2024-08-01T05:38:00Z</dcterms:created>
  <dcterms:modified xsi:type="dcterms:W3CDTF">2025-02-04T11:08:00Z</dcterms:modified>
</cp:coreProperties>
</file>