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8A1" w:rsidRPr="005D08A1" w:rsidRDefault="005D08A1" w:rsidP="005D08A1">
      <w:pPr>
        <w:rPr>
          <w:rFonts w:ascii="Times New Roman" w:hAnsi="Times New Roman" w:cs="Times New Roman"/>
          <w:b/>
          <w:sz w:val="28"/>
          <w:szCs w:val="28"/>
        </w:rPr>
      </w:pPr>
      <w:bookmarkStart w:id="0" w:name="_GoBack"/>
      <w:r w:rsidRPr="005D08A1">
        <w:rPr>
          <w:rFonts w:ascii="Times New Roman" w:hAnsi="Times New Roman" w:cs="Times New Roman"/>
          <w:b/>
          <w:sz w:val="28"/>
          <w:szCs w:val="28"/>
        </w:rPr>
        <w:t>Доклад: «Этические и правовые аспекты деятельности логопеда: инклюзивное образование, защита прав клиентов»</w:t>
      </w:r>
    </w:p>
    <w:bookmarkEnd w:id="0"/>
    <w:p w:rsidR="005D08A1" w:rsidRPr="005D08A1" w:rsidRDefault="005D08A1" w:rsidP="005D08A1">
      <w:pPr>
        <w:rPr>
          <w:rFonts w:ascii="Times New Roman" w:hAnsi="Times New Roman" w:cs="Times New Roman"/>
          <w:b/>
          <w:sz w:val="28"/>
          <w:szCs w:val="28"/>
        </w:rPr>
      </w:pPr>
      <w:r w:rsidRPr="005D08A1">
        <w:rPr>
          <w:rFonts w:ascii="Times New Roman" w:hAnsi="Times New Roman" w:cs="Times New Roman"/>
          <w:b/>
          <w:sz w:val="28"/>
          <w:szCs w:val="28"/>
        </w:rPr>
        <w:t>Введение</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Деятельность логопеда находится на пересечении педагогики, медицины, психологии и права. От специалиста требуются не только профессиональные знания, но и строгое соблюдение этических норм и законодательных требований. Особенно остро эти вопросы стоят в условиях развития инклюзивного образования, когда логопед работает с детьми с ограниченными возможностями здоровья (ОВЗ), их родителями и педагогическим коллективом. В данном докладе рассматриваются правовая база логопедической деятельности, этические принципы работы, специфика инклюзивного образования и механизмы защиты прав клиентов.</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b/>
          <w:sz w:val="28"/>
          <w:szCs w:val="28"/>
        </w:rPr>
      </w:pPr>
      <w:r w:rsidRPr="005D08A1">
        <w:rPr>
          <w:rFonts w:ascii="Times New Roman" w:hAnsi="Times New Roman" w:cs="Times New Roman"/>
          <w:b/>
          <w:sz w:val="28"/>
          <w:szCs w:val="28"/>
        </w:rPr>
        <w:t>Часть 1. Правовая база логопедической деятельности</w:t>
      </w:r>
    </w:p>
    <w:p w:rsidR="005D08A1" w:rsidRPr="005D08A1" w:rsidRDefault="005D08A1" w:rsidP="005D08A1">
      <w:pPr>
        <w:spacing w:after="0" w:line="240" w:lineRule="auto"/>
        <w:rPr>
          <w:rFonts w:ascii="Times New Roman" w:hAnsi="Times New Roman" w:cs="Times New Roman"/>
          <w:b/>
          <w:sz w:val="28"/>
          <w:szCs w:val="28"/>
        </w:rPr>
      </w:pPr>
    </w:p>
    <w:p w:rsidR="005D08A1" w:rsidRPr="005D08A1" w:rsidRDefault="005D08A1" w:rsidP="005D08A1">
      <w:pPr>
        <w:spacing w:after="0" w:line="240" w:lineRule="auto"/>
        <w:rPr>
          <w:rFonts w:ascii="Times New Roman" w:hAnsi="Times New Roman" w:cs="Times New Roman"/>
          <w:b/>
          <w:sz w:val="28"/>
          <w:szCs w:val="28"/>
        </w:rPr>
      </w:pPr>
      <w:r w:rsidRPr="005D08A1">
        <w:rPr>
          <w:rFonts w:ascii="Times New Roman" w:hAnsi="Times New Roman" w:cs="Times New Roman"/>
          <w:b/>
          <w:sz w:val="28"/>
          <w:szCs w:val="28"/>
        </w:rPr>
        <w:t>1.1. Федеральный закон № 273-ФЗ «Об образовании в Российской Федерации»</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Основной документ, регулирующий деятельность логопеда в образовательной организации, — Федеральный закон от 29.12.2012 № 273-ФЗ «Об образовании в Российской Федерации». Ключевая для логопедов статья 79 регулирует организацию получения образования обучающимися с ОВЗ и инвалидами. В ней закреплено:</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Специальные условия обучения определяются рекомендациями психолого-медико-педагогической комиссии (ПМПК), а для инвалидов — также индивидуальной программой реабилитации и </w:t>
      </w:r>
      <w:proofErr w:type="spellStart"/>
      <w:r w:rsidRPr="005D08A1">
        <w:rPr>
          <w:rFonts w:ascii="Times New Roman" w:hAnsi="Times New Roman" w:cs="Times New Roman"/>
          <w:sz w:val="28"/>
          <w:szCs w:val="28"/>
        </w:rPr>
        <w:t>абилитации</w:t>
      </w:r>
      <w:proofErr w:type="spellEnd"/>
      <w:r w:rsidRPr="005D08A1">
        <w:rPr>
          <w:rFonts w:ascii="Times New Roman" w:hAnsi="Times New Roman" w:cs="Times New Roman"/>
          <w:sz w:val="28"/>
          <w:szCs w:val="28"/>
        </w:rPr>
        <w:t xml:space="preserve"> (ИПРА). </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Под специальными условиями понимаются: использование адаптированных образовательных программ, проведение групповых и индивидуальных коррекционных занятий, обеспечение специальными учебниками и техническими средствами, предоставление услуг ассистента (помощника), обеспечение доступа в здания организаций. </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Образование обучающихся с ОВЗ может быть организовано как совместно с другими обучающимися (инклюзивно), так и в отдельных классах, группах или отдельных организациях. </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Обучающиеся с ОВЗ не могут быть отчислены из школы в качестве дисциплинарной меры — это прямое ограничение, закреплённое в законе. </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К обучающимся с ОВЗ относятся: глухие, слабослышащие и позднооглохшие, слепые, слабовидящие, обучающиеся с тяжёлыми нарушениями речи, с нарушениями опорно-двигательного аппарата, с задержкой психического развития, с нарушением интеллекта, с расстройствами аутистического спектра, с тяжёлыми множественными нарушениями развития.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b/>
          <w:sz w:val="28"/>
          <w:szCs w:val="28"/>
        </w:rPr>
      </w:pPr>
      <w:r w:rsidRPr="005D08A1">
        <w:rPr>
          <w:rFonts w:ascii="Times New Roman" w:hAnsi="Times New Roman" w:cs="Times New Roman"/>
          <w:b/>
          <w:sz w:val="28"/>
          <w:szCs w:val="28"/>
        </w:rPr>
        <w:t xml:space="preserve">1.2. Распоряжение </w:t>
      </w:r>
      <w:proofErr w:type="spellStart"/>
      <w:r w:rsidRPr="005D08A1">
        <w:rPr>
          <w:rFonts w:ascii="Times New Roman" w:hAnsi="Times New Roman" w:cs="Times New Roman"/>
          <w:b/>
          <w:sz w:val="28"/>
          <w:szCs w:val="28"/>
        </w:rPr>
        <w:t>Минпросвещения</w:t>
      </w:r>
      <w:proofErr w:type="spellEnd"/>
      <w:r w:rsidRPr="005D08A1">
        <w:rPr>
          <w:rFonts w:ascii="Times New Roman" w:hAnsi="Times New Roman" w:cs="Times New Roman"/>
          <w:b/>
          <w:sz w:val="28"/>
          <w:szCs w:val="28"/>
        </w:rPr>
        <w:t xml:space="preserve"> России № Р-75</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lastRenderedPageBreak/>
        <w:t xml:space="preserve">Распоряжение </w:t>
      </w:r>
      <w:proofErr w:type="spellStart"/>
      <w:r w:rsidRPr="005D08A1">
        <w:rPr>
          <w:rFonts w:ascii="Times New Roman" w:hAnsi="Times New Roman" w:cs="Times New Roman"/>
          <w:sz w:val="28"/>
          <w:szCs w:val="28"/>
        </w:rPr>
        <w:t>Минпросвещения</w:t>
      </w:r>
      <w:proofErr w:type="spellEnd"/>
      <w:r w:rsidRPr="005D08A1">
        <w:rPr>
          <w:rFonts w:ascii="Times New Roman" w:hAnsi="Times New Roman" w:cs="Times New Roman"/>
          <w:sz w:val="28"/>
          <w:szCs w:val="28"/>
        </w:rPr>
        <w:t xml:space="preserve"> России от 06.08.2020 № Р-75 (с изменениями от 06.04.2021) утверждает Примерное положение об оказании логопедической помощи в образовательных организациях. Документ регламентирует: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задачи организации: проведение логопедической диагностики, организация коррекционных занятий, пропедевтическая работа по предупреждению нарушений речи, консультирование родителей и педагогов;</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периодичность занятий: для воспитанников с ОВЗ — не менее двух занятий в неделю, для обучающихся с тяжёлыми нарушениями речи — не менее трёх занятий в неделю;</w:t>
      </w:r>
    </w:p>
    <w:p w:rsidR="005D08A1" w:rsidRDefault="005D08A1" w:rsidP="005D08A1">
      <w:pPr>
        <w:spacing w:after="0" w:line="240" w:lineRule="auto"/>
        <w:rPr>
          <w:rFonts w:ascii="Times New Roman" w:hAnsi="Times New Roman" w:cs="Times New Roman"/>
          <w:sz w:val="28"/>
          <w:szCs w:val="28"/>
        </w:rPr>
      </w:pPr>
    </w:p>
    <w:p w:rsid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продолжительность занятий определяется санитарно-эпидемиологическими требованиями (для детей 1,5–3 лет — не более 10 минут, 3–4 лет — не более 15 минут, 4–5 лет — не более 20 минут, 5–6 лет — не более 25 минут, 6–7 лет — не более 30 минут); </w:t>
      </w:r>
    </w:p>
    <w:p w:rsidR="005D08A1" w:rsidRPr="005D08A1" w:rsidRDefault="005D08A1" w:rsidP="005D08A1">
      <w:pPr>
        <w:spacing w:after="0" w:line="240" w:lineRule="auto"/>
        <w:rPr>
          <w:rFonts w:ascii="Times New Roman" w:hAnsi="Times New Roman" w:cs="Times New Roman"/>
          <w:sz w:val="28"/>
          <w:szCs w:val="28"/>
        </w:rPr>
      </w:pPr>
    </w:p>
    <w:p w:rsid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предельная наполняемость групп: для детей с ОВЗ — не более 12 человек; при инклюзивном обучении в обычном классе — не более 3 детей с ОВЗ (согласно Приказу </w:t>
      </w:r>
      <w:proofErr w:type="spellStart"/>
      <w:r w:rsidRPr="005D08A1">
        <w:rPr>
          <w:rFonts w:ascii="Times New Roman" w:hAnsi="Times New Roman" w:cs="Times New Roman"/>
          <w:sz w:val="28"/>
          <w:szCs w:val="28"/>
        </w:rPr>
        <w:t>Минпросвещения</w:t>
      </w:r>
      <w:proofErr w:type="spellEnd"/>
      <w:r w:rsidRPr="005D08A1">
        <w:rPr>
          <w:rFonts w:ascii="Times New Roman" w:hAnsi="Times New Roman" w:cs="Times New Roman"/>
          <w:sz w:val="28"/>
          <w:szCs w:val="28"/>
        </w:rPr>
        <w:t xml:space="preserve"> РФ № 115 от 22.03.2021); </w:t>
      </w:r>
    </w:p>
    <w:p w:rsidR="005D08A1" w:rsidRPr="005D08A1" w:rsidRDefault="005D08A1" w:rsidP="005D08A1">
      <w:pPr>
        <w:spacing w:after="0" w:line="240" w:lineRule="auto"/>
        <w:rPr>
          <w:rFonts w:ascii="Times New Roman" w:hAnsi="Times New Roman" w:cs="Times New Roman"/>
          <w:sz w:val="28"/>
          <w:szCs w:val="28"/>
        </w:rPr>
      </w:pPr>
    </w:p>
    <w:p w:rsid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расчёт штатных единиц: 1 ставка учителя-логопеда на 6–12 обучающихся с ОВЗ (по заключению ПМПК) или на 25 обучающихся, имеющих заключение </w:t>
      </w:r>
      <w:proofErr w:type="spellStart"/>
      <w:r w:rsidRPr="005D08A1">
        <w:rPr>
          <w:rFonts w:ascii="Times New Roman" w:hAnsi="Times New Roman" w:cs="Times New Roman"/>
          <w:sz w:val="28"/>
          <w:szCs w:val="28"/>
        </w:rPr>
        <w:t>ППк</w:t>
      </w:r>
      <w:proofErr w:type="spellEnd"/>
      <w:r w:rsidRPr="005D08A1">
        <w:rPr>
          <w:rFonts w:ascii="Times New Roman" w:hAnsi="Times New Roman" w:cs="Times New Roman"/>
          <w:sz w:val="28"/>
          <w:szCs w:val="28"/>
        </w:rPr>
        <w:t xml:space="preserve">/ПМПК с рекомендациями о психолого-педагогической помощи.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b/>
          <w:sz w:val="28"/>
          <w:szCs w:val="28"/>
        </w:rPr>
      </w:pPr>
      <w:r w:rsidRPr="005D08A1">
        <w:rPr>
          <w:rFonts w:ascii="Times New Roman" w:hAnsi="Times New Roman" w:cs="Times New Roman"/>
          <w:b/>
          <w:sz w:val="28"/>
          <w:szCs w:val="28"/>
        </w:rPr>
        <w:t>1.3. Профессиональный стандарт «Педагог-дефектолог»</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С 1 сентября 2023 года действует профессиональный стандарт «Педагог-дефектолог» (Приказ Минтруда России от 13.03.2023 № 136н), который применяется и к учителям-логопедам в образовательных организациях. </w:t>
      </w:r>
    </w:p>
    <w:p w:rsidR="005D08A1" w:rsidRPr="005D08A1" w:rsidRDefault="005D08A1" w:rsidP="005D08A1">
      <w:pPr>
        <w:spacing w:after="0" w:line="240" w:lineRule="auto"/>
        <w:rPr>
          <w:rFonts w:ascii="Times New Roman" w:hAnsi="Times New Roman" w:cs="Times New Roman"/>
          <w:sz w:val="28"/>
          <w:szCs w:val="28"/>
        </w:rPr>
      </w:pPr>
    </w:p>
    <w:p w:rsid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требования к образованию: высшее дефектологическое (логопедическое) образование либо высшее педагогическое/психологическое образование с профессиональной переподготовкой по профилю «Работа с обучающимися с нарушениями речи и коммуникации» (или другому профилю из перечня стандарта);</w:t>
      </w:r>
    </w:p>
    <w:p w:rsidR="005D08A1" w:rsidRPr="005D08A1" w:rsidRDefault="005D08A1" w:rsidP="005D08A1">
      <w:pPr>
        <w:spacing w:after="0" w:line="240" w:lineRule="auto"/>
        <w:rPr>
          <w:rFonts w:ascii="Times New Roman" w:hAnsi="Times New Roman" w:cs="Times New Roman"/>
          <w:sz w:val="28"/>
          <w:szCs w:val="28"/>
        </w:rPr>
      </w:pPr>
    </w:p>
    <w:p w:rsid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требования к знаниям: законодательство РФ о правах ребёнка, инвалидов, детей-инвалидов, лиц с ОВЗ; нормы профессиональной этики и деонтологии в логопедии и дефектологии; методические и теоретические основы инклюзивного обучения;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обязательность применения: при приёме на работу нового сотрудника несоответствие стандарту — нарушение законодательства. Для действующих работников несоответствие выявляется при аттестации, после чего работнику рекомендуется устранить расхождения. </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Для логопедов в медицинских организациях действует отдельный профессиональный стандарт (Приказ Минтруда России, утверждающий </w:t>
      </w:r>
      <w:r w:rsidRPr="005D08A1">
        <w:rPr>
          <w:rFonts w:ascii="Times New Roman" w:hAnsi="Times New Roman" w:cs="Times New Roman"/>
          <w:sz w:val="28"/>
          <w:szCs w:val="28"/>
        </w:rPr>
        <w:lastRenderedPageBreak/>
        <w:t xml:space="preserve">стандарт «Логопед»), который предъявляет свои требования к квалификации и трудовым функциям, включая медико-логопедические процедуры, ведение медицинской документации и соблюдение санитарно-гигиенического режима. </w:t>
      </w:r>
    </w:p>
    <w:p w:rsidR="005D08A1" w:rsidRPr="005D08A1" w:rsidRDefault="005D08A1" w:rsidP="005D08A1">
      <w:pPr>
        <w:spacing w:after="0" w:line="240" w:lineRule="auto"/>
        <w:rPr>
          <w:rFonts w:ascii="Times New Roman" w:hAnsi="Times New Roman" w:cs="Times New Roman"/>
          <w:sz w:val="28"/>
          <w:szCs w:val="28"/>
          <w:lang w:val="en-US"/>
        </w:rPr>
      </w:pPr>
    </w:p>
    <w:p w:rsidR="005D08A1" w:rsidRPr="005D08A1" w:rsidRDefault="005D08A1" w:rsidP="005D08A1">
      <w:pPr>
        <w:spacing w:after="0" w:line="240" w:lineRule="auto"/>
        <w:rPr>
          <w:rFonts w:ascii="Times New Roman" w:hAnsi="Times New Roman" w:cs="Times New Roman"/>
          <w:b/>
          <w:sz w:val="28"/>
          <w:szCs w:val="28"/>
        </w:rPr>
      </w:pPr>
      <w:r w:rsidRPr="005D08A1">
        <w:rPr>
          <w:rFonts w:ascii="Times New Roman" w:hAnsi="Times New Roman" w:cs="Times New Roman"/>
          <w:b/>
          <w:sz w:val="28"/>
          <w:szCs w:val="28"/>
        </w:rPr>
        <w:t>1.4. Федеральный закон № 152-ФЗ «О персональных данных»</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Логопед в процессе работы получает доступ к конфиденциальной информации: данным обследования, заключениям ПМПК, сведениям о здоровье ребёнка, информации о семье. Обработка персональных данных регулируется Федеральным законом от 27.07.2006 № 152-ФЗ «О персональных данных», который требует: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законность и справедливость обработки: данные собираются только для конкретных, заранее определённых целей;</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минимизация данных: обрабатываются только те данные, которые необходимы для достижения целей;</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конфиденциальность: обеспечение защиты от несанкционированного доступа, модификации, копирования, распространения;</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согласие субъекта: обработка осуществляется с согласия клиента (или законного представителя), которое может быть отозвано в любой момент;</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срок хранения: определяется целями обработки, если иное не предусмотрено законодательством.</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Должностная инструкция учителя-логопеда прямо предусматривает ответственность за конфиденциальность информации и использование персональных данных обучающихся и их родителей лишь в целях, для которых они были предоставлены. </w:t>
      </w:r>
    </w:p>
    <w:p w:rsidR="005D08A1" w:rsidRPr="005D08A1" w:rsidRDefault="005D08A1" w:rsidP="005D08A1">
      <w:pPr>
        <w:spacing w:after="0" w:line="240" w:lineRule="auto"/>
        <w:rPr>
          <w:rFonts w:ascii="Times New Roman" w:hAnsi="Times New Roman" w:cs="Times New Roman"/>
          <w:sz w:val="28"/>
          <w:szCs w:val="28"/>
        </w:rPr>
      </w:pPr>
    </w:p>
    <w:p w:rsidR="005D08A1" w:rsidRPr="00297282" w:rsidRDefault="005D08A1" w:rsidP="005D08A1">
      <w:pPr>
        <w:spacing w:after="0" w:line="240" w:lineRule="auto"/>
        <w:rPr>
          <w:rFonts w:ascii="Times New Roman" w:hAnsi="Times New Roman" w:cs="Times New Roman"/>
          <w:b/>
          <w:sz w:val="28"/>
          <w:szCs w:val="28"/>
        </w:rPr>
      </w:pPr>
      <w:r w:rsidRPr="005D08A1">
        <w:rPr>
          <w:rFonts w:ascii="Times New Roman" w:hAnsi="Times New Roman" w:cs="Times New Roman"/>
          <w:b/>
          <w:sz w:val="28"/>
          <w:szCs w:val="28"/>
        </w:rPr>
        <w:t>1.5. Иные нормативные документы</w:t>
      </w:r>
    </w:p>
    <w:tbl>
      <w:tblPr>
        <w:tblStyle w:val="af"/>
        <w:tblW w:w="9781" w:type="dxa"/>
        <w:tblLook w:val="04A0" w:firstRow="1" w:lastRow="0" w:firstColumn="1" w:lastColumn="0" w:noHBand="0" w:noVBand="1"/>
      </w:tblPr>
      <w:tblGrid>
        <w:gridCol w:w="4155"/>
        <w:gridCol w:w="5626"/>
      </w:tblGrid>
      <w:tr w:rsidR="005D08A1" w:rsidRPr="005D08A1" w:rsidTr="00297282">
        <w:tc>
          <w:tcPr>
            <w:tcW w:w="0" w:type="auto"/>
            <w:hideMark/>
          </w:tcPr>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Документ</w:t>
            </w:r>
          </w:p>
        </w:tc>
        <w:tc>
          <w:tcPr>
            <w:tcW w:w="5626" w:type="dxa"/>
            <w:hideMark/>
          </w:tcPr>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Сфера регулирования</w:t>
            </w:r>
          </w:p>
        </w:tc>
      </w:tr>
      <w:tr w:rsidR="005D08A1" w:rsidRPr="005D08A1" w:rsidTr="00297282">
        <w:tc>
          <w:tcPr>
            <w:tcW w:w="0" w:type="auto"/>
            <w:hideMark/>
          </w:tcPr>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Федеральный закон от 08.08.2024 № 315-ФЗ</w:t>
            </w:r>
          </w:p>
        </w:tc>
        <w:tc>
          <w:tcPr>
            <w:tcW w:w="5626" w:type="dxa"/>
            <w:hideMark/>
          </w:tcPr>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Внесение изменений в закон об образовании: замена формулировки «различные формы умственной отсталости» на «нарушение интеллекта», корректировка условий обучения детей с ОВЗ </w:t>
            </w:r>
          </w:p>
        </w:tc>
      </w:tr>
      <w:tr w:rsidR="005D08A1" w:rsidRPr="005D08A1" w:rsidTr="00297282">
        <w:tc>
          <w:tcPr>
            <w:tcW w:w="0" w:type="auto"/>
            <w:hideMark/>
          </w:tcPr>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Приказ </w:t>
            </w:r>
            <w:proofErr w:type="spellStart"/>
            <w:r w:rsidRPr="005D08A1">
              <w:rPr>
                <w:rFonts w:ascii="Times New Roman" w:hAnsi="Times New Roman" w:cs="Times New Roman"/>
                <w:sz w:val="28"/>
                <w:szCs w:val="28"/>
              </w:rPr>
              <w:t>Минпросвещения</w:t>
            </w:r>
            <w:proofErr w:type="spellEnd"/>
            <w:r w:rsidRPr="005D08A1">
              <w:rPr>
                <w:rFonts w:ascii="Times New Roman" w:hAnsi="Times New Roman" w:cs="Times New Roman"/>
                <w:sz w:val="28"/>
                <w:szCs w:val="28"/>
              </w:rPr>
              <w:t xml:space="preserve"> России от 01.11.2024 № 763</w:t>
            </w:r>
          </w:p>
        </w:tc>
        <w:tc>
          <w:tcPr>
            <w:tcW w:w="5626" w:type="dxa"/>
            <w:hideMark/>
          </w:tcPr>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Положение о психолого-медико-педагогической комиссии </w:t>
            </w:r>
          </w:p>
        </w:tc>
      </w:tr>
      <w:tr w:rsidR="005D08A1" w:rsidRPr="005D08A1" w:rsidTr="00297282">
        <w:tc>
          <w:tcPr>
            <w:tcW w:w="0" w:type="auto"/>
            <w:hideMark/>
          </w:tcPr>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Постановление Главного санитарного врача РФ от 28.09.2020 № 28</w:t>
            </w:r>
          </w:p>
        </w:tc>
        <w:tc>
          <w:tcPr>
            <w:tcW w:w="5626" w:type="dxa"/>
            <w:hideMark/>
          </w:tcPr>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Санитарно-эпидемиологические требования к организациям воспитания и обучения (СП 2.4.3648-20) </w:t>
            </w:r>
          </w:p>
        </w:tc>
      </w:tr>
      <w:tr w:rsidR="005D08A1" w:rsidRPr="005D08A1" w:rsidTr="00297282">
        <w:tc>
          <w:tcPr>
            <w:tcW w:w="0" w:type="auto"/>
            <w:hideMark/>
          </w:tcPr>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Модель инклюзивной общеобразовательной организации (утв. 12.03.2025)</w:t>
            </w:r>
          </w:p>
        </w:tc>
        <w:tc>
          <w:tcPr>
            <w:tcW w:w="5626" w:type="dxa"/>
            <w:hideMark/>
          </w:tcPr>
          <w:p w:rsid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Критерии и показатели инклюзивной школы: архитектурные, программно-дидактические, кадровые, организационные условия </w:t>
            </w:r>
          </w:p>
          <w:p w:rsidR="005D08A1" w:rsidRPr="005D08A1" w:rsidRDefault="005D08A1" w:rsidP="005D08A1">
            <w:pPr>
              <w:spacing w:after="0" w:line="240" w:lineRule="auto"/>
              <w:rPr>
                <w:rFonts w:ascii="Times New Roman" w:hAnsi="Times New Roman" w:cs="Times New Roman"/>
                <w:sz w:val="28"/>
                <w:szCs w:val="28"/>
              </w:rPr>
            </w:pPr>
          </w:p>
        </w:tc>
      </w:tr>
    </w:tbl>
    <w:p w:rsidR="00297282" w:rsidRDefault="00297282" w:rsidP="005D08A1">
      <w:pPr>
        <w:spacing w:after="0" w:line="240" w:lineRule="auto"/>
        <w:rPr>
          <w:rFonts w:ascii="Times New Roman" w:hAnsi="Times New Roman" w:cs="Times New Roman"/>
          <w:b/>
          <w:sz w:val="28"/>
          <w:szCs w:val="28"/>
        </w:rPr>
      </w:pPr>
    </w:p>
    <w:p w:rsidR="00297282" w:rsidRDefault="00297282" w:rsidP="005D08A1">
      <w:pPr>
        <w:spacing w:after="0" w:line="240" w:lineRule="auto"/>
        <w:rPr>
          <w:rFonts w:ascii="Times New Roman" w:hAnsi="Times New Roman" w:cs="Times New Roman"/>
          <w:b/>
          <w:sz w:val="28"/>
          <w:szCs w:val="28"/>
        </w:rPr>
      </w:pPr>
    </w:p>
    <w:p w:rsidR="005D08A1" w:rsidRPr="005D08A1" w:rsidRDefault="005D08A1" w:rsidP="005D08A1">
      <w:pPr>
        <w:spacing w:after="0" w:line="240" w:lineRule="auto"/>
        <w:rPr>
          <w:rFonts w:ascii="Times New Roman" w:hAnsi="Times New Roman" w:cs="Times New Roman"/>
          <w:b/>
          <w:sz w:val="28"/>
          <w:szCs w:val="28"/>
        </w:rPr>
      </w:pPr>
      <w:r w:rsidRPr="005D08A1">
        <w:rPr>
          <w:rFonts w:ascii="Times New Roman" w:hAnsi="Times New Roman" w:cs="Times New Roman"/>
          <w:b/>
          <w:sz w:val="28"/>
          <w:szCs w:val="28"/>
        </w:rPr>
        <w:lastRenderedPageBreak/>
        <w:t>Часть 2. Этические принципы деятельности логопеда</w:t>
      </w:r>
    </w:p>
    <w:p w:rsidR="005D08A1" w:rsidRDefault="005D08A1" w:rsidP="005D08A1">
      <w:pPr>
        <w:spacing w:after="0" w:line="240" w:lineRule="auto"/>
        <w:rPr>
          <w:rFonts w:ascii="Times New Roman" w:hAnsi="Times New Roman" w:cs="Times New Roman"/>
          <w:b/>
          <w:sz w:val="28"/>
          <w:szCs w:val="28"/>
        </w:rPr>
      </w:pPr>
      <w:r w:rsidRPr="005D08A1">
        <w:rPr>
          <w:rFonts w:ascii="Times New Roman" w:hAnsi="Times New Roman" w:cs="Times New Roman"/>
          <w:b/>
          <w:sz w:val="28"/>
          <w:szCs w:val="28"/>
        </w:rPr>
        <w:t>2.1. Деонтология в логопедии</w:t>
      </w:r>
    </w:p>
    <w:p w:rsidR="005D08A1" w:rsidRPr="005D08A1" w:rsidRDefault="005D08A1" w:rsidP="005D08A1">
      <w:pPr>
        <w:spacing w:after="0" w:line="240" w:lineRule="auto"/>
        <w:rPr>
          <w:rFonts w:ascii="Times New Roman" w:hAnsi="Times New Roman" w:cs="Times New Roman"/>
          <w:b/>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Деонтология (наука о должном) в логопедии — это система профессионально-этических норм, регламентирующих поведение специалиста. Исследования в области деонтологии логопедической деятельности выделяют три ключевых критерия: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Представления об этико-</w:t>
      </w:r>
      <w:proofErr w:type="spellStart"/>
      <w:r w:rsidRPr="005D08A1">
        <w:rPr>
          <w:rFonts w:ascii="Times New Roman" w:hAnsi="Times New Roman" w:cs="Times New Roman"/>
          <w:sz w:val="28"/>
          <w:szCs w:val="28"/>
        </w:rPr>
        <w:t>деонтологических</w:t>
      </w:r>
      <w:proofErr w:type="spellEnd"/>
      <w:r w:rsidRPr="005D08A1">
        <w:rPr>
          <w:rFonts w:ascii="Times New Roman" w:hAnsi="Times New Roman" w:cs="Times New Roman"/>
          <w:sz w:val="28"/>
          <w:szCs w:val="28"/>
        </w:rPr>
        <w:t xml:space="preserve"> аспектах логопедической деятельности — осознание специалистом нравственного смысла своей работы.</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Совокупность </w:t>
      </w:r>
      <w:proofErr w:type="spellStart"/>
      <w:r w:rsidRPr="005D08A1">
        <w:rPr>
          <w:rFonts w:ascii="Times New Roman" w:hAnsi="Times New Roman" w:cs="Times New Roman"/>
          <w:sz w:val="28"/>
          <w:szCs w:val="28"/>
        </w:rPr>
        <w:t>деонтологически</w:t>
      </w:r>
      <w:proofErr w:type="spellEnd"/>
      <w:r w:rsidRPr="005D08A1">
        <w:rPr>
          <w:rFonts w:ascii="Times New Roman" w:hAnsi="Times New Roman" w:cs="Times New Roman"/>
          <w:sz w:val="28"/>
          <w:szCs w:val="28"/>
        </w:rPr>
        <w:t xml:space="preserve"> значимых качеств — </w:t>
      </w:r>
      <w:proofErr w:type="spellStart"/>
      <w:r w:rsidRPr="005D08A1">
        <w:rPr>
          <w:rFonts w:ascii="Times New Roman" w:hAnsi="Times New Roman" w:cs="Times New Roman"/>
          <w:sz w:val="28"/>
          <w:szCs w:val="28"/>
        </w:rPr>
        <w:t>эмпатия</w:t>
      </w:r>
      <w:proofErr w:type="spellEnd"/>
      <w:r w:rsidRPr="005D08A1">
        <w:rPr>
          <w:rFonts w:ascii="Times New Roman" w:hAnsi="Times New Roman" w:cs="Times New Roman"/>
          <w:sz w:val="28"/>
          <w:szCs w:val="28"/>
        </w:rPr>
        <w:t>, терпение, тактичность, ответственность, профессиональная скромность.</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Адекватная реализация этих представлений и качеств в коррекционной работе.</w:t>
      </w:r>
    </w:p>
    <w:p w:rsidR="005D08A1" w:rsidRPr="005D08A1" w:rsidRDefault="005D08A1" w:rsidP="005D08A1">
      <w:pPr>
        <w:spacing w:after="0" w:line="240" w:lineRule="auto"/>
        <w:rPr>
          <w:rFonts w:ascii="Times New Roman" w:hAnsi="Times New Roman" w:cs="Times New Roman"/>
          <w:sz w:val="28"/>
          <w:szCs w:val="28"/>
        </w:rPr>
      </w:pPr>
      <w:proofErr w:type="spellStart"/>
      <w:r w:rsidRPr="005D08A1">
        <w:rPr>
          <w:rFonts w:ascii="Times New Roman" w:hAnsi="Times New Roman" w:cs="Times New Roman"/>
          <w:sz w:val="28"/>
          <w:szCs w:val="28"/>
        </w:rPr>
        <w:t>Деонтологическая</w:t>
      </w:r>
      <w:proofErr w:type="spellEnd"/>
      <w:r w:rsidRPr="005D08A1">
        <w:rPr>
          <w:rFonts w:ascii="Times New Roman" w:hAnsi="Times New Roman" w:cs="Times New Roman"/>
          <w:sz w:val="28"/>
          <w:szCs w:val="28"/>
        </w:rPr>
        <w:t xml:space="preserve"> подготовка логопеда включает умение анализировать профессиональное поведение с этических позиций, разрешать конфликтные ситуации и выстраивать взаимодействие со всеми участниками коррекционного процесса: ребёнком, родителями, коллегами. </w:t>
      </w:r>
    </w:p>
    <w:p w:rsidR="005D08A1" w:rsidRPr="005D08A1" w:rsidRDefault="005D08A1" w:rsidP="005D08A1">
      <w:pPr>
        <w:spacing w:after="0" w:line="240" w:lineRule="auto"/>
        <w:rPr>
          <w:rFonts w:ascii="Times New Roman" w:hAnsi="Times New Roman" w:cs="Times New Roman"/>
          <w:sz w:val="28"/>
          <w:szCs w:val="28"/>
        </w:rPr>
      </w:pPr>
    </w:p>
    <w:p w:rsidR="005D08A1" w:rsidRDefault="005D08A1" w:rsidP="005D08A1">
      <w:pPr>
        <w:spacing w:after="0" w:line="240" w:lineRule="auto"/>
        <w:rPr>
          <w:rFonts w:ascii="Times New Roman" w:hAnsi="Times New Roman" w:cs="Times New Roman"/>
          <w:b/>
          <w:sz w:val="28"/>
          <w:szCs w:val="28"/>
        </w:rPr>
      </w:pPr>
      <w:r w:rsidRPr="005D08A1">
        <w:rPr>
          <w:rFonts w:ascii="Times New Roman" w:hAnsi="Times New Roman" w:cs="Times New Roman"/>
          <w:b/>
          <w:sz w:val="28"/>
          <w:szCs w:val="28"/>
        </w:rPr>
        <w:t>2.2. Базовые этические принципы</w:t>
      </w:r>
    </w:p>
    <w:p w:rsidR="005D08A1" w:rsidRPr="005D08A1" w:rsidRDefault="005D08A1" w:rsidP="005D08A1">
      <w:pPr>
        <w:spacing w:after="0" w:line="240" w:lineRule="auto"/>
        <w:rPr>
          <w:rFonts w:ascii="Times New Roman" w:hAnsi="Times New Roman" w:cs="Times New Roman"/>
          <w:b/>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На основе работ в области профессиональной этики логопеда выделяются следующие фундаментальные принципы: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Принцип «Не навреди». Логопед принимает решения и ведёт работу в формах, исключающих возможность нанесения вреда здоровью, чести, достоинству детей, родителей, педагогов или третьих лиц. Это означает, что специалист не использует методы, эффективность которых не доказана, не берётся за задачи, выходящие за рамки его компетенции.</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Принцип уважения прав и достоинства личности. Специалист уважает право каждого на частную жизнь, конфиденциальность, самоопределение. Он контролирует влияние собственных предубеждений (возрастных, половых, национальных, религиозных, социально-экономических) на профессиональную деятельность.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Принцип компетентности. Логопед осознаёт границы собственной квалификации, не берётся за решение вопросов, находящихся в компетенции других специалистов (невролога, психолога, </w:t>
      </w:r>
      <w:proofErr w:type="spellStart"/>
      <w:r w:rsidRPr="005D08A1">
        <w:rPr>
          <w:rFonts w:ascii="Times New Roman" w:hAnsi="Times New Roman" w:cs="Times New Roman"/>
          <w:sz w:val="28"/>
          <w:szCs w:val="28"/>
        </w:rPr>
        <w:t>psychiatра</w:t>
      </w:r>
      <w:proofErr w:type="spellEnd"/>
      <w:r w:rsidRPr="005D08A1">
        <w:rPr>
          <w:rFonts w:ascii="Times New Roman" w:hAnsi="Times New Roman" w:cs="Times New Roman"/>
          <w:sz w:val="28"/>
          <w:szCs w:val="28"/>
        </w:rPr>
        <w:t xml:space="preserve">). Постоянно повышает профессиональную квалификацию, знает новейшие достижения науки.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Принцип честности. Специалист не делает ложных или обманчивых заявлений о своей квалификации, услугах, оплате. Разъясняет всем участникам процесса свои функции, специализацию, возможности и меру ответственности за результаты.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Принцип ответственности. Логопед несёт ответственность за своё поведение. Если интересы клиента требуют, логопед обязан проконсультироваться с более опытными коллегами или обратиться за помощью в соответствующие учреждения.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Принцип конфиденциальности. Результаты логопедического обследования доступны только специалисту и тем лицам, которым ребёнок (или его законные представители) дали согласие на ознакомление. Особую осторожность следует проявлять при подборе диагностических материалов и при сообщении результатов обследования — они должны излагаться в психопрофилактической форме. </w:t>
      </w:r>
    </w:p>
    <w:p w:rsidR="005D08A1" w:rsidRPr="005D08A1" w:rsidRDefault="005D08A1" w:rsidP="005D08A1">
      <w:pPr>
        <w:spacing w:after="0" w:line="240" w:lineRule="auto"/>
        <w:rPr>
          <w:rFonts w:ascii="Times New Roman" w:hAnsi="Times New Roman" w:cs="Times New Roman"/>
          <w:sz w:val="28"/>
          <w:szCs w:val="28"/>
        </w:rPr>
      </w:pPr>
    </w:p>
    <w:p w:rsidR="005D08A1" w:rsidRDefault="005D08A1" w:rsidP="005D08A1">
      <w:pPr>
        <w:spacing w:after="0" w:line="240" w:lineRule="auto"/>
        <w:rPr>
          <w:rFonts w:ascii="Times New Roman" w:hAnsi="Times New Roman" w:cs="Times New Roman"/>
          <w:b/>
          <w:sz w:val="28"/>
          <w:szCs w:val="28"/>
        </w:rPr>
      </w:pPr>
      <w:r w:rsidRPr="005D08A1">
        <w:rPr>
          <w:rFonts w:ascii="Times New Roman" w:hAnsi="Times New Roman" w:cs="Times New Roman"/>
          <w:b/>
          <w:sz w:val="28"/>
          <w:szCs w:val="28"/>
        </w:rPr>
        <w:t>2.3. Этический кодекс учителя-логопеда</w:t>
      </w:r>
    </w:p>
    <w:p w:rsidR="005D08A1" w:rsidRPr="005D08A1" w:rsidRDefault="005D08A1" w:rsidP="005D08A1">
      <w:pPr>
        <w:spacing w:after="0" w:line="240" w:lineRule="auto"/>
        <w:rPr>
          <w:rFonts w:ascii="Times New Roman" w:hAnsi="Times New Roman" w:cs="Times New Roman"/>
          <w:b/>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В образовательных организациях могут разрабатываться собственные этические кодексы учителя-логопеда, которые конкретизируют общие принципы. Типовой этический кодекс включает следующие принципы: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гуманистически ориентированное содержание — ребёнок признаётся высшей ценностью коррекционной деятельности;</w:t>
      </w:r>
    </w:p>
    <w:p w:rsidR="005D08A1" w:rsidRPr="005D08A1" w:rsidRDefault="005D08A1" w:rsidP="005D08A1">
      <w:pPr>
        <w:spacing w:after="0" w:line="240" w:lineRule="auto"/>
        <w:rPr>
          <w:rFonts w:ascii="Times New Roman" w:hAnsi="Times New Roman" w:cs="Times New Roman"/>
          <w:sz w:val="28"/>
          <w:szCs w:val="28"/>
        </w:rPr>
      </w:pPr>
      <w:proofErr w:type="spellStart"/>
      <w:r w:rsidRPr="005D08A1">
        <w:rPr>
          <w:rFonts w:ascii="Times New Roman" w:hAnsi="Times New Roman" w:cs="Times New Roman"/>
          <w:sz w:val="28"/>
          <w:szCs w:val="28"/>
        </w:rPr>
        <w:t>антропоцентричность</w:t>
      </w:r>
      <w:proofErr w:type="spellEnd"/>
      <w:r w:rsidRPr="005D08A1">
        <w:rPr>
          <w:rFonts w:ascii="Times New Roman" w:hAnsi="Times New Roman" w:cs="Times New Roman"/>
          <w:sz w:val="28"/>
          <w:szCs w:val="28"/>
        </w:rPr>
        <w:t xml:space="preserve"> — комфортные, бесконфликтные и безопасные условия воспитания индивидуальности;</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педагогическая поддержка — создание гуманной среды, поддержка личного успеха, минимизация трудностей;</w:t>
      </w:r>
    </w:p>
    <w:p w:rsidR="005D08A1" w:rsidRPr="005D08A1" w:rsidRDefault="005D08A1" w:rsidP="005D08A1">
      <w:pPr>
        <w:spacing w:after="0" w:line="240" w:lineRule="auto"/>
        <w:rPr>
          <w:rFonts w:ascii="Times New Roman" w:hAnsi="Times New Roman" w:cs="Times New Roman"/>
          <w:sz w:val="28"/>
          <w:szCs w:val="28"/>
        </w:rPr>
      </w:pPr>
      <w:proofErr w:type="spellStart"/>
      <w:r w:rsidRPr="005D08A1">
        <w:rPr>
          <w:rFonts w:ascii="Times New Roman" w:hAnsi="Times New Roman" w:cs="Times New Roman"/>
          <w:sz w:val="28"/>
          <w:szCs w:val="28"/>
        </w:rPr>
        <w:t>субъектность</w:t>
      </w:r>
      <w:proofErr w:type="spellEnd"/>
      <w:r w:rsidRPr="005D08A1">
        <w:rPr>
          <w:rFonts w:ascii="Times New Roman" w:hAnsi="Times New Roman" w:cs="Times New Roman"/>
          <w:sz w:val="28"/>
          <w:szCs w:val="28"/>
        </w:rPr>
        <w:t xml:space="preserve"> — уважительное отношение к ребёнку, стимулирование его самостоятельности;</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индивидуальный подход — учёт характера речевых нарушений и личностных особенностей;</w:t>
      </w:r>
    </w:p>
    <w:p w:rsidR="005D08A1" w:rsidRDefault="005D08A1" w:rsidP="005D08A1">
      <w:pPr>
        <w:spacing w:after="0" w:line="240" w:lineRule="auto"/>
        <w:rPr>
          <w:rFonts w:ascii="Times New Roman" w:hAnsi="Times New Roman" w:cs="Times New Roman"/>
          <w:sz w:val="28"/>
          <w:szCs w:val="28"/>
        </w:rPr>
      </w:pPr>
      <w:proofErr w:type="spellStart"/>
      <w:r w:rsidRPr="005D08A1">
        <w:rPr>
          <w:rFonts w:ascii="Times New Roman" w:hAnsi="Times New Roman" w:cs="Times New Roman"/>
          <w:sz w:val="28"/>
          <w:szCs w:val="28"/>
        </w:rPr>
        <w:t>деятельностный</w:t>
      </w:r>
      <w:proofErr w:type="spellEnd"/>
      <w:r w:rsidRPr="005D08A1">
        <w:rPr>
          <w:rFonts w:ascii="Times New Roman" w:hAnsi="Times New Roman" w:cs="Times New Roman"/>
          <w:sz w:val="28"/>
          <w:szCs w:val="28"/>
        </w:rPr>
        <w:t xml:space="preserve"> подход — коррекционный процесс как совместная деятельность логопеда и ребёнка на основе сотрудничества.</w:t>
      </w:r>
    </w:p>
    <w:p w:rsidR="005D08A1" w:rsidRPr="005D08A1" w:rsidRDefault="005D08A1" w:rsidP="005D08A1">
      <w:pPr>
        <w:spacing w:after="0" w:line="240" w:lineRule="auto"/>
        <w:rPr>
          <w:rFonts w:ascii="Times New Roman" w:hAnsi="Times New Roman" w:cs="Times New Roman"/>
          <w:sz w:val="28"/>
          <w:szCs w:val="28"/>
        </w:rPr>
      </w:pPr>
    </w:p>
    <w:p w:rsidR="005D08A1" w:rsidRDefault="005D08A1" w:rsidP="005D08A1">
      <w:pPr>
        <w:spacing w:after="0" w:line="240" w:lineRule="auto"/>
        <w:rPr>
          <w:rFonts w:ascii="Times New Roman" w:hAnsi="Times New Roman" w:cs="Times New Roman"/>
          <w:b/>
          <w:sz w:val="28"/>
          <w:szCs w:val="28"/>
        </w:rPr>
      </w:pPr>
      <w:r w:rsidRPr="005D08A1">
        <w:rPr>
          <w:rFonts w:ascii="Times New Roman" w:hAnsi="Times New Roman" w:cs="Times New Roman"/>
          <w:b/>
          <w:sz w:val="28"/>
          <w:szCs w:val="28"/>
        </w:rPr>
        <w:t>2.4. Этика взаимодействия с родителями</w:t>
      </w:r>
    </w:p>
    <w:p w:rsidR="005D08A1" w:rsidRPr="005D08A1" w:rsidRDefault="005D08A1" w:rsidP="005D08A1">
      <w:pPr>
        <w:spacing w:after="0" w:line="240" w:lineRule="auto"/>
        <w:rPr>
          <w:rFonts w:ascii="Times New Roman" w:hAnsi="Times New Roman" w:cs="Times New Roman"/>
          <w:b/>
          <w:sz w:val="28"/>
          <w:szCs w:val="28"/>
        </w:rPr>
      </w:pPr>
    </w:p>
    <w:p w:rsid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Работа с родителями — отдельная область профессиональной этики логопеда. </w:t>
      </w:r>
    </w:p>
    <w:p w:rsidR="005D08A1" w:rsidRPr="005D08A1" w:rsidRDefault="005D08A1" w:rsidP="005D08A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Ключевые правила: </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строить общение на основе диалога и партнёрских отношений, без менторского тона;</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избегать оценивающей позиции и критики собеседника;</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сохранять конфиденциальность: не обсуждать особенности дефекта конкретного ребёнка в присутствии других родителей;</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использовать нейтральную терминологию: вместо слов «дефект», «нарушение» — «трудности», «проблемы», «особенности»;</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негативные примеры обсуждать строго индивидуально, в коллективном общении использовать только положительные примеры;</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lastRenderedPageBreak/>
        <w:t>избегать сложных профессиональных терминов, которые могут быть непонятны родителям и создать барьер в общении;</w:t>
      </w:r>
    </w:p>
    <w:p w:rsid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рекомендации давать в форме пожеланий, а не предписаний.</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b/>
          <w:sz w:val="28"/>
          <w:szCs w:val="28"/>
        </w:rPr>
      </w:pPr>
      <w:r w:rsidRPr="005D08A1">
        <w:rPr>
          <w:rFonts w:ascii="Times New Roman" w:hAnsi="Times New Roman" w:cs="Times New Roman"/>
          <w:b/>
          <w:sz w:val="28"/>
          <w:szCs w:val="28"/>
        </w:rPr>
        <w:t>Часть 3. Инклюзивное образование: правовые и этические аспекты</w:t>
      </w:r>
    </w:p>
    <w:p w:rsidR="005D08A1" w:rsidRDefault="005D08A1" w:rsidP="005D08A1">
      <w:pPr>
        <w:spacing w:after="0" w:line="240" w:lineRule="auto"/>
        <w:rPr>
          <w:rFonts w:ascii="Times New Roman" w:hAnsi="Times New Roman" w:cs="Times New Roman"/>
          <w:b/>
          <w:sz w:val="28"/>
          <w:szCs w:val="28"/>
        </w:rPr>
      </w:pPr>
      <w:r w:rsidRPr="005D08A1">
        <w:rPr>
          <w:rFonts w:ascii="Times New Roman" w:hAnsi="Times New Roman" w:cs="Times New Roman"/>
          <w:b/>
          <w:sz w:val="28"/>
          <w:szCs w:val="28"/>
        </w:rPr>
        <w:t>3.1. Понятие и правовая основа инклюзии</w:t>
      </w:r>
    </w:p>
    <w:p w:rsidR="005D08A1" w:rsidRPr="005D08A1" w:rsidRDefault="005D08A1" w:rsidP="005D08A1">
      <w:pPr>
        <w:spacing w:after="0" w:line="240" w:lineRule="auto"/>
        <w:rPr>
          <w:rFonts w:ascii="Times New Roman" w:hAnsi="Times New Roman" w:cs="Times New Roman"/>
          <w:b/>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Инклюзивное образование в российском законодательстве определяется как обеспечение равного доступа к образованию для всех обучающихся с учётом разнообразия особых образовательных потребностей и индивидуальных возможностей. Статья 79 закона № 273-ФЗ закрепляет, что образование обучающихся с ОВЗ может быть организовано как совместно с другими обучающимися, так и в отдел</w:t>
      </w:r>
      <w:r>
        <w:rPr>
          <w:rFonts w:ascii="Times New Roman" w:hAnsi="Times New Roman" w:cs="Times New Roman"/>
          <w:sz w:val="28"/>
          <w:szCs w:val="28"/>
        </w:rPr>
        <w:t xml:space="preserve">ьных классах или организациях.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Развитие инклюзивного образования в России идёт по двум направлениям одновременно: расширение инклюзии в обычных школах при сохранении и развитии сети коррекционных школ.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b/>
          <w:sz w:val="28"/>
          <w:szCs w:val="28"/>
        </w:rPr>
      </w:pPr>
      <w:r w:rsidRPr="005D08A1">
        <w:rPr>
          <w:rFonts w:ascii="Times New Roman" w:hAnsi="Times New Roman" w:cs="Times New Roman"/>
          <w:b/>
          <w:sz w:val="28"/>
          <w:szCs w:val="28"/>
        </w:rPr>
        <w:t>3.2. Роль логопеда в инклюзивном процессе</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В условиях инклюзии логопед выполняет несколько</w:t>
      </w:r>
      <w:r>
        <w:rPr>
          <w:rFonts w:ascii="Times New Roman" w:hAnsi="Times New Roman" w:cs="Times New Roman"/>
          <w:sz w:val="28"/>
          <w:szCs w:val="28"/>
        </w:rPr>
        <w:t xml:space="preserve"> функций:</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диагностическая: выявление речевых нарушений у обучающихся, определение потребности в коррекционной помощи;</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коррекционно-развивающая: проведение индивидуальных и групповых занятий по адаптированной программе;</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консультативно-просветительская: консультирование педагогов, родителей, администрации по вопросам речевого развития детей с ОВЗ;</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методическая: помощь педагогам в адаптации учебных материалов и методов обучения с учётом речевых особенностей ребёнка.</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Профессиональный стандарт прямо требует от логопеда умения применять «технологии инклюзивного образования» и взаимодействовать со специалистами организаций здравоохранения, социальной защиты, культуры для комплексного сопровождения лиц с нарушениями речи. </w:t>
      </w:r>
    </w:p>
    <w:p w:rsidR="005D08A1" w:rsidRPr="005D08A1" w:rsidRDefault="005D08A1" w:rsidP="005D08A1">
      <w:pPr>
        <w:spacing w:after="0" w:line="240" w:lineRule="auto"/>
        <w:rPr>
          <w:rFonts w:ascii="Times New Roman" w:hAnsi="Times New Roman" w:cs="Times New Roman"/>
          <w:sz w:val="28"/>
          <w:szCs w:val="28"/>
        </w:rPr>
      </w:pPr>
    </w:p>
    <w:p w:rsidR="005D08A1" w:rsidRPr="00297282" w:rsidRDefault="005D08A1" w:rsidP="005D08A1">
      <w:pPr>
        <w:spacing w:after="0" w:line="240" w:lineRule="auto"/>
        <w:rPr>
          <w:rFonts w:ascii="Times New Roman" w:hAnsi="Times New Roman" w:cs="Times New Roman"/>
          <w:b/>
          <w:sz w:val="28"/>
          <w:szCs w:val="28"/>
        </w:rPr>
      </w:pPr>
      <w:r w:rsidRPr="00297282">
        <w:rPr>
          <w:rFonts w:ascii="Times New Roman" w:hAnsi="Times New Roman" w:cs="Times New Roman"/>
          <w:b/>
          <w:sz w:val="28"/>
          <w:szCs w:val="28"/>
        </w:rPr>
        <w:t>3.3. Специальные условия для логопедической помощи</w:t>
      </w:r>
    </w:p>
    <w:p w:rsidR="00297282" w:rsidRPr="005D08A1" w:rsidRDefault="00297282"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Согласно закону, для обучающихся с ОВЗ создаются следующие специальные условия, имеющие прямое отно</w:t>
      </w:r>
      <w:r w:rsidR="00297282">
        <w:rPr>
          <w:rFonts w:ascii="Times New Roman" w:hAnsi="Times New Roman" w:cs="Times New Roman"/>
          <w:sz w:val="28"/>
          <w:szCs w:val="28"/>
        </w:rPr>
        <w:t xml:space="preserve">шение к логопедической работе: </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проведение групповых и индивидуальных коррекционных занятий;</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использование адаптированных образовательных программ и методов обучения;</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обеспечение специальными учебниками и дидактическими материалами;</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предоставление услуг ассистента (помощника) и педагогических работников в соответствии с рекомендациями ПМПК.</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Все эти условия обеспечиваются за счёт бюджета субъекта РФ (или федерального бюджета для соответствующих категорий обучающихся). </w:t>
      </w:r>
    </w:p>
    <w:p w:rsidR="005D08A1" w:rsidRPr="005D08A1" w:rsidRDefault="005D08A1" w:rsidP="005D08A1">
      <w:pPr>
        <w:spacing w:after="0" w:line="240" w:lineRule="auto"/>
        <w:rPr>
          <w:rFonts w:ascii="Times New Roman" w:hAnsi="Times New Roman" w:cs="Times New Roman"/>
          <w:sz w:val="28"/>
          <w:szCs w:val="28"/>
        </w:rPr>
      </w:pPr>
    </w:p>
    <w:p w:rsidR="005D08A1" w:rsidRPr="00297282" w:rsidRDefault="005D08A1" w:rsidP="005D08A1">
      <w:pPr>
        <w:spacing w:after="0" w:line="240" w:lineRule="auto"/>
        <w:rPr>
          <w:rFonts w:ascii="Times New Roman" w:hAnsi="Times New Roman" w:cs="Times New Roman"/>
          <w:b/>
          <w:sz w:val="28"/>
          <w:szCs w:val="28"/>
        </w:rPr>
      </w:pPr>
      <w:r w:rsidRPr="00297282">
        <w:rPr>
          <w:rFonts w:ascii="Times New Roman" w:hAnsi="Times New Roman" w:cs="Times New Roman"/>
          <w:b/>
          <w:sz w:val="28"/>
          <w:szCs w:val="28"/>
        </w:rPr>
        <w:lastRenderedPageBreak/>
        <w:t>3.4. Эстуарные вопросы инклюзии</w:t>
      </w:r>
    </w:p>
    <w:p w:rsidR="00297282" w:rsidRPr="005D08A1" w:rsidRDefault="00297282"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Инклюзивное образование поднимает ряд этических вопросов, с</w:t>
      </w:r>
      <w:r w:rsidR="00297282">
        <w:rPr>
          <w:rFonts w:ascii="Times New Roman" w:hAnsi="Times New Roman" w:cs="Times New Roman"/>
          <w:sz w:val="28"/>
          <w:szCs w:val="28"/>
        </w:rPr>
        <w:t xml:space="preserve"> которыми сталкивается логопед:</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Право ребёнка на образование в общеобразовательной среде </w:t>
      </w:r>
      <w:proofErr w:type="spellStart"/>
      <w:r w:rsidRPr="005D08A1">
        <w:rPr>
          <w:rFonts w:ascii="Times New Roman" w:hAnsi="Times New Roman" w:cs="Times New Roman"/>
          <w:sz w:val="28"/>
          <w:szCs w:val="28"/>
        </w:rPr>
        <w:t>versus</w:t>
      </w:r>
      <w:proofErr w:type="spellEnd"/>
      <w:r w:rsidRPr="005D08A1">
        <w:rPr>
          <w:rFonts w:ascii="Times New Roman" w:hAnsi="Times New Roman" w:cs="Times New Roman"/>
          <w:sz w:val="28"/>
          <w:szCs w:val="28"/>
        </w:rPr>
        <w:t xml:space="preserve"> достаточность ресурсов для его поддержки. Логопед должен аргументированно оценивать, в какой форме ребёнку лучше получать образование — инклюзивно или в специализированной организации, и доводить эту оценку до ПМПК и родителей.</w:t>
      </w:r>
    </w:p>
    <w:p w:rsidR="005D08A1" w:rsidRPr="005D08A1" w:rsidRDefault="005D08A1" w:rsidP="005D08A1">
      <w:pPr>
        <w:spacing w:after="0" w:line="240" w:lineRule="auto"/>
        <w:rPr>
          <w:rFonts w:ascii="Times New Roman" w:hAnsi="Times New Roman" w:cs="Times New Roman"/>
          <w:sz w:val="28"/>
          <w:szCs w:val="28"/>
        </w:rPr>
      </w:pPr>
      <w:proofErr w:type="spellStart"/>
      <w:r w:rsidRPr="005D08A1">
        <w:rPr>
          <w:rFonts w:ascii="Times New Roman" w:hAnsi="Times New Roman" w:cs="Times New Roman"/>
          <w:sz w:val="28"/>
          <w:szCs w:val="28"/>
        </w:rPr>
        <w:t>Недискриминация</w:t>
      </w:r>
      <w:proofErr w:type="spellEnd"/>
      <w:r w:rsidRPr="005D08A1">
        <w:rPr>
          <w:rFonts w:ascii="Times New Roman" w:hAnsi="Times New Roman" w:cs="Times New Roman"/>
          <w:sz w:val="28"/>
          <w:szCs w:val="28"/>
        </w:rPr>
        <w:t>. Логопед не должен допускать предвзятого отношения к ребёнку с ОВЗ, проявлять меньше внимания или снижать ожидания от его развития без объективных оснований.</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Согласие родителей. Обучающийся с ОВЗ принимается на обучение по адаптированной программе только с согласия родителей и на основании рекомендаций ПМПК. Логопед не имеет права принуждать родителей к выбору того или иного образовательного маршрута. </w:t>
      </w:r>
    </w:p>
    <w:p w:rsid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Баланс интересов. В инклюзивном классе логопед работает не только с ребёнком с ОВЗ, но и с </w:t>
      </w:r>
      <w:proofErr w:type="spellStart"/>
      <w:r w:rsidRPr="005D08A1">
        <w:rPr>
          <w:rFonts w:ascii="Times New Roman" w:hAnsi="Times New Roman" w:cs="Times New Roman"/>
          <w:sz w:val="28"/>
          <w:szCs w:val="28"/>
        </w:rPr>
        <w:t>нормотипичными</w:t>
      </w:r>
      <w:proofErr w:type="spellEnd"/>
      <w:r w:rsidRPr="005D08A1">
        <w:rPr>
          <w:rFonts w:ascii="Times New Roman" w:hAnsi="Times New Roman" w:cs="Times New Roman"/>
          <w:sz w:val="28"/>
          <w:szCs w:val="28"/>
        </w:rPr>
        <w:t xml:space="preserve"> детьми, имеющими речевые трудности. Специалист должен распределять внимание так, чтобы ни один ребёнок не оказался обделённым.</w:t>
      </w:r>
    </w:p>
    <w:p w:rsidR="00297282" w:rsidRPr="005D08A1" w:rsidRDefault="00297282" w:rsidP="005D08A1">
      <w:pPr>
        <w:spacing w:after="0" w:line="240" w:lineRule="auto"/>
        <w:rPr>
          <w:rFonts w:ascii="Times New Roman" w:hAnsi="Times New Roman" w:cs="Times New Roman"/>
          <w:sz w:val="28"/>
          <w:szCs w:val="28"/>
        </w:rPr>
      </w:pPr>
    </w:p>
    <w:p w:rsidR="005D08A1" w:rsidRPr="00297282" w:rsidRDefault="005D08A1" w:rsidP="005D08A1">
      <w:pPr>
        <w:spacing w:after="0" w:line="240" w:lineRule="auto"/>
        <w:rPr>
          <w:rFonts w:ascii="Times New Roman" w:hAnsi="Times New Roman" w:cs="Times New Roman"/>
          <w:b/>
          <w:sz w:val="28"/>
          <w:szCs w:val="28"/>
        </w:rPr>
      </w:pPr>
      <w:r w:rsidRPr="00297282">
        <w:rPr>
          <w:rFonts w:ascii="Times New Roman" w:hAnsi="Times New Roman" w:cs="Times New Roman"/>
          <w:b/>
          <w:sz w:val="28"/>
          <w:szCs w:val="28"/>
        </w:rPr>
        <w:t>3.5. ПМПК и роль логопеда</w:t>
      </w:r>
    </w:p>
    <w:p w:rsidR="00297282" w:rsidRPr="005D08A1" w:rsidRDefault="00297282"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Психолого-медико-педагогическая комиссия (ПМПК) — ключевой механизм определения образовательного маршрута ребёнка с ОВЗ. В состав комиссии входит учитель-логопед. Заключение ПМПК является единственным законным основанием для обучения ребёнка по адаптированной программе и организации коррекционных занятий со специалистами.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Этическая ответственность логопеда-члена ПМПК: объективность обследования, отсутствие предвзятости, соблюдение процедуры, учёт не только речевого статуса, но и общего развития ребёнка, его эмоционального состояния в момент обследования.</w:t>
      </w:r>
    </w:p>
    <w:p w:rsidR="005D08A1" w:rsidRPr="005D08A1" w:rsidRDefault="005D08A1" w:rsidP="005D08A1">
      <w:pPr>
        <w:spacing w:after="0" w:line="240" w:lineRule="auto"/>
        <w:rPr>
          <w:rFonts w:ascii="Times New Roman" w:hAnsi="Times New Roman" w:cs="Times New Roman"/>
          <w:sz w:val="28"/>
          <w:szCs w:val="28"/>
        </w:rPr>
      </w:pPr>
    </w:p>
    <w:p w:rsidR="005D08A1" w:rsidRPr="00297282" w:rsidRDefault="005D08A1" w:rsidP="005D08A1">
      <w:pPr>
        <w:spacing w:after="0" w:line="240" w:lineRule="auto"/>
        <w:rPr>
          <w:rFonts w:ascii="Times New Roman" w:hAnsi="Times New Roman" w:cs="Times New Roman"/>
          <w:b/>
          <w:sz w:val="28"/>
          <w:szCs w:val="28"/>
        </w:rPr>
      </w:pPr>
      <w:r w:rsidRPr="00297282">
        <w:rPr>
          <w:rFonts w:ascii="Times New Roman" w:hAnsi="Times New Roman" w:cs="Times New Roman"/>
          <w:b/>
          <w:sz w:val="28"/>
          <w:szCs w:val="28"/>
        </w:rPr>
        <w:t>Часть 4. Защита прав клиентов</w:t>
      </w:r>
    </w:p>
    <w:p w:rsidR="005D08A1" w:rsidRPr="00297282" w:rsidRDefault="005D08A1" w:rsidP="005D08A1">
      <w:pPr>
        <w:spacing w:after="0" w:line="240" w:lineRule="auto"/>
        <w:rPr>
          <w:rFonts w:ascii="Times New Roman" w:hAnsi="Times New Roman" w:cs="Times New Roman"/>
          <w:b/>
          <w:sz w:val="28"/>
          <w:szCs w:val="28"/>
        </w:rPr>
      </w:pPr>
      <w:r w:rsidRPr="00297282">
        <w:rPr>
          <w:rFonts w:ascii="Times New Roman" w:hAnsi="Times New Roman" w:cs="Times New Roman"/>
          <w:b/>
          <w:sz w:val="28"/>
          <w:szCs w:val="28"/>
        </w:rPr>
        <w:t>4.1. Права обучающихся и их родителей</w:t>
      </w:r>
    </w:p>
    <w:p w:rsidR="00297282" w:rsidRPr="005D08A1" w:rsidRDefault="00297282"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Законом закреплены следующие права, имеющие прямое отношение к логопедической помощи:</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право на получение образования без дискриминации — независимо от характера и тяжести речевого нарушения; </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право на специальные условия обучения — на основании заключения ПМПК; </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право на бесплатное обеспечение специальными учебниками, пособиями и техническими средствами; </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право на защиту от дисциплинарных мер — меры дисциплинарного взыскания не применяются к обучающимся с ОВЗ; </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lastRenderedPageBreak/>
        <w:t>право родителей на информацию — о ходе коррекционной работы, результатах обследования, рекомендациях;</w:t>
      </w:r>
    </w:p>
    <w:p w:rsid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право родителей на согласие/отказ — от обучения по адаптированной программе, от логопедических занятий. </w:t>
      </w:r>
    </w:p>
    <w:p w:rsidR="00297282" w:rsidRPr="005D08A1" w:rsidRDefault="00297282" w:rsidP="005D08A1">
      <w:pPr>
        <w:spacing w:after="0" w:line="240" w:lineRule="auto"/>
        <w:rPr>
          <w:rFonts w:ascii="Times New Roman" w:hAnsi="Times New Roman" w:cs="Times New Roman"/>
          <w:sz w:val="28"/>
          <w:szCs w:val="28"/>
        </w:rPr>
      </w:pPr>
    </w:p>
    <w:p w:rsidR="005D08A1" w:rsidRPr="00297282" w:rsidRDefault="005D08A1" w:rsidP="005D08A1">
      <w:pPr>
        <w:spacing w:after="0" w:line="240" w:lineRule="auto"/>
        <w:rPr>
          <w:rFonts w:ascii="Times New Roman" w:hAnsi="Times New Roman" w:cs="Times New Roman"/>
          <w:b/>
          <w:sz w:val="28"/>
          <w:szCs w:val="28"/>
        </w:rPr>
      </w:pPr>
      <w:r w:rsidRPr="00297282">
        <w:rPr>
          <w:rFonts w:ascii="Times New Roman" w:hAnsi="Times New Roman" w:cs="Times New Roman"/>
          <w:b/>
          <w:sz w:val="28"/>
          <w:szCs w:val="28"/>
        </w:rPr>
        <w:t>4.2. Защита конфиденциальности</w:t>
      </w:r>
    </w:p>
    <w:p w:rsidR="00297282" w:rsidRPr="005D08A1" w:rsidRDefault="00297282"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Логопед получает </w:t>
      </w:r>
      <w:r w:rsidR="00297282">
        <w:rPr>
          <w:rFonts w:ascii="Times New Roman" w:hAnsi="Times New Roman" w:cs="Times New Roman"/>
          <w:sz w:val="28"/>
          <w:szCs w:val="28"/>
        </w:rPr>
        <w:t xml:space="preserve">доступ к данным, составляющим: </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медицинскую тайну (анамнез, заключения врачей);</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педагогическую тайну (результаты обследования, динамика развития);</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семейную тайну (состав семьи, бытовые условия, психологический климат).</w:t>
      </w:r>
    </w:p>
    <w:p w:rsidR="00297282"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Все эти сведения охраняются законом. Разглашение их третьим лицам без согласия родителей — правонарушение. </w:t>
      </w:r>
    </w:p>
    <w:p w:rsidR="00297282" w:rsidRDefault="00297282" w:rsidP="005D08A1">
      <w:pPr>
        <w:spacing w:after="0" w:line="240" w:lineRule="auto"/>
        <w:rPr>
          <w:rFonts w:ascii="Times New Roman" w:hAnsi="Times New Roman" w:cs="Times New Roman"/>
          <w:sz w:val="28"/>
          <w:szCs w:val="28"/>
        </w:rPr>
      </w:pPr>
    </w:p>
    <w:p w:rsidR="005D08A1" w:rsidRPr="005D08A1" w:rsidRDefault="00297282" w:rsidP="005D08A1">
      <w:pPr>
        <w:spacing w:after="0" w:line="240" w:lineRule="auto"/>
        <w:rPr>
          <w:rFonts w:ascii="Times New Roman" w:hAnsi="Times New Roman" w:cs="Times New Roman"/>
          <w:sz w:val="28"/>
          <w:szCs w:val="28"/>
        </w:rPr>
      </w:pPr>
      <w:r>
        <w:rPr>
          <w:rFonts w:ascii="Times New Roman" w:hAnsi="Times New Roman" w:cs="Times New Roman"/>
          <w:sz w:val="28"/>
          <w:szCs w:val="28"/>
        </w:rPr>
        <w:t>Логопед обязан:</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хранить документацию в недоступном </w:t>
      </w:r>
      <w:proofErr w:type="gramStart"/>
      <w:r w:rsidRPr="005D08A1">
        <w:rPr>
          <w:rFonts w:ascii="Times New Roman" w:hAnsi="Times New Roman" w:cs="Times New Roman"/>
          <w:sz w:val="28"/>
          <w:szCs w:val="28"/>
        </w:rPr>
        <w:t>для посторонних месте</w:t>
      </w:r>
      <w:proofErr w:type="gramEnd"/>
      <w:r w:rsidRPr="005D08A1">
        <w:rPr>
          <w:rFonts w:ascii="Times New Roman" w:hAnsi="Times New Roman" w:cs="Times New Roman"/>
          <w:sz w:val="28"/>
          <w:szCs w:val="28"/>
        </w:rPr>
        <w:t>;</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не обсуждать случаи детей в присутствии других детей или родителей;</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не публиковать материалы обследования (видео, аудио, протоколы) без обезличивания и согласия;</w:t>
      </w:r>
    </w:p>
    <w:p w:rsid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при передаче данных коллегам (в рамках </w:t>
      </w:r>
      <w:proofErr w:type="spellStart"/>
      <w:r w:rsidRPr="005D08A1">
        <w:rPr>
          <w:rFonts w:ascii="Times New Roman" w:hAnsi="Times New Roman" w:cs="Times New Roman"/>
          <w:sz w:val="28"/>
          <w:szCs w:val="28"/>
        </w:rPr>
        <w:t>ППк</w:t>
      </w:r>
      <w:proofErr w:type="spellEnd"/>
      <w:r w:rsidRPr="005D08A1">
        <w:rPr>
          <w:rFonts w:ascii="Times New Roman" w:hAnsi="Times New Roman" w:cs="Times New Roman"/>
          <w:sz w:val="28"/>
          <w:szCs w:val="28"/>
        </w:rPr>
        <w:t>, ПМПК) — соблюдать принцип минимальной достаточности.</w:t>
      </w:r>
    </w:p>
    <w:p w:rsidR="00297282" w:rsidRPr="005D08A1" w:rsidRDefault="00297282" w:rsidP="005D08A1">
      <w:pPr>
        <w:spacing w:after="0" w:line="240" w:lineRule="auto"/>
        <w:rPr>
          <w:rFonts w:ascii="Times New Roman" w:hAnsi="Times New Roman" w:cs="Times New Roman"/>
          <w:sz w:val="28"/>
          <w:szCs w:val="28"/>
        </w:rPr>
      </w:pPr>
    </w:p>
    <w:p w:rsidR="005D08A1" w:rsidRDefault="005D08A1" w:rsidP="005D08A1">
      <w:pPr>
        <w:spacing w:after="0" w:line="240" w:lineRule="auto"/>
        <w:rPr>
          <w:rFonts w:ascii="Times New Roman" w:hAnsi="Times New Roman" w:cs="Times New Roman"/>
          <w:b/>
          <w:sz w:val="28"/>
          <w:szCs w:val="28"/>
        </w:rPr>
      </w:pPr>
      <w:r w:rsidRPr="00297282">
        <w:rPr>
          <w:rFonts w:ascii="Times New Roman" w:hAnsi="Times New Roman" w:cs="Times New Roman"/>
          <w:b/>
          <w:sz w:val="28"/>
          <w:szCs w:val="28"/>
        </w:rPr>
        <w:t>4.3. Ответственность логопеда</w:t>
      </w:r>
    </w:p>
    <w:p w:rsidR="00297282" w:rsidRPr="00297282" w:rsidRDefault="00297282" w:rsidP="005D08A1">
      <w:pPr>
        <w:spacing w:after="0" w:line="240" w:lineRule="auto"/>
        <w:rPr>
          <w:rFonts w:ascii="Times New Roman" w:hAnsi="Times New Roman" w:cs="Times New Roman"/>
          <w:b/>
          <w:sz w:val="28"/>
          <w:szCs w:val="28"/>
        </w:rPr>
      </w:pPr>
    </w:p>
    <w:p w:rsid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Логопед несёт несколько видов ответственн</w:t>
      </w:r>
      <w:r w:rsidR="00297282">
        <w:rPr>
          <w:rFonts w:ascii="Times New Roman" w:hAnsi="Times New Roman" w:cs="Times New Roman"/>
          <w:sz w:val="28"/>
          <w:szCs w:val="28"/>
        </w:rPr>
        <w:t>ости:</w:t>
      </w:r>
    </w:p>
    <w:p w:rsidR="00297282" w:rsidRPr="005D08A1" w:rsidRDefault="00297282"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Профессиональная — за качество коррекционной работы, адекватность выбранных методов, обоснованность рекомендаций. Профессиональный стандарт требует «соблюдать правовые, нравственные и этические нормы, требования профессиональной этики».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Административная — за нарушение трудовой дисциплины, нерациональное использование рабочего времени, нарушение порядка ведения документации.</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Гражданско-правовая — за причинение вреда ребёнку или его семье в результате ненадлежащего исполнения обязанностей (например, использование методов, противопоказанных ребёнку по состоянию здоровья).</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Уголовная — за нарушение неприкосновенности частной жизни (ст. 137 УК РФ), разглашение персональных данных (ст. 137, 140 УК РФ), неисполнение обязанностей по воспитанию несовершеннолетнего (ст. 156 УК РФ).</w:t>
      </w:r>
    </w:p>
    <w:p w:rsidR="005D08A1" w:rsidRPr="005D08A1" w:rsidRDefault="005D08A1" w:rsidP="005D08A1">
      <w:pPr>
        <w:spacing w:after="0" w:line="240" w:lineRule="auto"/>
        <w:rPr>
          <w:rFonts w:ascii="Times New Roman" w:hAnsi="Times New Roman" w:cs="Times New Roman"/>
          <w:sz w:val="28"/>
          <w:szCs w:val="28"/>
        </w:rPr>
      </w:pPr>
    </w:p>
    <w:p w:rsidR="005D08A1" w:rsidRPr="00297282" w:rsidRDefault="005D08A1" w:rsidP="005D08A1">
      <w:pPr>
        <w:spacing w:after="0" w:line="240" w:lineRule="auto"/>
        <w:rPr>
          <w:rFonts w:ascii="Times New Roman" w:hAnsi="Times New Roman" w:cs="Times New Roman"/>
          <w:b/>
          <w:sz w:val="28"/>
          <w:szCs w:val="28"/>
        </w:rPr>
      </w:pPr>
      <w:r w:rsidRPr="00297282">
        <w:rPr>
          <w:rFonts w:ascii="Times New Roman" w:hAnsi="Times New Roman" w:cs="Times New Roman"/>
          <w:b/>
          <w:sz w:val="28"/>
          <w:szCs w:val="28"/>
        </w:rPr>
        <w:t>4.4. Конфликтные ситуации и их разрешение</w:t>
      </w:r>
    </w:p>
    <w:p w:rsidR="00297282" w:rsidRPr="005D08A1" w:rsidRDefault="00297282" w:rsidP="005D08A1">
      <w:pPr>
        <w:spacing w:after="0" w:line="240" w:lineRule="auto"/>
        <w:rPr>
          <w:rFonts w:ascii="Times New Roman" w:hAnsi="Times New Roman" w:cs="Times New Roman"/>
          <w:sz w:val="28"/>
          <w:szCs w:val="28"/>
        </w:rPr>
      </w:pPr>
    </w:p>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Типичные этические конфликты в логопедической практике и пути их разрешения:</w:t>
      </w:r>
    </w:p>
    <w:tbl>
      <w:tblPr>
        <w:tblStyle w:val="af"/>
        <w:tblW w:w="9327" w:type="dxa"/>
        <w:tblLook w:val="04A0" w:firstRow="1" w:lastRow="0" w:firstColumn="1" w:lastColumn="0" w:noHBand="0" w:noVBand="1"/>
      </w:tblPr>
      <w:tblGrid>
        <w:gridCol w:w="2977"/>
        <w:gridCol w:w="3301"/>
        <w:gridCol w:w="3049"/>
      </w:tblGrid>
      <w:tr w:rsidR="00297282" w:rsidRPr="00297282" w:rsidTr="00297282">
        <w:tc>
          <w:tcPr>
            <w:tcW w:w="2977"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lastRenderedPageBreak/>
              <w:t>Ситуация</w:t>
            </w:r>
          </w:p>
        </w:tc>
        <w:tc>
          <w:tcPr>
            <w:tcW w:w="3301"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Этический принцип</w:t>
            </w:r>
          </w:p>
        </w:tc>
        <w:tc>
          <w:tcPr>
            <w:tcW w:w="3049"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Разрешение</w:t>
            </w:r>
          </w:p>
        </w:tc>
      </w:tr>
      <w:tr w:rsidR="00297282" w:rsidRPr="00297282" w:rsidTr="00297282">
        <w:tc>
          <w:tcPr>
            <w:tcW w:w="2977"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Родители настаивают на «постановке всех звуков за месяц»</w:t>
            </w:r>
          </w:p>
        </w:tc>
        <w:tc>
          <w:tcPr>
            <w:tcW w:w="3301"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Компетентность, честность</w:t>
            </w:r>
          </w:p>
        </w:tc>
        <w:tc>
          <w:tcPr>
            <w:tcW w:w="3049"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Объяснить реалистичные сроки коррекции, подкрепить данными обследования, предложить поэтапный план</w:t>
            </w:r>
          </w:p>
        </w:tc>
      </w:tr>
      <w:tr w:rsidR="00297282" w:rsidRPr="00297282" w:rsidTr="00297282">
        <w:tc>
          <w:tcPr>
            <w:tcW w:w="2977"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Педагог требует от логопеда «оценить интеллектуальные способности ребёнка»</w:t>
            </w:r>
          </w:p>
        </w:tc>
        <w:tc>
          <w:tcPr>
            <w:tcW w:w="3301"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Границы компетенции</w:t>
            </w:r>
          </w:p>
        </w:tc>
        <w:tc>
          <w:tcPr>
            <w:tcW w:w="3049"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Отказать, рекомендовать обращение к психологу или ПМПК</w:t>
            </w:r>
          </w:p>
        </w:tc>
      </w:tr>
      <w:tr w:rsidR="00297282" w:rsidRPr="00297282" w:rsidTr="00297282">
        <w:tc>
          <w:tcPr>
            <w:tcW w:w="2977"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Родители просят не сообщать результаты обследования классному руководителю</w:t>
            </w:r>
          </w:p>
        </w:tc>
        <w:tc>
          <w:tcPr>
            <w:tcW w:w="3301"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Конфиденциальность</w:t>
            </w:r>
          </w:p>
        </w:tc>
        <w:tc>
          <w:tcPr>
            <w:tcW w:w="3049"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Уважать просьбу, передавать информацию только с письменного согласия родителей</w:t>
            </w:r>
          </w:p>
        </w:tc>
      </w:tr>
      <w:tr w:rsidR="00297282" w:rsidRPr="00297282" w:rsidTr="00297282">
        <w:tc>
          <w:tcPr>
            <w:tcW w:w="2977"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Коллега-логопед использует непроверенную методику</w:t>
            </w:r>
          </w:p>
        </w:tc>
        <w:tc>
          <w:tcPr>
            <w:tcW w:w="3301"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Профессиональная ответственность</w:t>
            </w:r>
          </w:p>
        </w:tc>
        <w:tc>
          <w:tcPr>
            <w:tcW w:w="3049"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Тактично обсудить, указать на отсутствие доказательной базы, при необходимости — обратиться к руководителю методического объединения</w:t>
            </w:r>
          </w:p>
        </w:tc>
      </w:tr>
      <w:tr w:rsidR="00297282" w:rsidRPr="00297282" w:rsidTr="00297282">
        <w:tc>
          <w:tcPr>
            <w:tcW w:w="2977"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Ребёнок с ОВЗ подвергается насмешкам со стороны одноклассников</w:t>
            </w:r>
          </w:p>
        </w:tc>
        <w:tc>
          <w:tcPr>
            <w:tcW w:w="3301"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Не навреди, защита достоинства</w:t>
            </w:r>
          </w:p>
        </w:tc>
        <w:tc>
          <w:tcPr>
            <w:tcW w:w="3049" w:type="dxa"/>
            <w:hideMark/>
          </w:tcPr>
          <w:p w:rsidR="00297282" w:rsidRPr="00297282" w:rsidRDefault="00297282" w:rsidP="00297282">
            <w:pPr>
              <w:spacing w:after="0" w:line="240" w:lineRule="auto"/>
              <w:rPr>
                <w:rFonts w:ascii="Times New Roman" w:hAnsi="Times New Roman" w:cs="Times New Roman"/>
                <w:sz w:val="28"/>
                <w:szCs w:val="28"/>
              </w:rPr>
            </w:pPr>
            <w:r w:rsidRPr="00297282">
              <w:rPr>
                <w:rFonts w:ascii="Times New Roman" w:hAnsi="Times New Roman" w:cs="Times New Roman"/>
                <w:sz w:val="28"/>
                <w:szCs w:val="28"/>
              </w:rPr>
              <w:t>Сов</w:t>
            </w:r>
            <w:r>
              <w:rPr>
                <w:rFonts w:ascii="Times New Roman" w:hAnsi="Times New Roman" w:cs="Times New Roman"/>
                <w:sz w:val="28"/>
                <w:szCs w:val="28"/>
              </w:rPr>
              <w:t xml:space="preserve">местно с классным руководителем </w:t>
            </w:r>
            <w:r w:rsidRPr="00297282">
              <w:rPr>
                <w:rFonts w:ascii="Times New Roman" w:hAnsi="Times New Roman" w:cs="Times New Roman"/>
                <w:sz w:val="28"/>
                <w:szCs w:val="28"/>
              </w:rPr>
              <w:t>провести работу с классом, не акцентируя внимание на нарушении речи конкретного ребёнка</w:t>
            </w:r>
          </w:p>
        </w:tc>
      </w:tr>
    </w:tbl>
    <w:p w:rsidR="00297282" w:rsidRDefault="00297282" w:rsidP="005D08A1">
      <w:pPr>
        <w:spacing w:after="0" w:line="240" w:lineRule="auto"/>
        <w:rPr>
          <w:rFonts w:ascii="Times New Roman" w:hAnsi="Times New Roman" w:cs="Times New Roman"/>
          <w:sz w:val="28"/>
          <w:szCs w:val="28"/>
        </w:rPr>
      </w:pPr>
    </w:p>
    <w:p w:rsidR="005D08A1" w:rsidRPr="00297282" w:rsidRDefault="005D08A1" w:rsidP="005D08A1">
      <w:pPr>
        <w:spacing w:after="0" w:line="240" w:lineRule="auto"/>
        <w:rPr>
          <w:rFonts w:ascii="Times New Roman" w:hAnsi="Times New Roman" w:cs="Times New Roman"/>
          <w:b/>
          <w:sz w:val="28"/>
          <w:szCs w:val="28"/>
        </w:rPr>
      </w:pPr>
      <w:r w:rsidRPr="00297282">
        <w:rPr>
          <w:rFonts w:ascii="Times New Roman" w:hAnsi="Times New Roman" w:cs="Times New Roman"/>
          <w:b/>
          <w:sz w:val="28"/>
          <w:szCs w:val="28"/>
        </w:rPr>
        <w:t>Часть 5. Актуальные проблемы и перспективы</w:t>
      </w:r>
    </w:p>
    <w:p w:rsidR="005D08A1" w:rsidRDefault="005D08A1" w:rsidP="005D08A1">
      <w:pPr>
        <w:spacing w:after="0" w:line="240" w:lineRule="auto"/>
        <w:rPr>
          <w:rFonts w:ascii="Times New Roman" w:hAnsi="Times New Roman" w:cs="Times New Roman"/>
          <w:b/>
          <w:sz w:val="28"/>
          <w:szCs w:val="28"/>
        </w:rPr>
      </w:pPr>
      <w:r w:rsidRPr="00297282">
        <w:rPr>
          <w:rFonts w:ascii="Times New Roman" w:hAnsi="Times New Roman" w:cs="Times New Roman"/>
          <w:b/>
          <w:sz w:val="28"/>
          <w:szCs w:val="28"/>
        </w:rPr>
        <w:t>5.1. Дефицит квалифицированных кадров</w:t>
      </w:r>
    </w:p>
    <w:p w:rsidR="00297282" w:rsidRPr="00297282" w:rsidRDefault="00297282" w:rsidP="005D08A1">
      <w:pPr>
        <w:spacing w:after="0" w:line="240" w:lineRule="auto"/>
        <w:rPr>
          <w:rFonts w:ascii="Times New Roman" w:hAnsi="Times New Roman" w:cs="Times New Roman"/>
          <w:b/>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С введением профессионального стандарта (2023 г.) многие действующие логопеды оказались в ситуации, когда их образование не полностью соответствует новым требованиям. Руководитель обязан письменно рекомендовать работнику устранить расхождения. Однако программы профессиональной переподготовки не всегда доступны в регионах, что создаёт практические трудности. </w:t>
      </w:r>
    </w:p>
    <w:p w:rsidR="005D08A1" w:rsidRPr="005D08A1" w:rsidRDefault="005D08A1" w:rsidP="005D08A1">
      <w:pPr>
        <w:spacing w:after="0" w:line="240" w:lineRule="auto"/>
        <w:rPr>
          <w:rFonts w:ascii="Times New Roman" w:hAnsi="Times New Roman" w:cs="Times New Roman"/>
          <w:sz w:val="28"/>
          <w:szCs w:val="28"/>
        </w:rPr>
      </w:pPr>
    </w:p>
    <w:p w:rsidR="00297282" w:rsidRPr="00297282" w:rsidRDefault="005D08A1" w:rsidP="005D08A1">
      <w:pPr>
        <w:spacing w:after="0" w:line="240" w:lineRule="auto"/>
        <w:rPr>
          <w:rFonts w:ascii="Times New Roman" w:hAnsi="Times New Roman" w:cs="Times New Roman"/>
          <w:b/>
          <w:sz w:val="28"/>
          <w:szCs w:val="28"/>
        </w:rPr>
      </w:pPr>
      <w:r w:rsidRPr="00297282">
        <w:rPr>
          <w:rFonts w:ascii="Times New Roman" w:hAnsi="Times New Roman" w:cs="Times New Roman"/>
          <w:b/>
          <w:sz w:val="28"/>
          <w:szCs w:val="28"/>
        </w:rPr>
        <w:t xml:space="preserve">5.2. </w:t>
      </w:r>
      <w:proofErr w:type="spellStart"/>
      <w:r w:rsidRPr="00297282">
        <w:rPr>
          <w:rFonts w:ascii="Times New Roman" w:hAnsi="Times New Roman" w:cs="Times New Roman"/>
          <w:b/>
          <w:sz w:val="28"/>
          <w:szCs w:val="28"/>
        </w:rPr>
        <w:t>Цифровизация</w:t>
      </w:r>
      <w:proofErr w:type="spellEnd"/>
      <w:r w:rsidRPr="00297282">
        <w:rPr>
          <w:rFonts w:ascii="Times New Roman" w:hAnsi="Times New Roman" w:cs="Times New Roman"/>
          <w:b/>
          <w:sz w:val="28"/>
          <w:szCs w:val="28"/>
        </w:rPr>
        <w:t xml:space="preserve"> и новые этические вызовы</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Появление цифровых логопедических платформ и приложений с искусственным интеллектом ставит новые этические вопросы:</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кто несёт ответственность за результат — логопед или алгоритм?</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как обеспечить конфиденциальность голосовых данных и изображений лица ребёнка при использовании цифровых инструментов?</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какова граница между вспомогательной технологией и заменой специалиста?</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Закон № 152-ФЗ требует обезличивания данных при использовании их для обучения </w:t>
      </w:r>
      <w:proofErr w:type="spellStart"/>
      <w:r w:rsidRPr="005D08A1">
        <w:rPr>
          <w:rFonts w:ascii="Times New Roman" w:hAnsi="Times New Roman" w:cs="Times New Roman"/>
          <w:sz w:val="28"/>
          <w:szCs w:val="28"/>
        </w:rPr>
        <w:t>нейросетей</w:t>
      </w:r>
      <w:proofErr w:type="spellEnd"/>
      <w:r w:rsidRPr="005D08A1">
        <w:rPr>
          <w:rFonts w:ascii="Times New Roman" w:hAnsi="Times New Roman" w:cs="Times New Roman"/>
          <w:sz w:val="28"/>
          <w:szCs w:val="28"/>
        </w:rPr>
        <w:t xml:space="preserve">, однако на практике контроль за этим ограничен. </w:t>
      </w:r>
    </w:p>
    <w:p w:rsidR="005D08A1" w:rsidRPr="005D08A1" w:rsidRDefault="005D08A1" w:rsidP="005D08A1">
      <w:pPr>
        <w:spacing w:after="0" w:line="240" w:lineRule="auto"/>
        <w:rPr>
          <w:rFonts w:ascii="Times New Roman" w:hAnsi="Times New Roman" w:cs="Times New Roman"/>
          <w:sz w:val="28"/>
          <w:szCs w:val="28"/>
        </w:rPr>
      </w:pPr>
    </w:p>
    <w:p w:rsidR="005D08A1" w:rsidRPr="00297282" w:rsidRDefault="005D08A1" w:rsidP="005D08A1">
      <w:pPr>
        <w:spacing w:after="0" w:line="240" w:lineRule="auto"/>
        <w:rPr>
          <w:rFonts w:ascii="Times New Roman" w:hAnsi="Times New Roman" w:cs="Times New Roman"/>
          <w:b/>
          <w:sz w:val="28"/>
          <w:szCs w:val="28"/>
        </w:rPr>
      </w:pPr>
      <w:r w:rsidRPr="00297282">
        <w:rPr>
          <w:rFonts w:ascii="Times New Roman" w:hAnsi="Times New Roman" w:cs="Times New Roman"/>
          <w:b/>
          <w:sz w:val="28"/>
          <w:szCs w:val="28"/>
        </w:rPr>
        <w:t>5.3. Модель инклюзивной школы</w:t>
      </w:r>
    </w:p>
    <w:p w:rsidR="00297282" w:rsidRPr="005D08A1" w:rsidRDefault="00297282"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В марте 2025 года </w:t>
      </w:r>
      <w:proofErr w:type="spellStart"/>
      <w:r w:rsidRPr="005D08A1">
        <w:rPr>
          <w:rFonts w:ascii="Times New Roman" w:hAnsi="Times New Roman" w:cs="Times New Roman"/>
          <w:sz w:val="28"/>
          <w:szCs w:val="28"/>
        </w:rPr>
        <w:t>Минпросвещения</w:t>
      </w:r>
      <w:proofErr w:type="spellEnd"/>
      <w:r w:rsidRPr="005D08A1">
        <w:rPr>
          <w:rFonts w:ascii="Times New Roman" w:hAnsi="Times New Roman" w:cs="Times New Roman"/>
          <w:sz w:val="28"/>
          <w:szCs w:val="28"/>
        </w:rPr>
        <w:t xml:space="preserve"> России утвердило модель инклюзивной общеобразовательной организации, которая содержит критерии инклюзивной школы по четырём направлениям: архитектурные, программно-дидактические, кадровые и организационные условия. Для логопедов это означает: </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необходимость участия в аудите образовательной среды на доступность;</w:t>
      </w: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интеграцию логопедической работы в общую программу психолого-педагогического сопровождения;</w:t>
      </w:r>
    </w:p>
    <w:p w:rsid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взаимодействие с </w:t>
      </w:r>
      <w:proofErr w:type="spellStart"/>
      <w:r w:rsidRPr="005D08A1">
        <w:rPr>
          <w:rFonts w:ascii="Times New Roman" w:hAnsi="Times New Roman" w:cs="Times New Roman"/>
          <w:sz w:val="28"/>
          <w:szCs w:val="28"/>
        </w:rPr>
        <w:t>тьюторами</w:t>
      </w:r>
      <w:proofErr w:type="spellEnd"/>
      <w:r w:rsidRPr="005D08A1">
        <w:rPr>
          <w:rFonts w:ascii="Times New Roman" w:hAnsi="Times New Roman" w:cs="Times New Roman"/>
          <w:sz w:val="28"/>
          <w:szCs w:val="28"/>
        </w:rPr>
        <w:t>, ассистентами и другими специалистами сопровождения.</w:t>
      </w:r>
    </w:p>
    <w:p w:rsidR="00297282" w:rsidRPr="00297282" w:rsidRDefault="00297282" w:rsidP="005D08A1">
      <w:pPr>
        <w:spacing w:after="0" w:line="240" w:lineRule="auto"/>
        <w:rPr>
          <w:rFonts w:ascii="Times New Roman" w:hAnsi="Times New Roman" w:cs="Times New Roman"/>
          <w:b/>
          <w:sz w:val="28"/>
          <w:szCs w:val="28"/>
        </w:rPr>
      </w:pPr>
    </w:p>
    <w:p w:rsidR="005D08A1" w:rsidRPr="00297282" w:rsidRDefault="005D08A1" w:rsidP="005D08A1">
      <w:pPr>
        <w:spacing w:after="0" w:line="240" w:lineRule="auto"/>
        <w:rPr>
          <w:rFonts w:ascii="Times New Roman" w:hAnsi="Times New Roman" w:cs="Times New Roman"/>
          <w:b/>
          <w:sz w:val="28"/>
          <w:szCs w:val="28"/>
        </w:rPr>
      </w:pPr>
      <w:r w:rsidRPr="00297282">
        <w:rPr>
          <w:rFonts w:ascii="Times New Roman" w:hAnsi="Times New Roman" w:cs="Times New Roman"/>
          <w:b/>
          <w:sz w:val="28"/>
          <w:szCs w:val="28"/>
        </w:rPr>
        <w:t xml:space="preserve">5.4. Развитие </w:t>
      </w:r>
      <w:proofErr w:type="spellStart"/>
      <w:r w:rsidRPr="00297282">
        <w:rPr>
          <w:rFonts w:ascii="Times New Roman" w:hAnsi="Times New Roman" w:cs="Times New Roman"/>
          <w:b/>
          <w:sz w:val="28"/>
          <w:szCs w:val="28"/>
        </w:rPr>
        <w:t>деонтологической</w:t>
      </w:r>
      <w:proofErr w:type="spellEnd"/>
      <w:r w:rsidRPr="00297282">
        <w:rPr>
          <w:rFonts w:ascii="Times New Roman" w:hAnsi="Times New Roman" w:cs="Times New Roman"/>
          <w:b/>
          <w:sz w:val="28"/>
          <w:szCs w:val="28"/>
        </w:rPr>
        <w:t xml:space="preserve"> подготовки</w:t>
      </w:r>
    </w:p>
    <w:p w:rsidR="00297282" w:rsidRPr="005D08A1" w:rsidRDefault="00297282"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Исследования показывают, что целенаправленная </w:t>
      </w:r>
      <w:proofErr w:type="spellStart"/>
      <w:r w:rsidRPr="005D08A1">
        <w:rPr>
          <w:rFonts w:ascii="Times New Roman" w:hAnsi="Times New Roman" w:cs="Times New Roman"/>
          <w:sz w:val="28"/>
          <w:szCs w:val="28"/>
        </w:rPr>
        <w:t>деонтологическая</w:t>
      </w:r>
      <w:proofErr w:type="spellEnd"/>
      <w:r w:rsidRPr="005D08A1">
        <w:rPr>
          <w:rFonts w:ascii="Times New Roman" w:hAnsi="Times New Roman" w:cs="Times New Roman"/>
          <w:sz w:val="28"/>
          <w:szCs w:val="28"/>
        </w:rPr>
        <w:t xml:space="preserve"> подготовка студентов и специалистов формирует у них целостное представление о профессиональной этике и умение анализировать профессиональное поведение с </w:t>
      </w:r>
      <w:proofErr w:type="spellStart"/>
      <w:r w:rsidRPr="005D08A1">
        <w:rPr>
          <w:rFonts w:ascii="Times New Roman" w:hAnsi="Times New Roman" w:cs="Times New Roman"/>
          <w:sz w:val="28"/>
          <w:szCs w:val="28"/>
        </w:rPr>
        <w:t>деонтологических</w:t>
      </w:r>
      <w:proofErr w:type="spellEnd"/>
      <w:r w:rsidRPr="005D08A1">
        <w:rPr>
          <w:rFonts w:ascii="Times New Roman" w:hAnsi="Times New Roman" w:cs="Times New Roman"/>
          <w:sz w:val="28"/>
          <w:szCs w:val="28"/>
        </w:rPr>
        <w:t xml:space="preserve"> позиций. Перспектива — внедрение специального курса по профессиональной этике в программы подготовки логопедов, включающего разбор кейсов, ролевые игры и анализ реальных конфликтных ситуаций. </w:t>
      </w:r>
    </w:p>
    <w:p w:rsidR="005D08A1" w:rsidRPr="005D08A1" w:rsidRDefault="005D08A1" w:rsidP="005D08A1">
      <w:pPr>
        <w:spacing w:after="0" w:line="240" w:lineRule="auto"/>
        <w:rPr>
          <w:rFonts w:ascii="Times New Roman" w:hAnsi="Times New Roman" w:cs="Times New Roman"/>
          <w:sz w:val="28"/>
          <w:szCs w:val="28"/>
        </w:rPr>
      </w:pPr>
    </w:p>
    <w:p w:rsidR="005D08A1" w:rsidRDefault="005D08A1" w:rsidP="005D08A1">
      <w:pPr>
        <w:spacing w:after="0" w:line="240" w:lineRule="auto"/>
        <w:rPr>
          <w:rFonts w:ascii="Times New Roman" w:hAnsi="Times New Roman" w:cs="Times New Roman"/>
          <w:b/>
          <w:sz w:val="28"/>
          <w:szCs w:val="28"/>
        </w:rPr>
      </w:pPr>
      <w:r w:rsidRPr="00297282">
        <w:rPr>
          <w:rFonts w:ascii="Times New Roman" w:hAnsi="Times New Roman" w:cs="Times New Roman"/>
          <w:b/>
          <w:sz w:val="28"/>
          <w:szCs w:val="28"/>
        </w:rPr>
        <w:t>Заключение</w:t>
      </w:r>
    </w:p>
    <w:p w:rsidR="00297282" w:rsidRPr="00297282" w:rsidRDefault="00297282" w:rsidP="005D08A1">
      <w:pPr>
        <w:spacing w:after="0" w:line="240" w:lineRule="auto"/>
        <w:rPr>
          <w:rFonts w:ascii="Times New Roman" w:hAnsi="Times New Roman" w:cs="Times New Roman"/>
          <w:b/>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Этические и правовые аспекты деятельности логопеда — не формальное приложение к профессии, а её фундамент. Правовая база (закон № 273-ФЗ, распоряжение № Р-75, профессиональные стандарты, закон № 152-ФЗ) задаёт внешние рамки: что логопед обязан делать и за что несёт ответственность. Этические принципы (не навреди, компетентность, конфиденциальность, уважение достоинства, честность) определяют внутреннее содержание работы: как логопед принимает решения, как взаимодействует с детьми, родителями и коллегами.</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Инклюзивное образование предъявляет к логопеду особые требования: умение работать в команде, адаптировать методы к индивидуальным потребностям, отстаивать право ребёнка на качественную помощь и при этом соблюдать баланс интересов всех участников образовательного процесса. </w:t>
      </w:r>
      <w:r w:rsidRPr="005D08A1">
        <w:rPr>
          <w:rFonts w:ascii="Times New Roman" w:hAnsi="Times New Roman" w:cs="Times New Roman"/>
          <w:sz w:val="28"/>
          <w:szCs w:val="28"/>
        </w:rPr>
        <w:lastRenderedPageBreak/>
        <w:t>Защита прав клиентов — это не только юридическая обязанность, но и профессиональная ценность: логопед, который осознаёт свою ответственность перед ребёнком и его семьёй, работает эффективнее и этичнее.</w:t>
      </w:r>
    </w:p>
    <w:p w:rsidR="005D08A1" w:rsidRPr="005D08A1" w:rsidRDefault="005D08A1" w:rsidP="005D08A1">
      <w:pPr>
        <w:spacing w:after="0" w:line="240" w:lineRule="auto"/>
        <w:rPr>
          <w:rFonts w:ascii="Times New Roman" w:hAnsi="Times New Roman" w:cs="Times New Roman"/>
          <w:sz w:val="28"/>
          <w:szCs w:val="28"/>
        </w:rPr>
      </w:pPr>
    </w:p>
    <w:p w:rsidR="005D08A1" w:rsidRPr="005D08A1" w:rsidRDefault="005D08A1" w:rsidP="005D08A1">
      <w:pPr>
        <w:spacing w:after="0" w:line="240" w:lineRule="auto"/>
        <w:rPr>
          <w:rFonts w:ascii="Times New Roman" w:hAnsi="Times New Roman" w:cs="Times New Roman"/>
          <w:sz w:val="28"/>
          <w:szCs w:val="28"/>
        </w:rPr>
      </w:pPr>
      <w:r w:rsidRPr="005D08A1">
        <w:rPr>
          <w:rFonts w:ascii="Times New Roman" w:hAnsi="Times New Roman" w:cs="Times New Roman"/>
          <w:sz w:val="28"/>
          <w:szCs w:val="28"/>
        </w:rPr>
        <w:t xml:space="preserve">Дальнейшее развитие логопедической профессии в России связано с укреплением </w:t>
      </w:r>
      <w:proofErr w:type="spellStart"/>
      <w:r w:rsidRPr="005D08A1">
        <w:rPr>
          <w:rFonts w:ascii="Times New Roman" w:hAnsi="Times New Roman" w:cs="Times New Roman"/>
          <w:sz w:val="28"/>
          <w:szCs w:val="28"/>
        </w:rPr>
        <w:t>деонтологической</w:t>
      </w:r>
      <w:proofErr w:type="spellEnd"/>
      <w:r w:rsidRPr="005D08A1">
        <w:rPr>
          <w:rFonts w:ascii="Times New Roman" w:hAnsi="Times New Roman" w:cs="Times New Roman"/>
          <w:sz w:val="28"/>
          <w:szCs w:val="28"/>
        </w:rPr>
        <w:t xml:space="preserve"> подготовки, внедрением доказательных практик, </w:t>
      </w:r>
      <w:proofErr w:type="spellStart"/>
      <w:r w:rsidRPr="005D08A1">
        <w:rPr>
          <w:rFonts w:ascii="Times New Roman" w:hAnsi="Times New Roman" w:cs="Times New Roman"/>
          <w:sz w:val="28"/>
          <w:szCs w:val="28"/>
        </w:rPr>
        <w:t>цифровизацией</w:t>
      </w:r>
      <w:proofErr w:type="spellEnd"/>
      <w:r w:rsidRPr="005D08A1">
        <w:rPr>
          <w:rFonts w:ascii="Times New Roman" w:hAnsi="Times New Roman" w:cs="Times New Roman"/>
          <w:sz w:val="28"/>
          <w:szCs w:val="28"/>
        </w:rPr>
        <w:t xml:space="preserve"> (с соблюдением этических ограничений) и развитием инклюзивной образовательной среды, в которой каждый ребёнок получает необходимую помощь в соответствии с его потребностями и правами.</w:t>
      </w:r>
    </w:p>
    <w:p w:rsidR="009B268D" w:rsidRPr="005D08A1" w:rsidRDefault="009B268D" w:rsidP="005D08A1"/>
    <w:sectPr w:rsidR="009B268D" w:rsidRPr="005D08A1">
      <w:headerReference w:type="default" r:id="rId7"/>
      <w:footerReference w:type="default" r:id="rId8"/>
      <w:pgSz w:w="11906" w:h="16838"/>
      <w:pgMar w:top="327" w:right="850" w:bottom="1134" w:left="1701"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630C" w:rsidRDefault="00BF630C">
      <w:pPr>
        <w:spacing w:line="240" w:lineRule="auto"/>
      </w:pPr>
      <w:r>
        <w:separator/>
      </w:r>
    </w:p>
  </w:endnote>
  <w:endnote w:type="continuationSeparator" w:id="0">
    <w:p w:rsidR="00BF630C" w:rsidRDefault="00BF63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1002AFF" w:usb1="4000ACFF" w:usb2="00000009" w:usb3="00000000" w:csb0="000001FF" w:csb1="00000000"/>
  </w:font>
  <w:font w:name="Cambria">
    <w:panose1 w:val="02040503050406030204"/>
    <w:charset w:val="CC"/>
    <w:family w:val="roman"/>
    <w:pitch w:val="variable"/>
    <w:sig w:usb0="A00002EF" w:usb1="4000004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Liberation Sans">
    <w:altName w:val="Arial"/>
    <w:charset w:val="00"/>
    <w:family w:val="auto"/>
    <w:pitch w:val="default"/>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760" w:rsidRDefault="00A5176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630C" w:rsidRDefault="00BF630C">
      <w:pPr>
        <w:spacing w:after="0"/>
      </w:pPr>
      <w:r>
        <w:separator/>
      </w:r>
    </w:p>
  </w:footnote>
  <w:footnote w:type="continuationSeparator" w:id="0">
    <w:p w:rsidR="00BF630C" w:rsidRDefault="00BF630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760" w:rsidRDefault="00A5176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E5B27"/>
    <w:multiLevelType w:val="multilevel"/>
    <w:tmpl w:val="027E5B2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796F"/>
    <w:rsid w:val="0001515B"/>
    <w:rsid w:val="00025316"/>
    <w:rsid w:val="00034C25"/>
    <w:rsid w:val="0007450A"/>
    <w:rsid w:val="000E7D98"/>
    <w:rsid w:val="00126D1E"/>
    <w:rsid w:val="0016052E"/>
    <w:rsid w:val="0019229E"/>
    <w:rsid w:val="001D7B0E"/>
    <w:rsid w:val="00203D7F"/>
    <w:rsid w:val="00270357"/>
    <w:rsid w:val="00286D62"/>
    <w:rsid w:val="00297282"/>
    <w:rsid w:val="002B2102"/>
    <w:rsid w:val="002C1D63"/>
    <w:rsid w:val="002C312A"/>
    <w:rsid w:val="002D796F"/>
    <w:rsid w:val="00301D8D"/>
    <w:rsid w:val="0031178E"/>
    <w:rsid w:val="00331E63"/>
    <w:rsid w:val="00354CED"/>
    <w:rsid w:val="00413AC0"/>
    <w:rsid w:val="004200DE"/>
    <w:rsid w:val="0045436E"/>
    <w:rsid w:val="00570A82"/>
    <w:rsid w:val="005D08A1"/>
    <w:rsid w:val="006434A9"/>
    <w:rsid w:val="006922A1"/>
    <w:rsid w:val="006D1975"/>
    <w:rsid w:val="00721542"/>
    <w:rsid w:val="007D4632"/>
    <w:rsid w:val="008352A6"/>
    <w:rsid w:val="00902BC1"/>
    <w:rsid w:val="009B2115"/>
    <w:rsid w:val="009B268D"/>
    <w:rsid w:val="009C3C0D"/>
    <w:rsid w:val="00A07780"/>
    <w:rsid w:val="00A25DB3"/>
    <w:rsid w:val="00A2637F"/>
    <w:rsid w:val="00A51760"/>
    <w:rsid w:val="00B106A3"/>
    <w:rsid w:val="00BF630C"/>
    <w:rsid w:val="00C41EAA"/>
    <w:rsid w:val="00CE2CC0"/>
    <w:rsid w:val="00D46907"/>
    <w:rsid w:val="00DA5ACF"/>
    <w:rsid w:val="00DE3A89"/>
    <w:rsid w:val="00E10496"/>
    <w:rsid w:val="00E7205B"/>
    <w:rsid w:val="00E9082B"/>
    <w:rsid w:val="00E95203"/>
    <w:rsid w:val="00F42269"/>
    <w:rsid w:val="00FF2344"/>
    <w:rsid w:val="19BF7692"/>
    <w:rsid w:val="25DA05F3"/>
    <w:rsid w:val="2DD65523"/>
    <w:rsid w:val="42825B2A"/>
    <w:rsid w:val="53164518"/>
    <w:rsid w:val="572B0613"/>
    <w:rsid w:val="6550567E"/>
    <w:rsid w:val="7AEA6EF5"/>
  </w:rsids>
  <m:mathPr>
    <m:mathFont m:val="Cambria Math"/>
    <m:brkBin m:val="before"/>
    <m:brkBinSub m:val="--"/>
    <m:smallFrac m:val="0"/>
    <m:dispDef/>
    <m:lMargin m:val="0"/>
    <m:rMargin m:val="0"/>
    <m:defJc m:val="centerGroup"/>
    <m:wrapIndent m:val="1440"/>
    <m:intLim m:val="subSup"/>
    <m:naryLim m:val="undOvr"/>
  </m:mathPr>
  <w:themeFontLang w:val="ru-RU" w:eastAsia="zh-CN" w:bidi="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B8D32A"/>
  <w15:docId w15:val="{499128E1-3F7B-41D8-A1DD-82072C52B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uiPriority="0" w:qFormat="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asciiTheme="minorHAnsi" w:eastAsiaTheme="minorEastAsia" w:hAnsiTheme="minorHAnsi" w:cstheme="minorBidi"/>
      <w:sz w:val="22"/>
      <w:szCs w:val="22"/>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5D08A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character" w:styleId="a4">
    <w:name w:val="Strong"/>
    <w:basedOn w:val="a0"/>
    <w:uiPriority w:val="22"/>
    <w:qFormat/>
    <w:rPr>
      <w:b/>
      <w:bCs/>
    </w:rPr>
  </w:style>
  <w:style w:type="paragraph" w:styleId="a5">
    <w:name w:val="Balloon Text"/>
    <w:basedOn w:val="a"/>
    <w:link w:val="a6"/>
    <w:uiPriority w:val="99"/>
    <w:semiHidden/>
    <w:unhideWhenUsed/>
    <w:pPr>
      <w:spacing w:after="0" w:line="240" w:lineRule="auto"/>
    </w:pPr>
    <w:rPr>
      <w:rFonts w:ascii="Segoe UI" w:hAnsi="Segoe UI" w:cs="Segoe UI"/>
      <w:sz w:val="18"/>
      <w:szCs w:val="18"/>
    </w:rPr>
  </w:style>
  <w:style w:type="paragraph" w:styleId="a7">
    <w:name w:val="caption"/>
    <w:basedOn w:val="a"/>
    <w:qFormat/>
    <w:pPr>
      <w:suppressLineNumbers/>
      <w:spacing w:before="120" w:after="120"/>
    </w:pPr>
    <w:rPr>
      <w:rFonts w:cs="Arial"/>
      <w:i/>
      <w:iCs/>
      <w:sz w:val="24"/>
      <w:szCs w:val="24"/>
    </w:rPr>
  </w:style>
  <w:style w:type="paragraph" w:styleId="a8">
    <w:name w:val="header"/>
    <w:basedOn w:val="a"/>
    <w:uiPriority w:val="99"/>
    <w:semiHidden/>
    <w:unhideWhenUsed/>
    <w:pPr>
      <w:tabs>
        <w:tab w:val="center" w:pos="4153"/>
        <w:tab w:val="right" w:pos="8306"/>
      </w:tabs>
    </w:pPr>
  </w:style>
  <w:style w:type="paragraph" w:styleId="a9">
    <w:name w:val="Body Text"/>
    <w:basedOn w:val="a"/>
    <w:pPr>
      <w:spacing w:after="140"/>
    </w:pPr>
  </w:style>
  <w:style w:type="paragraph" w:styleId="aa">
    <w:name w:val="index heading"/>
    <w:basedOn w:val="a"/>
    <w:qFormat/>
    <w:pPr>
      <w:suppressLineNumbers/>
    </w:pPr>
    <w:rPr>
      <w:rFonts w:cs="Arial"/>
    </w:rPr>
  </w:style>
  <w:style w:type="paragraph" w:styleId="ab">
    <w:name w:val="Title"/>
    <w:basedOn w:val="a"/>
    <w:next w:val="a9"/>
    <w:qFormat/>
    <w:pPr>
      <w:keepNext/>
      <w:spacing w:before="240" w:after="120"/>
    </w:pPr>
    <w:rPr>
      <w:rFonts w:ascii="Liberation Sans" w:eastAsia="Microsoft YaHei" w:hAnsi="Liberation Sans" w:cs="Arial"/>
      <w:sz w:val="28"/>
      <w:szCs w:val="28"/>
    </w:rPr>
  </w:style>
  <w:style w:type="paragraph" w:styleId="ac">
    <w:name w:val="footer"/>
    <w:basedOn w:val="a"/>
    <w:uiPriority w:val="99"/>
    <w:semiHidden/>
    <w:unhideWhenUsed/>
    <w:pPr>
      <w:tabs>
        <w:tab w:val="center" w:pos="4153"/>
        <w:tab w:val="right" w:pos="8306"/>
      </w:tabs>
    </w:pPr>
  </w:style>
  <w:style w:type="paragraph" w:styleId="ad">
    <w:name w:val="List"/>
    <w:basedOn w:val="a9"/>
    <w:qFormat/>
    <w:rPr>
      <w:rFonts w:cs="Arial"/>
    </w:rPr>
  </w:style>
  <w:style w:type="paragraph" w:styleId="ae">
    <w:name w:val="Normal (Web)"/>
    <w:basedOn w:val="a"/>
    <w:uiPriority w:val="99"/>
    <w:unhideWhenUsed/>
    <w:qFormat/>
    <w:pPr>
      <w:spacing w:beforeAutospacing="1" w:afterAutospacing="1" w:line="240" w:lineRule="auto"/>
    </w:pPr>
    <w:rPr>
      <w:rFonts w:ascii="Times New Roman" w:eastAsia="Times New Roman" w:hAnsi="Times New Roman" w:cs="Times New Roman"/>
      <w:sz w:val="24"/>
      <w:szCs w:val="24"/>
    </w:rPr>
  </w:style>
  <w:style w:type="table" w:styleId="af">
    <w:name w:val="Table Grid"/>
    <w:basedOn w:val="a1"/>
    <w:autoRedefine/>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Label1">
    <w:name w:val="ListLabel 1"/>
    <w:qFormat/>
    <w:rPr>
      <w:rFonts w:cs="Courier New"/>
    </w:rPr>
  </w:style>
  <w:style w:type="character" w:customStyle="1" w:styleId="ListLabel2">
    <w:name w:val="ListLabel 2"/>
    <w:autoRedefine/>
    <w:qFormat/>
    <w:rPr>
      <w:rFonts w:cs="Courier New"/>
    </w:rPr>
  </w:style>
  <w:style w:type="character" w:customStyle="1" w:styleId="ListLabel3">
    <w:name w:val="ListLabel 3"/>
    <w:autoRedefine/>
    <w:qFormat/>
    <w:rPr>
      <w:rFonts w:cs="Courier New"/>
    </w:rPr>
  </w:style>
  <w:style w:type="paragraph" w:styleId="af0">
    <w:name w:val="List Paragraph"/>
    <w:basedOn w:val="a"/>
    <w:autoRedefine/>
    <w:uiPriority w:val="34"/>
    <w:qFormat/>
    <w:pPr>
      <w:ind w:left="720"/>
      <w:contextualSpacing/>
    </w:pPr>
  </w:style>
  <w:style w:type="character" w:customStyle="1" w:styleId="10">
    <w:name w:val="Заголовок 1 Знак"/>
    <w:basedOn w:val="a0"/>
    <w:link w:val="1"/>
    <w:uiPriority w:val="9"/>
    <w:rPr>
      <w:rFonts w:ascii="Times New Roman" w:eastAsia="Times New Roman" w:hAnsi="Times New Roman" w:cs="Times New Roman"/>
      <w:b/>
      <w:bCs/>
      <w:kern w:val="36"/>
      <w:sz w:val="48"/>
      <w:szCs w:val="48"/>
    </w:rPr>
  </w:style>
  <w:style w:type="character" w:customStyle="1" w:styleId="a6">
    <w:name w:val="Текст выноски Знак"/>
    <w:basedOn w:val="a0"/>
    <w:link w:val="a5"/>
    <w:uiPriority w:val="99"/>
    <w:semiHidden/>
    <w:rPr>
      <w:rFonts w:ascii="Segoe UI" w:hAnsi="Segoe UI" w:cs="Segoe UI"/>
      <w:sz w:val="18"/>
      <w:szCs w:val="18"/>
    </w:rPr>
  </w:style>
  <w:style w:type="character" w:customStyle="1" w:styleId="2">
    <w:name w:val="Основной текст (2)_"/>
    <w:basedOn w:val="a0"/>
    <w:link w:val="20"/>
    <w:rsid w:val="00902BC1"/>
    <w:rPr>
      <w:rFonts w:eastAsia="Times New Roman"/>
      <w:sz w:val="28"/>
      <w:szCs w:val="28"/>
      <w:shd w:val="clear" w:color="auto" w:fill="FFFFFF"/>
    </w:rPr>
  </w:style>
  <w:style w:type="paragraph" w:customStyle="1" w:styleId="20">
    <w:name w:val="Основной текст (2)"/>
    <w:basedOn w:val="a"/>
    <w:link w:val="2"/>
    <w:rsid w:val="00902BC1"/>
    <w:pPr>
      <w:widowControl w:val="0"/>
      <w:shd w:val="clear" w:color="auto" w:fill="FFFFFF"/>
      <w:spacing w:after="360" w:line="0" w:lineRule="atLeast"/>
      <w:jc w:val="both"/>
    </w:pPr>
    <w:rPr>
      <w:rFonts w:ascii="Times New Roman" w:eastAsia="Times New Roman" w:hAnsi="Times New Roman" w:cs="Times New Roman"/>
      <w:sz w:val="28"/>
      <w:szCs w:val="28"/>
    </w:rPr>
  </w:style>
  <w:style w:type="paragraph" w:customStyle="1" w:styleId="11">
    <w:name w:val="Обычный 1"/>
    <w:basedOn w:val="a"/>
    <w:link w:val="12"/>
    <w:qFormat/>
    <w:rsid w:val="009C3C0D"/>
    <w:pPr>
      <w:spacing w:after="28" w:line="256" w:lineRule="auto"/>
      <w:ind w:left="1480" w:hanging="10"/>
    </w:pPr>
    <w:rPr>
      <w:rFonts w:ascii="Times New Roman" w:eastAsia="Times New Roman" w:hAnsi="Times New Roman" w:cs="Times New Roman"/>
      <w:color w:val="000000"/>
      <w:sz w:val="24"/>
    </w:rPr>
  </w:style>
  <w:style w:type="character" w:customStyle="1" w:styleId="12">
    <w:name w:val="Обычный 1 Знак"/>
    <w:basedOn w:val="a0"/>
    <w:link w:val="11"/>
    <w:rsid w:val="009C3C0D"/>
    <w:rPr>
      <w:rFonts w:eastAsia="Times New Roman"/>
      <w:color w:val="000000"/>
      <w:sz w:val="24"/>
      <w:szCs w:val="22"/>
    </w:rPr>
  </w:style>
  <w:style w:type="character" w:customStyle="1" w:styleId="30">
    <w:name w:val="Заголовок 3 Знак"/>
    <w:basedOn w:val="a0"/>
    <w:link w:val="3"/>
    <w:uiPriority w:val="9"/>
    <w:semiHidden/>
    <w:rsid w:val="005D08A1"/>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6773681">
      <w:bodyDiv w:val="1"/>
      <w:marLeft w:val="0"/>
      <w:marRight w:val="0"/>
      <w:marTop w:val="0"/>
      <w:marBottom w:val="0"/>
      <w:divBdr>
        <w:top w:val="none" w:sz="0" w:space="0" w:color="auto"/>
        <w:left w:val="none" w:sz="0" w:space="0" w:color="auto"/>
        <w:bottom w:val="none" w:sz="0" w:space="0" w:color="auto"/>
        <w:right w:val="none" w:sz="0" w:space="0" w:color="auto"/>
      </w:divBdr>
    </w:div>
    <w:div w:id="2143112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3232</Words>
  <Characters>18429</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Евгениц Тедер</dc:creator>
  <cp:keywords/>
  <dc:description/>
  <cp:lastModifiedBy>Мария</cp:lastModifiedBy>
  <cp:revision>2</cp:revision>
  <cp:lastPrinted>2026-09-08T09:32:00Z</cp:lastPrinted>
  <dcterms:created xsi:type="dcterms:W3CDTF">2026-09-27T18:52:00Z</dcterms:created>
  <dcterms:modified xsi:type="dcterms:W3CDTF">2026-09-27T18:52:00Z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1049-12.2.0.16731</vt:lpwstr>
  </property>
  <property fmtid="{D5CDD505-2E9C-101B-9397-08002B2CF9AE}" pid="10" name="ICV">
    <vt:lpwstr>C01CC30B8E314B7282E2801285DD17F8_12</vt:lpwstr>
  </property>
</Properties>
</file>