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B54" w:rsidRPr="00AC2B54" w:rsidRDefault="00345464" w:rsidP="00AC2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на тему</w:t>
      </w:r>
      <w:r w:rsidR="00AC2B54" w:rsidRPr="00AC2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C2B54" w:rsidRPr="00AC2B54" w:rsidRDefault="00AC2B54" w:rsidP="007E2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2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«_Организация образовательного процесса и развивающей образовательной среды ДОО на основе идей личностного развития ребенка, направленная на реализацию </w:t>
      </w:r>
      <w:r w:rsidR="007E2DD1" w:rsidRPr="007E2D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ФГОС</w:t>
      </w:r>
      <w:r w:rsidRPr="00AC2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C2B54" w:rsidRPr="00AC2B54" w:rsidRDefault="00AC2B54" w:rsidP="00AC2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45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AC2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одготовил</w:t>
      </w:r>
      <w:r w:rsidR="00345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AC2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C2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proofErr w:type="gramEnd"/>
      <w:r w:rsidRPr="00AC2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Титова Ирина Петровна</w:t>
      </w:r>
    </w:p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Должность:    </w:t>
      </w: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1C7CB4" w:rsidRDefault="00AC2B54" w:rsidP="001C7CB4">
      <w:pPr>
        <w:rPr>
          <w:rFonts w:ascii="Times New Roman" w:hAnsi="Times New Roman" w:cs="Times New Roman"/>
          <w:sz w:val="28"/>
          <w:szCs w:val="28"/>
        </w:rPr>
      </w:pPr>
      <w:r w:rsidRPr="00AC2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Место </w:t>
      </w:r>
      <w:proofErr w:type="gramStart"/>
      <w:r w:rsidRPr="00AC2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работы:  </w:t>
      </w:r>
      <w:r w:rsidR="001C7CB4" w:rsidRPr="000C78BB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1C7CB4" w:rsidRPr="000C78BB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 эстетическому развитию детей №147»</w:t>
      </w:r>
    </w:p>
    <w:p w:rsidR="00AC2B54" w:rsidRPr="00AC2B54" w:rsidRDefault="00AC2B54" w:rsidP="00AC2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54" w:rsidRPr="00AC2B54" w:rsidRDefault="00AC2B54" w:rsidP="00345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B54" w:rsidRPr="00AC2B54" w:rsidRDefault="00AC2B54" w:rsidP="00576B29">
      <w:pPr>
        <w:shd w:val="clear" w:color="auto" w:fill="FFFFFF"/>
        <w:spacing w:after="0" w:line="240" w:lineRule="auto"/>
        <w:jc w:val="center"/>
      </w:pPr>
    </w:p>
    <w:p w:rsidR="00AC2B54" w:rsidRPr="00AC2B54" w:rsidRDefault="00AC2B54" w:rsidP="00AC2B54">
      <w:pPr>
        <w:shd w:val="clear" w:color="auto" w:fill="FFFFFF"/>
        <w:spacing w:after="0" w:line="240" w:lineRule="auto"/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FB31FB">
      <w:pPr>
        <w:pStyle w:val="a5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64" w:rsidRDefault="00345464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8B" w:rsidRPr="00345464" w:rsidRDefault="005F7A8B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в системе дошкольного образо</w:t>
      </w:r>
      <w:r w:rsid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происходят серьёзные изме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нения, которых не было с момента её создания.  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 С </w:t>
      </w: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1  января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введен в действие федеральный государственный образовательный стандарт дошкольного образования, утвержденный приказом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г. №1155.</w:t>
      </w:r>
    </w:p>
    <w:p w:rsidR="00AB0539" w:rsidRPr="00345464" w:rsidRDefault="00AB0539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  <w:r w:rsidR="005F7A8B" w:rsidRPr="00345464">
        <w:rPr>
          <w:rFonts w:ascii="Times New Roman" w:hAnsi="Times New Roman" w:cs="Times New Roman"/>
          <w:sz w:val="24"/>
          <w:szCs w:val="24"/>
        </w:rPr>
        <w:t xml:space="preserve"> </w:t>
      </w:r>
      <w:r w:rsidRPr="00345464">
        <w:rPr>
          <w:rFonts w:ascii="Times New Roman" w:hAnsi="Times New Roman" w:cs="Times New Roman"/>
          <w:bCs/>
          <w:sz w:val="24"/>
          <w:szCs w:val="24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</w:t>
      </w:r>
      <w:r w:rsidRPr="00345464">
        <w:rPr>
          <w:rFonts w:ascii="Times New Roman" w:hAnsi="Times New Roman" w:cs="Times New Roman"/>
          <w:sz w:val="24"/>
          <w:szCs w:val="24"/>
        </w:rPr>
        <w:t xml:space="preserve"> обеспечивающих психологическую готовность ребенка к школе.</w:t>
      </w:r>
    </w:p>
    <w:p w:rsidR="00417B8C" w:rsidRPr="00345464" w:rsidRDefault="00313788" w:rsidP="00345464">
      <w:pPr>
        <w:pStyle w:val="a5"/>
        <w:spacing w:line="240" w:lineRule="auto"/>
        <w:ind w:left="-709" w:right="-284" w:firstLine="709"/>
        <w:jc w:val="both"/>
        <w:rPr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tooltip="Государственные стандарты" w:history="1">
        <w:r w:rsidRPr="003454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государственный стандарт</w:t>
        </w:r>
      </w:hyperlink>
      <w:r w:rsidRPr="00345464">
        <w:rPr>
          <w:rFonts w:ascii="Times New Roman" w:hAnsi="Times New Roman" w:cs="Times New Roman"/>
          <w:sz w:val="24"/>
          <w:szCs w:val="24"/>
        </w:rPr>
        <w:t xml:space="preserve"> дошкольного образования подразумевает создание благоприятных условий для </w:t>
      </w:r>
      <w:hyperlink r:id="rId7" w:tooltip="Развитие ребенка" w:history="1">
        <w:r w:rsidRPr="003454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развития детей</w:t>
        </w:r>
      </w:hyperlink>
      <w:r w:rsidRPr="00345464">
        <w:rPr>
          <w:rFonts w:ascii="Times New Roman" w:hAnsi="Times New Roman" w:cs="Times New Roman"/>
          <w:sz w:val="24"/>
          <w:szCs w:val="24"/>
        </w:rPr>
        <w:t xml:space="preserve"> в соответствии с их возрастными и индивидуальными особенностями и </w:t>
      </w:r>
      <w:r w:rsidRPr="00345464">
        <w:rPr>
          <w:rFonts w:ascii="Times New Roman" w:hAnsi="Times New Roman" w:cs="Times New Roman"/>
          <w:color w:val="000000"/>
          <w:sz w:val="24"/>
          <w:szCs w:val="24"/>
        </w:rPr>
        <w:t>склонностями, развития способностей и творческого резерва каждого ребенка как с</w:t>
      </w:r>
      <w:r w:rsidR="00C96E97" w:rsidRPr="00345464">
        <w:rPr>
          <w:rFonts w:ascii="Times New Roman" w:hAnsi="Times New Roman" w:cs="Times New Roman"/>
          <w:color w:val="000000"/>
          <w:sz w:val="24"/>
          <w:szCs w:val="24"/>
        </w:rPr>
        <w:t>убъекта отношений с самим собой</w:t>
      </w:r>
      <w:r w:rsidR="00285B33" w:rsidRPr="00345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E97" w:rsidRPr="00345464">
        <w:rPr>
          <w:rFonts w:ascii="Times New Roman" w:hAnsi="Times New Roman" w:cs="Times New Roman"/>
          <w:color w:val="000000"/>
          <w:sz w:val="24"/>
          <w:szCs w:val="24"/>
        </w:rPr>
        <w:t>другими детьми, взрослыми и миром при реализации основной общеобразовательной программы дошкольного образования.</w:t>
      </w:r>
      <w:r w:rsidR="00C96E97" w:rsidRPr="00345464">
        <w:rPr>
          <w:rFonts w:ascii="Times New Roman" w:hAnsi="Times New Roman" w:cs="Times New Roman"/>
          <w:sz w:val="24"/>
          <w:szCs w:val="24"/>
        </w:rPr>
        <w:t xml:space="preserve">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Данный стандарт нацеливает на личностно-ориентированный подход к каждому ребенку для сохранения </w:t>
      </w:r>
      <w:proofErr w:type="spellStart"/>
      <w:r w:rsidR="00C96E97" w:rsidRPr="0034546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C96E97" w:rsidRPr="00345464">
        <w:rPr>
          <w:rFonts w:ascii="Times New Roman" w:hAnsi="Times New Roman" w:cs="Times New Roman"/>
          <w:sz w:val="24"/>
          <w:szCs w:val="24"/>
        </w:rPr>
        <w:t xml:space="preserve"> дошкольного детства. Документ делает акцент на отсутствие жёсткой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</w:t>
      </w:r>
      <w:r w:rsidR="00171ADA" w:rsidRPr="00345464">
        <w:rPr>
          <w:sz w:val="24"/>
          <w:szCs w:val="24"/>
        </w:rPr>
        <w:t>.</w:t>
      </w:r>
    </w:p>
    <w:p w:rsidR="00417B8C" w:rsidRPr="00345464" w:rsidRDefault="00501320" w:rsidP="00345464">
      <w:pPr>
        <w:pStyle w:val="a5"/>
        <w:spacing w:line="240" w:lineRule="auto"/>
        <w:ind w:left="-709"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</w:rPr>
        <w:t>Стержнем  образовательного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</w:rPr>
        <w:t xml:space="preserve"> процесса является </w:t>
      </w:r>
      <w:r w:rsidRPr="00345464">
        <w:rPr>
          <w:rFonts w:ascii="Times New Roman" w:hAnsi="Times New Roman" w:cs="Times New Roman"/>
          <w:sz w:val="24"/>
          <w:szCs w:val="24"/>
        </w:rPr>
        <w:t>его содержание</w:t>
      </w:r>
      <w:r w:rsidRPr="00345464">
        <w:rPr>
          <w:rFonts w:ascii="Times New Roman" w:eastAsia="Times New Roman" w:hAnsi="Times New Roman" w:cs="Times New Roman"/>
          <w:bCs/>
          <w:spacing w:val="40"/>
          <w:sz w:val="24"/>
          <w:szCs w:val="24"/>
        </w:rPr>
        <w:t>,</w:t>
      </w:r>
      <w:r w:rsidRPr="00345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5464">
        <w:rPr>
          <w:rFonts w:ascii="Times New Roman" w:eastAsia="Times New Roman" w:hAnsi="Times New Roman" w:cs="Times New Roman"/>
          <w:sz w:val="24"/>
          <w:szCs w:val="24"/>
        </w:rPr>
        <w:t>которое определяется образовательным стандартом</w:t>
      </w:r>
      <w:r w:rsidRPr="00345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45464">
        <w:rPr>
          <w:rFonts w:ascii="Times New Roman" w:eastAsia="Times New Roman" w:hAnsi="Times New Roman" w:cs="Times New Roman"/>
          <w:sz w:val="24"/>
          <w:szCs w:val="24"/>
        </w:rPr>
        <w:t>и реализуется через образовательную программу</w:t>
      </w:r>
      <w:r w:rsidRPr="00345464">
        <w:rPr>
          <w:rFonts w:ascii="Times New Roman" w:hAnsi="Times New Roman" w:cs="Times New Roman"/>
          <w:sz w:val="24"/>
          <w:szCs w:val="24"/>
        </w:rPr>
        <w:t>.</w:t>
      </w:r>
      <w:r w:rsidRPr="0034546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образовательного процесса способствует развитию всех сторон личности ребенка.   В целом содержание дошкольного образования решает задачи формирования базисных основ личности, самодвижения,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</w:rPr>
        <w:t>самостановления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345464">
        <w:rPr>
          <w:rFonts w:ascii="Times New Roman" w:hAnsi="Times New Roman" w:cs="Times New Roman"/>
          <w:sz w:val="24"/>
          <w:szCs w:val="24"/>
        </w:rPr>
        <w:t>.</w:t>
      </w:r>
      <w:r w:rsidR="00962E8D" w:rsidRPr="00345464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 </w:t>
      </w:r>
      <w:r w:rsidR="00962E8D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</w:t>
      </w:r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должен включать в себя совокупность образовательных областей, которые обеспечивают разностороннее развитие детей с учетом их возрастных особенностей по основным направлениям (5-ти ОО по ФГОС) — физическому, социально-личностному, познавательно-речевому, художественно-эстетическому. Согласно ФГОС ДО, образовательная среда в дошкольной образовательной организации (ДОО) должна отвечать требованиям: обеспечивать эмоциональное благополучие </w:t>
      </w:r>
      <w:proofErr w:type="gramStart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 открытость</w:t>
      </w:r>
      <w:proofErr w:type="gramEnd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дoшкольного</w:t>
      </w:r>
      <w:proofErr w:type="spellEnd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условия для участия родителей в образовательной деятельности,</w:t>
      </w:r>
      <w:r w:rsidR="00417B8C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профессиональному развитию педагогических работников</w:t>
      </w:r>
      <w:r w:rsidR="00417B8C" w:rsidRPr="00345464">
        <w:rPr>
          <w:rFonts w:ascii="Times New Roman" w:hAnsi="Times New Roman" w:cs="Times New Roman"/>
          <w:sz w:val="24"/>
          <w:szCs w:val="24"/>
        </w:rPr>
        <w:t xml:space="preserve">, </w:t>
      </w:r>
      <w:r w:rsidR="00417B8C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развивающего вариатив</w:t>
      </w:r>
      <w:r w:rsidR="00417B8C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дошкольного образования </w:t>
      </w:r>
      <w:r w:rsidR="00417B8C" w:rsidRPr="00345464">
        <w:rPr>
          <w:rFonts w:ascii="Times New Roman" w:hAnsi="Times New Roman" w:cs="Times New Roman"/>
          <w:sz w:val="24"/>
          <w:szCs w:val="24"/>
        </w:rPr>
        <w:t>,</w:t>
      </w:r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гарантировать укрепление физического и психического </w:t>
      </w:r>
      <w:proofErr w:type="spellStart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здорoвья</w:t>
      </w:r>
      <w:proofErr w:type="spellEnd"/>
      <w:r w:rsidR="00962E8D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="00417B8C" w:rsidRPr="003454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31FB" w:rsidRPr="00345464" w:rsidRDefault="00962E8D" w:rsidP="00345464">
      <w:pPr>
        <w:pStyle w:val="a5"/>
        <w:spacing w:line="240" w:lineRule="auto"/>
        <w:ind w:left="-709" w:right="-284" w:firstLine="709"/>
        <w:jc w:val="both"/>
        <w:rPr>
          <w:sz w:val="24"/>
          <w:szCs w:val="24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педагогами стоит задача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сoздания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образоватeльной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в</w:t>
      </w:r>
      <w:r w:rsidR="00ED746F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лючающей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развивaющую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среду, характер взаимодействия систем «ребенок-ребенок», «ребенок-взрослый».</w:t>
      </w:r>
    </w:p>
    <w:p w:rsidR="00417B8C" w:rsidRPr="00345464" w:rsidRDefault="00417B8C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организации образовательной деятельности в ДОУ на современном этапе - </w:t>
      </w:r>
      <w:r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уход от учебной деятельности (занятий), повышение статуса игры, как основного вида деятельности детей дошкольного возраста.</w:t>
      </w:r>
    </w:p>
    <w:p w:rsidR="00FB31FB" w:rsidRPr="00345464" w:rsidRDefault="00AB0539" w:rsidP="00345464">
      <w:pPr>
        <w:pStyle w:val="a5"/>
        <w:spacing w:line="240" w:lineRule="auto"/>
        <w:ind w:left="-709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Специфика организации образовательного процесса в ДОУ на основе </w:t>
      </w:r>
      <w:proofErr w:type="gramStart"/>
      <w:r w:rsidRPr="003454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ФГОС</w:t>
      </w:r>
      <w:r w:rsidRPr="00345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Совместная</w:t>
      </w:r>
      <w:proofErr w:type="gramEnd"/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взрослого и детей – основная модель</w:t>
      </w:r>
      <w:r w:rsidR="00AC2B54"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Предполагает индивидуальную, подгруппо</w:t>
      </w:r>
      <w:r w:rsidR="00AC2B54"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ую, фронтальную </w:t>
      </w:r>
      <w:proofErr w:type="gramStart"/>
      <w:r w:rsid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 работы</w:t>
      </w:r>
      <w:proofErr w:type="gramEnd"/>
      <w:r w:rsid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proofErr w:type="spellEnd"/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54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br/>
        <w:t>Самостоятельная деятельность детей- одна из основных моделей организации образовательного процесса детей дошкольного возраста.</w:t>
      </w:r>
      <w:r w:rsidR="00AC2B54" w:rsidRPr="003454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Свободная деятельность детей в условиях созданной педагогами предметно – развивающей среды, обеспечивающая выбор каждым ребенком деятельность по интересам и позволяющая ему взаимодействовать </w:t>
      </w:r>
      <w:r w:rsidR="00962E8D"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сверстниками или действовать</w:t>
      </w:r>
      <w:r w:rsidR="00AC2B54"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индивидуально.</w:t>
      </w: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746F" w:rsidRPr="00345464" w:rsidRDefault="007E2DD1" w:rsidP="00345464">
      <w:pPr>
        <w:pStyle w:val="a5"/>
        <w:spacing w:line="240" w:lineRule="auto"/>
        <w:ind w:left="-709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>Таким образом,</w:t>
      </w:r>
      <w:r w:rsidRPr="003454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образовательный процесс в ДОО –</w:t>
      </w:r>
      <w:r w:rsidRPr="00345464">
        <w:rPr>
          <w:rFonts w:ascii="Times New Roman" w:hAnsi="Times New Roman" w:cs="Times New Roman"/>
          <w:color w:val="000000"/>
          <w:sz w:val="24"/>
          <w:szCs w:val="24"/>
        </w:rPr>
        <w:t xml:space="preserve"> это системный, целостный, развивающийся во времени и в рамках определенной системы, </w:t>
      </w:r>
      <w:proofErr w:type="gramStart"/>
      <w:r w:rsidRPr="00345464">
        <w:rPr>
          <w:rFonts w:ascii="Times New Roman" w:hAnsi="Times New Roman" w:cs="Times New Roman"/>
          <w:color w:val="000000"/>
          <w:sz w:val="24"/>
          <w:szCs w:val="24"/>
        </w:rPr>
        <w:t>целенаправленный  процесс</w:t>
      </w:r>
      <w:proofErr w:type="gramEnd"/>
      <w:r w:rsidRPr="00345464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взрослых и детей, носящий личностно-ориентированный характер, направленный на достижение социально-значимых результатов,  призванный привести к преобразованию личностных свойств и качеств воспитанников. Образовательный процесс обеспечивает каждому ребенку возможность удовлетворять свои потребности в развитии, развивать свои потенциальные способности, сохранить свою индивидуальность</w:t>
      </w:r>
      <w:r w:rsidR="00ED746F" w:rsidRPr="003454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B8C" w:rsidRPr="00345464" w:rsidRDefault="00F22ECC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</w:rPr>
        <w:t>Одной из главных составляющих образоват</w:t>
      </w:r>
      <w:r w:rsidR="00AC2B54" w:rsidRPr="00345464">
        <w:rPr>
          <w:rFonts w:ascii="Times New Roman" w:hAnsi="Times New Roman" w:cs="Times New Roman"/>
          <w:sz w:val="24"/>
          <w:szCs w:val="24"/>
        </w:rPr>
        <w:t xml:space="preserve">ельного процесса в ДОО является развивающая </w:t>
      </w:r>
      <w:r w:rsidRPr="00345464">
        <w:rPr>
          <w:rFonts w:ascii="Times New Roman" w:hAnsi="Times New Roman" w:cs="Times New Roman"/>
          <w:sz w:val="24"/>
          <w:szCs w:val="24"/>
        </w:rPr>
        <w:t>предметно-пространственная среда (РППС).</w:t>
      </w:r>
      <w:r w:rsidR="00AC2B54" w:rsidRPr="00345464">
        <w:rPr>
          <w:rFonts w:ascii="Times New Roman" w:hAnsi="Times New Roman" w:cs="Times New Roman"/>
          <w:sz w:val="24"/>
          <w:szCs w:val="24"/>
        </w:rPr>
        <w:t xml:space="preserve"> </w:t>
      </w:r>
      <w:r w:rsidR="00501320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дошкольного учреждения - важный компонент в развитии ребёнка.</w:t>
      </w:r>
      <w:r w:rsidR="00501320" w:rsidRPr="00345464">
        <w:rPr>
          <w:rFonts w:ascii="Times New Roman" w:hAnsi="Times New Roman" w:cs="Times New Roman"/>
          <w:sz w:val="24"/>
          <w:szCs w:val="24"/>
        </w:rPr>
        <w:t xml:space="preserve"> Сегодня вопрос организации развивающей предметно-пространственной среды является особенно </w:t>
      </w:r>
      <w:proofErr w:type="gramStart"/>
      <w:r w:rsidR="00501320" w:rsidRPr="00345464">
        <w:rPr>
          <w:rFonts w:ascii="Times New Roman" w:hAnsi="Times New Roman" w:cs="Times New Roman"/>
          <w:sz w:val="24"/>
          <w:szCs w:val="24"/>
        </w:rPr>
        <w:t>актуальным ,</w:t>
      </w:r>
      <w:proofErr w:type="gramEnd"/>
      <w:r w:rsidR="00501320" w:rsidRPr="00345464">
        <w:rPr>
          <w:rFonts w:ascii="Times New Roman" w:hAnsi="Times New Roman" w:cs="Times New Roman"/>
          <w:sz w:val="24"/>
          <w:szCs w:val="24"/>
        </w:rPr>
        <w:t xml:space="preserve">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  <w:r w:rsidR="00501320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B8C" w:rsidRPr="00345464" w:rsidRDefault="00F22ECC" w:rsidP="00345464">
      <w:pPr>
        <w:pStyle w:val="a5"/>
        <w:spacing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501320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создании развивающего пространства в групповом помещении </w:t>
      </w:r>
      <w:proofErr w:type="spellStart"/>
      <w:proofErr w:type="gramStart"/>
      <w:r w:rsidR="00501320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</w:t>
      </w:r>
      <w:r w:rsidR="00171ADA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01320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ходимо</w:t>
      </w:r>
      <w:proofErr w:type="spellEnd"/>
      <w:proofErr w:type="gramEnd"/>
      <w:r w:rsidR="00501320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учитывать ведущую </w:t>
      </w:r>
      <w:r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игровой </w:t>
      </w:r>
      <w:r w:rsidR="00171ADA" w:rsidRPr="0034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деятельности. </w:t>
      </w:r>
      <w:r w:rsidR="00501320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 повышенный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501320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320" w:rsidRPr="00345464">
        <w:rPr>
          <w:rFonts w:ascii="Times New Roman" w:hAnsi="Times New Roman" w:cs="Times New Roman"/>
          <w:sz w:val="24"/>
          <w:szCs w:val="24"/>
        </w:rPr>
        <w:t xml:space="preserve">к обновлению </w:t>
      </w:r>
      <w:r w:rsidR="00501320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предметно-развивающей среды ДОУ.</w:t>
      </w:r>
    </w:p>
    <w:p w:rsidR="00417B8C" w:rsidRPr="00345464" w:rsidRDefault="00501320" w:rsidP="00345464">
      <w:pPr>
        <w:pStyle w:val="a5"/>
        <w:spacing w:line="240" w:lineRule="auto"/>
        <w:ind w:left="-709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>Понятие развивающей предметно-пространственной среды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Л. Новоселова)</w:t>
      </w:r>
      <w:r w:rsidRPr="00345464">
        <w:rPr>
          <w:rFonts w:ascii="Times New Roman" w:hAnsi="Times New Roman" w:cs="Times New Roman"/>
          <w:sz w:val="24"/>
          <w:szCs w:val="24"/>
        </w:rPr>
        <w:t>.</w:t>
      </w:r>
    </w:p>
    <w:p w:rsidR="00F22ECC" w:rsidRPr="00345464" w:rsidRDefault="00F22ECC" w:rsidP="00345464">
      <w:pPr>
        <w:pStyle w:val="a5"/>
        <w:spacing w:line="240" w:lineRule="auto"/>
        <w:ind w:left="-709" w:right="-284" w:firstLine="709"/>
        <w:jc w:val="both"/>
        <w:rPr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>Выдающийся философ и педагог Жан Жак Руссо, одним из первых предложил рассматривать среду, как условие оптимального саморазвития личности, считал, что благодаря ей,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Н.А. Короткова, С.И. Михайленко и другие – считаю,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игровую, коммуникативную, исследовательскую, двигательную, трудовую и творческую деятельность, как отдельных воспитанников, так и всех детей группы.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Предметно-пространственная среда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</w:t>
      </w:r>
    </w:p>
    <w:p w:rsidR="00F22ECC" w:rsidRPr="00345464" w:rsidRDefault="00F22ECC" w:rsidP="00345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464">
        <w:rPr>
          <w:rFonts w:ascii="Times New Roman" w:hAnsi="Times New Roman" w:cs="Times New Roman"/>
          <w:sz w:val="24"/>
          <w:szCs w:val="24"/>
          <w:u w:val="single"/>
        </w:rPr>
        <w:t>Требования ФГОС к развивающей предметно-пространственной среде:</w:t>
      </w:r>
    </w:p>
    <w:p w:rsidR="00F22ECC" w:rsidRPr="00345464" w:rsidRDefault="00F22ECC" w:rsidP="00345464">
      <w:pPr>
        <w:shd w:val="clear" w:color="auto" w:fill="F5F7E7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</w:t>
      </w:r>
      <w:r w:rsidR="00171ADA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ающая предметно-пространственная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</w:t>
      </w:r>
      <w:r w:rsidR="00171ADA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РППС) 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обеспечивать:</w:t>
      </w:r>
    </w:p>
    <w:p w:rsidR="00F22ECC" w:rsidRPr="00345464" w:rsidRDefault="00F22ECC" w:rsidP="00345464">
      <w:pPr>
        <w:shd w:val="clear" w:color="auto" w:fill="F5F7E7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различных образовательных программ;</w:t>
      </w:r>
    </w:p>
    <w:p w:rsidR="00F22ECC" w:rsidRPr="00345464" w:rsidRDefault="00F22ECC" w:rsidP="00345464">
      <w:pPr>
        <w:shd w:val="clear" w:color="auto" w:fill="F5F7E7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организации инклюзивного образования - необходимые для него условия;</w:t>
      </w:r>
    </w:p>
    <w:p w:rsidR="00F22ECC" w:rsidRPr="00345464" w:rsidRDefault="00F22ECC" w:rsidP="00345464">
      <w:pPr>
        <w:shd w:val="clear" w:color="auto" w:fill="F5F7E7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22ECC" w:rsidRPr="00345464" w:rsidRDefault="00F22ECC" w:rsidP="00345464">
      <w:pPr>
        <w:pStyle w:val="p1"/>
        <w:jc w:val="both"/>
      </w:pPr>
      <w:r w:rsidRPr="00345464">
        <w:t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</w:t>
      </w:r>
      <w:r w:rsidRPr="00345464">
        <w:lastRenderedPageBreak/>
        <w:t>лирующую функции.</w:t>
      </w:r>
      <w:r w:rsidR="00FB31FB" w:rsidRPr="00345464">
        <w:t xml:space="preserve"> </w:t>
      </w:r>
      <w:r w:rsidRPr="00345464"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  <w:r w:rsidR="00AC2B54" w:rsidRPr="00345464">
        <w:t xml:space="preserve"> </w:t>
      </w:r>
      <w:r w:rsidR="00171ADA" w:rsidRPr="00345464">
        <w:t>содержательно-насыщенной, трансформируемой, полифункциональной, вариативной, доступной и безопасной.</w:t>
      </w:r>
    </w:p>
    <w:p w:rsidR="000E1986" w:rsidRPr="00345464" w:rsidRDefault="000E1986" w:rsidP="00345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>Организуя предметно-пространственную среду в групповом помещении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развития. 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EE6017" w:rsidRPr="00345464" w:rsidRDefault="00EE6017" w:rsidP="00345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</w:t>
      </w:r>
    </w:p>
    <w:p w:rsidR="00EE6017" w:rsidRPr="00345464" w:rsidRDefault="00EE6017" w:rsidP="00345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Младший возраст</w:t>
      </w:r>
      <w:r w:rsidRPr="0034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этап в развитии ребёнка. Именно в этот период происходит его переход к новым отношениям со взрослыми, сверстниками и с предметным миром. Обеспечение эмоционально положительного самочувствия, накопление опыта предметно-познавательной и коммуникативной деятельности – главные задачи этого этапа.</w:t>
      </w:r>
    </w:p>
    <w:p w:rsidR="00714E51" w:rsidRPr="00345464" w:rsidRDefault="00714E51" w:rsidP="00345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64">
        <w:rPr>
          <w:rFonts w:ascii="Times New Roman" w:hAnsi="Times New Roman" w:cs="Times New Roman"/>
          <w:sz w:val="24"/>
          <w:szCs w:val="24"/>
        </w:rPr>
        <w:t xml:space="preserve"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</w:p>
    <w:p w:rsidR="00EE6017" w:rsidRPr="00345464" w:rsidRDefault="00EE6017" w:rsidP="00345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 в младшей группе прежде всего создается как комфортная и безопасная для ребенка. Маленькие дети плохо реагируют на пространственные изменения обстановки, они предпочитают стабильность в этом отношении.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развивающей предметно-пространственной среды в младшей группе нужно учитывать, что малыши плохо реагируют на изменения обстановки, поэтому не следует часто переставлять мебель, менять местоположение и количество уголков. В построении развивающей среды необходимо учитывать принцип интеграции различных по содержанию видов деятельности: располагать «смежные» центры в непосредственной близости друг от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r w:rsidR="00714E51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развиваются любознательность и творческое воображение, умственные и художественные способности, коммуникативные навыки (навыки общения). Происходит развитие личности.</w:t>
      </w:r>
    </w:p>
    <w:p w:rsidR="00EE6017" w:rsidRPr="00345464" w:rsidRDefault="00EE6017" w:rsidP="00345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</w:t>
      </w:r>
    </w:p>
    <w:p w:rsidR="00EE6017" w:rsidRPr="00345464" w:rsidRDefault="00EE6017" w:rsidP="00345464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дошкольный возраст – важный этап умственного развития в целом и формирования готовности к школьному обучению.</w:t>
      </w:r>
      <w:r w:rsidRPr="00345464">
        <w:rPr>
          <w:rFonts w:ascii="Times New Roman" w:hAnsi="Times New Roman" w:cs="Times New Roman"/>
          <w:sz w:val="24"/>
          <w:szCs w:val="24"/>
        </w:rPr>
        <w:t xml:space="preserve"> Пятилетние дошкольники интенсивно растут, поэтому важен контроль за соответствием высоты мебели росту детей. 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</w:t>
      </w:r>
      <w:proofErr w:type="gramStart"/>
      <w:r w:rsidRPr="00345464">
        <w:rPr>
          <w:rFonts w:ascii="Times New Roman" w:hAnsi="Times New Roman" w:cs="Times New Roman"/>
          <w:sz w:val="24"/>
          <w:szCs w:val="24"/>
        </w:rPr>
        <w:t>помечтать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B54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возрасте дети особенно чувствительны к поддержке взрослого. В группе выделяется место, где ребёнок мог бы выставить свою поделку, работу, украсить ею помещение. Следует предусмотреть построение среды по принципу небольших полузамкнутых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игры детей подгруппами по 2-4человека).У детей среднего дошкольного возраста важно накапливать опыт совместной со сверстниками деятельности, а также развивать познавательные интересы и поддерживать попытки творчески отражать впечатления в различных видах про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дуктивной деятельности (самодельные книжки, коллажи, макеты, схемы для выполнения заданий).Дети данного возраста активно играют, объединившись в небольшие игровые.</w:t>
      </w:r>
    </w:p>
    <w:p w:rsidR="00EE6017" w:rsidRPr="00345464" w:rsidRDefault="00EE6017" w:rsidP="00345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возраст</w:t>
      </w:r>
    </w:p>
    <w:p w:rsidR="00EE6017" w:rsidRPr="00345464" w:rsidRDefault="00EE6017" w:rsidP="003454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  <w:u w:val="single"/>
        </w:rPr>
        <w:t>В старшем дошкольном</w:t>
      </w:r>
      <w:r w:rsidRPr="00345464">
        <w:rPr>
          <w:rFonts w:ascii="Times New Roman" w:hAnsi="Times New Roman" w:cs="Times New Roman"/>
          <w:sz w:val="24"/>
          <w:szCs w:val="24"/>
        </w:rPr>
        <w:t xml:space="preserve">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 Опираясь на характерную для старших дошкольников потребность в самоутверждении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Воспитателю следует чаще привлекать старших дошкольников к созданию окружающей обстановки, выяснять их мнение о планируемых действиях по изменению среды, вовлекать в процесс преобразований. В этом возрасте дети начинают сооружать пространство для игры из любых подсобных материалов (диванных подушек, перевернутых стульев, стола со спущенной скатертью и пр.).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игры с партнерами-</w:t>
      </w: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сверстниками..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оборудования хранится в коробках, на которых есть картинка и надпись – дети могут самостоятельно выбрать игры.</w:t>
      </w:r>
    </w:p>
    <w:p w:rsidR="00FB31FB" w:rsidRPr="00345464" w:rsidRDefault="00EE6017" w:rsidP="0034546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</w:p>
    <w:p w:rsidR="00EE6017" w:rsidRPr="00345464" w:rsidRDefault="000E1986" w:rsidP="0034546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6017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асыщенная предметно-развивающая</w:t>
      </w: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и образовательная процесс становя</w:t>
      </w:r>
      <w:r w:rsidR="00EE6017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EE6017" w:rsidRPr="00345464" w:rsidRDefault="00EE6017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</w:rPr>
        <w:t xml:space="preserve">Правильно организованная предметно-развивающая среда в ДОУ – одно из неоспоримых условий развития и личностного становления дошкольников. Соблюдение федеральных требований к созиданию предметно-развивающей среды создаёт предпосылку к поддержанию активной деятельной позиции ребёнка в ДОУ, что позволяет ему полноценно прожить дошкольный период детства, освоить социально приемлемые формы общения и взаимодействия. При этом развитие ребёнка становится стимулом к дальнейшему развитию среды, что, в свою очередь, снова приводит к развитию дошкольника на качественно новом уровне. Но такое </w:t>
      </w:r>
      <w:proofErr w:type="spellStart"/>
      <w:r w:rsidRPr="00345464">
        <w:rPr>
          <w:rFonts w:ascii="Times New Roman" w:hAnsi="Times New Roman" w:cs="Times New Roman"/>
          <w:sz w:val="24"/>
          <w:szCs w:val="24"/>
        </w:rPr>
        <w:t>взаиморазвитие</w:t>
      </w:r>
      <w:proofErr w:type="spellEnd"/>
      <w:r w:rsidRPr="00345464">
        <w:rPr>
          <w:rFonts w:ascii="Times New Roman" w:hAnsi="Times New Roman" w:cs="Times New Roman"/>
          <w:sz w:val="24"/>
          <w:szCs w:val="24"/>
        </w:rPr>
        <w:t xml:space="preserve"> среды и ребёнка возможно при организации воспитателем правильного подхода к образовательному процессу. Ведь именно воспитатель – точка соприкосновения двух миров. Он делает предметно-пространственную среду </w:t>
      </w:r>
      <w:proofErr w:type="gramStart"/>
      <w:r w:rsidRPr="00345464">
        <w:rPr>
          <w:rFonts w:ascii="Times New Roman" w:hAnsi="Times New Roman" w:cs="Times New Roman"/>
          <w:sz w:val="24"/>
          <w:szCs w:val="24"/>
        </w:rPr>
        <w:t>развивающей,  и</w:t>
      </w:r>
      <w:proofErr w:type="gramEnd"/>
      <w:r w:rsidRPr="00345464">
        <w:rPr>
          <w:rFonts w:ascii="Times New Roman" w:hAnsi="Times New Roman" w:cs="Times New Roman"/>
          <w:sz w:val="24"/>
          <w:szCs w:val="24"/>
        </w:rPr>
        <w:t xml:space="preserve"> ребёнка – развитым, благодаря среде.</w:t>
      </w:r>
    </w:p>
    <w:p w:rsidR="00EE6017" w:rsidRPr="00345464" w:rsidRDefault="00EE6017" w:rsidP="00345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B8C" w:rsidRPr="00345464" w:rsidRDefault="00417B8C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64" w:rsidRDefault="00345464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D1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4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Литература.</w:t>
      </w:r>
    </w:p>
    <w:bookmarkEnd w:id="0"/>
    <w:p w:rsidR="007E2DD1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1.Выготский  Л.С.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  развития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человека.  М.:  Изд-</w:t>
      </w:r>
      <w:proofErr w:type="gram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 Смысл</w:t>
      </w:r>
      <w:proofErr w:type="gram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Изд-во 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,  2005, </w:t>
      </w:r>
    </w:p>
    <w:p w:rsidR="007E2DD1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2.Киреева Л.Г. Организация предметно-развивающей среды: из опыта работы / Л.Г. Киреева // Учитель. – 2009.</w:t>
      </w:r>
    </w:p>
    <w:p w:rsidR="007E2DD1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3.Кирьянова, Р.А. Принципы построения предметно-развивающей среды в дошкольном образовательном учреждении / Р.А. Кирьянова// Детство-Пресс. – 2010. </w:t>
      </w:r>
    </w:p>
    <w:p w:rsidR="007E2DD1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4.Марецкая, Н.И. Предметно-пространственная среда в ДОУ как стимул интеллектуального. Художественного и творческого развития дошкольника / Н.И. Марецкая// Детство-Пресс. – 2010. </w:t>
      </w:r>
    </w:p>
    <w:p w:rsidR="00FB31FB" w:rsidRPr="00345464" w:rsidRDefault="007E2DD1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5.Нищева, Н.В. Предметно-пространственная развивающая среда в детском саду. Принципы построения, советы, рекомендации /Н.В. </w:t>
      </w:r>
      <w:proofErr w:type="spellStart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Детство-Пресс. – 2010.</w:t>
      </w:r>
    </w:p>
    <w:p w:rsidR="007E2DD1" w:rsidRPr="00345464" w:rsidRDefault="00E81218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hAnsi="Times New Roman" w:cs="Times New Roman"/>
          <w:sz w:val="24"/>
          <w:szCs w:val="24"/>
        </w:rPr>
        <w:t>6</w:t>
      </w:r>
      <w:r w:rsidR="007E2DD1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.Петровская, В.А. Построение развивающей среды в ДОУ / В.А. Петровская // Москва. – 2010.</w:t>
      </w:r>
    </w:p>
    <w:p w:rsidR="007E2DD1" w:rsidRPr="00345464" w:rsidRDefault="00E81218" w:rsidP="00345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2DD1" w:rsidRPr="0034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.Полякова, М.Н. Организация развивающей среды в возрастных группах детского сада / М.Н. Полякова // Детство-Пресс. – 2010. </w:t>
      </w:r>
    </w:p>
    <w:p w:rsidR="00FB31FB" w:rsidRPr="00345464" w:rsidRDefault="00E81218" w:rsidP="00345464">
      <w:pPr>
        <w:pStyle w:val="a4"/>
        <w:spacing w:before="0" w:beforeAutospacing="0" w:after="0" w:afterAutospacing="0"/>
        <w:jc w:val="both"/>
      </w:pPr>
      <w:r w:rsidRPr="00345464">
        <w:rPr>
          <w:rFonts w:eastAsia="+mn-ea"/>
          <w:bCs/>
          <w:kern w:val="24"/>
        </w:rPr>
        <w:t>8</w:t>
      </w:r>
      <w:r w:rsidR="00FB31FB" w:rsidRPr="00345464">
        <w:rPr>
          <w:rFonts w:eastAsia="+mn-ea"/>
          <w:bCs/>
          <w:kern w:val="24"/>
        </w:rPr>
        <w:t>.Федеральный Государственный Образовательный стандарт дошкольного образования   утвержден приказом министерства образования и науки российской федерации от «17» октября 2013 г.</w:t>
      </w:r>
    </w:p>
    <w:p w:rsidR="007E2DD1" w:rsidRPr="00345464" w:rsidRDefault="007E2DD1" w:rsidP="00345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2DD1" w:rsidRPr="00345464" w:rsidSect="0055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4572"/>
    <w:multiLevelType w:val="multilevel"/>
    <w:tmpl w:val="C5E4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133D"/>
    <w:rsid w:val="000E1986"/>
    <w:rsid w:val="001231EB"/>
    <w:rsid w:val="00171ADA"/>
    <w:rsid w:val="001C7CB4"/>
    <w:rsid w:val="00285B33"/>
    <w:rsid w:val="00313788"/>
    <w:rsid w:val="00345464"/>
    <w:rsid w:val="003D3912"/>
    <w:rsid w:val="00417B8C"/>
    <w:rsid w:val="004A5FB6"/>
    <w:rsid w:val="00501320"/>
    <w:rsid w:val="0055393C"/>
    <w:rsid w:val="00576B29"/>
    <w:rsid w:val="005D4D6F"/>
    <w:rsid w:val="005F7A8B"/>
    <w:rsid w:val="00714E51"/>
    <w:rsid w:val="007E2DD1"/>
    <w:rsid w:val="0094133D"/>
    <w:rsid w:val="00947B50"/>
    <w:rsid w:val="00962E8D"/>
    <w:rsid w:val="00AB0539"/>
    <w:rsid w:val="00AC2B54"/>
    <w:rsid w:val="00AD7FA4"/>
    <w:rsid w:val="00C96E97"/>
    <w:rsid w:val="00E81218"/>
    <w:rsid w:val="00ED746F"/>
    <w:rsid w:val="00EE6017"/>
    <w:rsid w:val="00F22ECC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BE5B9-DD84-4808-A02A-1AFCE7C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788"/>
    <w:rPr>
      <w:strike w:val="0"/>
      <w:dstrike w:val="0"/>
      <w:color w:val="0066CC"/>
      <w:u w:val="none"/>
      <w:effect w:val="none"/>
    </w:rPr>
  </w:style>
  <w:style w:type="paragraph" w:customStyle="1" w:styleId="p4">
    <w:name w:val="p4"/>
    <w:basedOn w:val="a"/>
    <w:rsid w:val="00C9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22ECC"/>
  </w:style>
  <w:style w:type="paragraph" w:styleId="a5">
    <w:name w:val="List Paragraph"/>
    <w:basedOn w:val="a"/>
    <w:qFormat/>
    <w:rsid w:val="00AB0539"/>
    <w:pPr>
      <w:ind w:left="720"/>
      <w:contextualSpacing/>
    </w:pPr>
  </w:style>
  <w:style w:type="paragraph" w:customStyle="1" w:styleId="c4">
    <w:name w:val="c4"/>
    <w:basedOn w:val="a"/>
    <w:rsid w:val="005F7A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7A8B"/>
  </w:style>
  <w:style w:type="character" w:customStyle="1" w:styleId="c8">
    <w:name w:val="c8"/>
    <w:basedOn w:val="a0"/>
    <w:rsid w:val="005F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48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7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8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2519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9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59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46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7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18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9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92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9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39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681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EEEEE"/>
            <w:bottom w:val="single" w:sz="6" w:space="14" w:color="C0C0C0"/>
            <w:right w:val="none" w:sz="0" w:space="0" w:color="auto"/>
          </w:divBdr>
          <w:divsChild>
            <w:div w:id="3800566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3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3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01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0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8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86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6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3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58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98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83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5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084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osudarstvennie_standar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3094-B3E5-4675-83F5-C918E865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Kceniy</cp:lastModifiedBy>
  <cp:revision>5</cp:revision>
  <dcterms:created xsi:type="dcterms:W3CDTF">2016-04-04T16:10:00Z</dcterms:created>
  <dcterms:modified xsi:type="dcterms:W3CDTF">2018-10-05T02:24:00Z</dcterms:modified>
</cp:coreProperties>
</file>