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CB" w:rsidRPr="001E1104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3ACB" w:rsidRPr="001E1104" w:rsidRDefault="000C3ACB" w:rsidP="000C3A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3ACB" w:rsidRPr="001E1104" w:rsidRDefault="000C3ACB" w:rsidP="000C3A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3ACB" w:rsidRPr="00AE0794" w:rsidRDefault="000C3ACB" w:rsidP="000C3AC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0794">
        <w:rPr>
          <w:rFonts w:ascii="Times New Roman" w:hAnsi="Times New Roman"/>
          <w:b/>
          <w:sz w:val="24"/>
          <w:szCs w:val="24"/>
          <w:u w:val="single"/>
        </w:rPr>
        <w:t xml:space="preserve">АДАПТИРОВАННАЯ РАБОЧАЯ  ПРОГРАММА </w:t>
      </w:r>
    </w:p>
    <w:p w:rsidR="000C3ACB" w:rsidRPr="00AE0794" w:rsidRDefault="000C3ACB" w:rsidP="000C3AC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0794">
        <w:rPr>
          <w:rFonts w:ascii="Times New Roman" w:hAnsi="Times New Roman"/>
          <w:b/>
          <w:sz w:val="24"/>
          <w:szCs w:val="24"/>
          <w:u w:val="single"/>
        </w:rPr>
        <w:t>ПО  ГЕОГРАФИИ</w:t>
      </w:r>
    </w:p>
    <w:p w:rsidR="000C3ACB" w:rsidRDefault="000C3ACB" w:rsidP="000C3A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 КЛАСС</w:t>
      </w: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Pr="00AE0794" w:rsidRDefault="000C3ACB" w:rsidP="000C3ACB">
      <w:pPr>
        <w:pStyle w:val="a3"/>
        <w:tabs>
          <w:tab w:val="center" w:pos="5185"/>
          <w:tab w:val="left" w:pos="6580"/>
        </w:tabs>
        <w:jc w:val="center"/>
        <w:rPr>
          <w:rFonts w:ascii="Times New Roman" w:hAnsi="Times New Roman"/>
          <w:b/>
          <w:sz w:val="24"/>
          <w:szCs w:val="24"/>
        </w:rPr>
      </w:pPr>
      <w:r w:rsidRPr="00AE0794">
        <w:rPr>
          <w:rFonts w:ascii="Times New Roman" w:hAnsi="Times New Roman"/>
          <w:b/>
          <w:sz w:val="24"/>
          <w:szCs w:val="24"/>
        </w:rPr>
        <w:t xml:space="preserve">2018-2019 </w:t>
      </w:r>
      <w:proofErr w:type="spellStart"/>
      <w:r w:rsidRPr="00AE0794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AE0794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AE0794"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tabs>
          <w:tab w:val="left" w:pos="6714"/>
        </w:tabs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tabs>
          <w:tab w:val="left" w:pos="6714"/>
        </w:tabs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tabs>
          <w:tab w:val="left" w:pos="6714"/>
        </w:tabs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tabs>
          <w:tab w:val="left" w:pos="6714"/>
        </w:tabs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tabs>
          <w:tab w:val="left" w:pos="6714"/>
        </w:tabs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tabs>
          <w:tab w:val="left" w:pos="6714"/>
        </w:tabs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tabs>
          <w:tab w:val="left" w:pos="6714"/>
        </w:tabs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tabs>
          <w:tab w:val="left" w:pos="6714"/>
        </w:tabs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tabs>
          <w:tab w:val="left" w:pos="6714"/>
        </w:tabs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tabs>
          <w:tab w:val="left" w:pos="6714"/>
        </w:tabs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tabs>
          <w:tab w:val="left" w:pos="6714"/>
        </w:tabs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a3"/>
        <w:tabs>
          <w:tab w:val="left" w:pos="6714"/>
        </w:tabs>
        <w:rPr>
          <w:rFonts w:ascii="Times New Roman" w:hAnsi="Times New Roman"/>
          <w:sz w:val="24"/>
          <w:szCs w:val="24"/>
        </w:rPr>
      </w:pPr>
    </w:p>
    <w:p w:rsidR="000C3ACB" w:rsidRDefault="000C3ACB" w:rsidP="000C3ACB">
      <w:pPr>
        <w:pStyle w:val="Heading1"/>
        <w:ind w:left="3169"/>
      </w:pPr>
    </w:p>
    <w:p w:rsidR="000C3ACB" w:rsidRDefault="000C3ACB" w:rsidP="000C3ACB">
      <w:pPr>
        <w:pStyle w:val="Heading1"/>
        <w:ind w:left="3169"/>
      </w:pPr>
      <w:r>
        <w:t>ПОЯСНИТЕЛЬНАЯ ЗАПИСКА</w:t>
      </w:r>
    </w:p>
    <w:p w:rsidR="000C3ACB" w:rsidRDefault="000C3ACB" w:rsidP="000C3ACB">
      <w:pPr>
        <w:pStyle w:val="a5"/>
        <w:spacing w:before="7" w:line="276" w:lineRule="auto"/>
        <w:rPr>
          <w:b/>
          <w:sz w:val="23"/>
        </w:rPr>
      </w:pPr>
    </w:p>
    <w:p w:rsidR="000C3ACB" w:rsidRPr="0098117F" w:rsidRDefault="000C3ACB" w:rsidP="000C3ACB">
      <w:pPr>
        <w:pStyle w:val="a5"/>
        <w:spacing w:line="276" w:lineRule="auto"/>
        <w:ind w:left="262" w:right="747" w:firstLine="707"/>
        <w:rPr>
          <w:sz w:val="24"/>
          <w:szCs w:val="24"/>
        </w:rPr>
      </w:pPr>
      <w:r w:rsidRPr="0098117F">
        <w:rPr>
          <w:sz w:val="24"/>
          <w:szCs w:val="24"/>
        </w:rPr>
        <w:t xml:space="preserve">Рабочая программа по </w:t>
      </w:r>
      <w:r w:rsidRPr="0098117F">
        <w:rPr>
          <w:b/>
          <w:sz w:val="24"/>
          <w:szCs w:val="24"/>
        </w:rPr>
        <w:t xml:space="preserve">географии </w:t>
      </w:r>
      <w:r w:rsidRPr="0098117F">
        <w:rPr>
          <w:sz w:val="24"/>
          <w:szCs w:val="24"/>
        </w:rPr>
        <w:t xml:space="preserve">для </w:t>
      </w:r>
      <w:r>
        <w:rPr>
          <w:sz w:val="24"/>
          <w:szCs w:val="24"/>
        </w:rPr>
        <w:t>7,9 классов</w:t>
      </w:r>
      <w:r w:rsidRPr="0098117F">
        <w:rPr>
          <w:sz w:val="24"/>
          <w:szCs w:val="24"/>
        </w:rPr>
        <w:t xml:space="preserve"> составлена на основе нормативно-правовых документов:</w:t>
      </w:r>
    </w:p>
    <w:p w:rsidR="000C3ACB" w:rsidRPr="0098117F" w:rsidRDefault="000C3ACB" w:rsidP="000C3ACB">
      <w:pPr>
        <w:pStyle w:val="a5"/>
        <w:spacing w:line="276" w:lineRule="auto"/>
        <w:rPr>
          <w:sz w:val="24"/>
          <w:szCs w:val="24"/>
        </w:rPr>
      </w:pPr>
    </w:p>
    <w:p w:rsidR="000C3ACB" w:rsidRPr="0098117F" w:rsidRDefault="000C3ACB" w:rsidP="000C3ACB">
      <w:pPr>
        <w:pStyle w:val="a4"/>
        <w:numPr>
          <w:ilvl w:val="0"/>
          <w:numId w:val="1"/>
        </w:numPr>
        <w:tabs>
          <w:tab w:val="left" w:pos="970"/>
        </w:tabs>
        <w:autoSpaceDE w:val="0"/>
        <w:autoSpaceDN w:val="0"/>
        <w:spacing w:before="1" w:line="276" w:lineRule="auto"/>
        <w:ind w:right="748"/>
        <w:contextualSpacing w:val="0"/>
        <w:jc w:val="both"/>
        <w:rPr>
          <w:rFonts w:ascii="Times New Roman" w:hAnsi="Times New Roman" w:cs="Times New Roman"/>
        </w:rPr>
      </w:pPr>
      <w:r w:rsidRPr="0098117F">
        <w:rPr>
          <w:rFonts w:ascii="Times New Roman" w:hAnsi="Times New Roman" w:cs="Times New Roman"/>
        </w:rPr>
        <w:t xml:space="preserve">Федерального закона от 29.12.2012г. № 273-ФЗ </w:t>
      </w:r>
      <w:r w:rsidRPr="0098117F">
        <w:rPr>
          <w:rFonts w:ascii="Times New Roman" w:hAnsi="Times New Roman" w:cs="Times New Roman"/>
          <w:spacing w:val="-3"/>
        </w:rPr>
        <w:t xml:space="preserve">«Об </w:t>
      </w:r>
      <w:r w:rsidRPr="0098117F">
        <w:rPr>
          <w:rFonts w:ascii="Times New Roman" w:hAnsi="Times New Roman" w:cs="Times New Roman"/>
        </w:rPr>
        <w:t>образовании в Российской Федерации».</w:t>
      </w:r>
    </w:p>
    <w:p w:rsidR="000C3ACB" w:rsidRPr="0098117F" w:rsidRDefault="000C3ACB" w:rsidP="000C3ACB">
      <w:pPr>
        <w:pStyle w:val="a4"/>
        <w:numPr>
          <w:ilvl w:val="0"/>
          <w:numId w:val="1"/>
        </w:numPr>
        <w:tabs>
          <w:tab w:val="left" w:pos="970"/>
        </w:tabs>
        <w:autoSpaceDE w:val="0"/>
        <w:autoSpaceDN w:val="0"/>
        <w:spacing w:line="276" w:lineRule="auto"/>
        <w:ind w:right="747"/>
        <w:contextualSpacing w:val="0"/>
        <w:jc w:val="both"/>
        <w:rPr>
          <w:rFonts w:ascii="Times New Roman" w:hAnsi="Times New Roman" w:cs="Times New Roman"/>
        </w:rPr>
      </w:pPr>
      <w:r w:rsidRPr="0098117F">
        <w:rPr>
          <w:rFonts w:ascii="Times New Roman" w:hAnsi="Times New Roman" w:cs="Times New Roman"/>
        </w:rPr>
        <w:t xml:space="preserve">Постановления Главного государственного санитарного врача </w:t>
      </w:r>
      <w:r w:rsidRPr="0098117F">
        <w:rPr>
          <w:rFonts w:ascii="Times New Roman" w:hAnsi="Times New Roman" w:cs="Times New Roman"/>
        </w:rPr>
        <w:lastRenderedPageBreak/>
        <w:t>Российской Федерации</w:t>
      </w:r>
      <w:r w:rsidRPr="0098117F">
        <w:rPr>
          <w:rFonts w:ascii="Times New Roman" w:hAnsi="Times New Roman" w:cs="Times New Roman"/>
          <w:spacing w:val="20"/>
        </w:rPr>
        <w:t xml:space="preserve"> </w:t>
      </w:r>
      <w:r w:rsidRPr="0098117F">
        <w:rPr>
          <w:rFonts w:ascii="Times New Roman" w:hAnsi="Times New Roman" w:cs="Times New Roman"/>
        </w:rPr>
        <w:t>от</w:t>
      </w:r>
      <w:r w:rsidRPr="0098117F">
        <w:rPr>
          <w:rFonts w:ascii="Times New Roman" w:hAnsi="Times New Roman" w:cs="Times New Roman"/>
          <w:spacing w:val="18"/>
        </w:rPr>
        <w:t xml:space="preserve"> </w:t>
      </w:r>
      <w:r w:rsidRPr="0098117F">
        <w:rPr>
          <w:rFonts w:ascii="Times New Roman" w:hAnsi="Times New Roman" w:cs="Times New Roman"/>
        </w:rPr>
        <w:t>29</w:t>
      </w:r>
      <w:r w:rsidRPr="0098117F">
        <w:rPr>
          <w:rFonts w:ascii="Times New Roman" w:hAnsi="Times New Roman" w:cs="Times New Roman"/>
          <w:spacing w:val="19"/>
        </w:rPr>
        <w:t xml:space="preserve"> </w:t>
      </w:r>
      <w:r w:rsidRPr="0098117F">
        <w:rPr>
          <w:rFonts w:ascii="Times New Roman" w:hAnsi="Times New Roman" w:cs="Times New Roman"/>
        </w:rPr>
        <w:t>декабря</w:t>
      </w:r>
      <w:r w:rsidRPr="0098117F">
        <w:rPr>
          <w:rFonts w:ascii="Times New Roman" w:hAnsi="Times New Roman" w:cs="Times New Roman"/>
          <w:spacing w:val="20"/>
        </w:rPr>
        <w:t xml:space="preserve"> </w:t>
      </w:r>
      <w:r w:rsidRPr="0098117F">
        <w:rPr>
          <w:rFonts w:ascii="Times New Roman" w:hAnsi="Times New Roman" w:cs="Times New Roman"/>
        </w:rPr>
        <w:t>2010</w:t>
      </w:r>
      <w:r w:rsidRPr="0098117F">
        <w:rPr>
          <w:rFonts w:ascii="Times New Roman" w:hAnsi="Times New Roman" w:cs="Times New Roman"/>
          <w:spacing w:val="19"/>
        </w:rPr>
        <w:t xml:space="preserve"> </w:t>
      </w:r>
      <w:r w:rsidRPr="0098117F">
        <w:rPr>
          <w:rFonts w:ascii="Times New Roman" w:hAnsi="Times New Roman" w:cs="Times New Roman"/>
        </w:rPr>
        <w:t>г.</w:t>
      </w:r>
      <w:r w:rsidRPr="0098117F">
        <w:rPr>
          <w:rFonts w:ascii="Times New Roman" w:hAnsi="Times New Roman" w:cs="Times New Roman"/>
          <w:spacing w:val="20"/>
        </w:rPr>
        <w:t xml:space="preserve"> </w:t>
      </w:r>
      <w:r w:rsidRPr="0098117F">
        <w:rPr>
          <w:rFonts w:ascii="Times New Roman" w:hAnsi="Times New Roman" w:cs="Times New Roman"/>
        </w:rPr>
        <w:t>№189</w:t>
      </w:r>
      <w:r w:rsidRPr="0098117F">
        <w:rPr>
          <w:rFonts w:ascii="Times New Roman" w:hAnsi="Times New Roman" w:cs="Times New Roman"/>
          <w:spacing w:val="20"/>
        </w:rPr>
        <w:t xml:space="preserve"> </w:t>
      </w:r>
      <w:r w:rsidRPr="0098117F">
        <w:rPr>
          <w:rFonts w:ascii="Times New Roman" w:hAnsi="Times New Roman" w:cs="Times New Roman"/>
        </w:rPr>
        <w:t>г.</w:t>
      </w:r>
      <w:r w:rsidRPr="0098117F">
        <w:rPr>
          <w:rFonts w:ascii="Times New Roman" w:hAnsi="Times New Roman" w:cs="Times New Roman"/>
          <w:spacing w:val="19"/>
        </w:rPr>
        <w:t xml:space="preserve"> </w:t>
      </w:r>
      <w:r w:rsidRPr="0098117F">
        <w:rPr>
          <w:rFonts w:ascii="Times New Roman" w:hAnsi="Times New Roman" w:cs="Times New Roman"/>
          <w:spacing w:val="-3"/>
        </w:rPr>
        <w:t>«Об</w:t>
      </w:r>
      <w:r w:rsidRPr="0098117F">
        <w:rPr>
          <w:rFonts w:ascii="Times New Roman" w:hAnsi="Times New Roman" w:cs="Times New Roman"/>
          <w:spacing w:val="24"/>
        </w:rPr>
        <w:t xml:space="preserve"> </w:t>
      </w:r>
      <w:r w:rsidRPr="0098117F">
        <w:rPr>
          <w:rFonts w:ascii="Times New Roman" w:hAnsi="Times New Roman" w:cs="Times New Roman"/>
        </w:rPr>
        <w:t>утверждении</w:t>
      </w:r>
      <w:r w:rsidRPr="0098117F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98117F">
        <w:rPr>
          <w:rFonts w:ascii="Times New Roman" w:hAnsi="Times New Roman" w:cs="Times New Roman"/>
        </w:rPr>
        <w:t>СанПиН</w:t>
      </w:r>
      <w:proofErr w:type="spellEnd"/>
      <w:r w:rsidRPr="0098117F">
        <w:rPr>
          <w:rFonts w:ascii="Times New Roman" w:hAnsi="Times New Roman" w:cs="Times New Roman"/>
          <w:spacing w:val="15"/>
        </w:rPr>
        <w:t xml:space="preserve"> </w:t>
      </w:r>
      <w:r w:rsidRPr="0098117F">
        <w:rPr>
          <w:rFonts w:ascii="Times New Roman" w:hAnsi="Times New Roman" w:cs="Times New Roman"/>
        </w:rPr>
        <w:t>2.4.2.2821-10</w:t>
      </w:r>
    </w:p>
    <w:p w:rsidR="000C3ACB" w:rsidRDefault="000C3ACB" w:rsidP="000C3ACB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8117F">
        <w:rPr>
          <w:sz w:val="24"/>
          <w:szCs w:val="24"/>
        </w:rPr>
        <w:t xml:space="preserve">«Санитарно-эпидемиологические требования к условиям организации обучения </w:t>
      </w:r>
      <w:proofErr w:type="gramStart"/>
      <w:r w:rsidRPr="0098117F">
        <w:rPr>
          <w:sz w:val="24"/>
          <w:szCs w:val="24"/>
        </w:rPr>
        <w:t>в</w:t>
      </w:r>
      <w:proofErr w:type="gramEnd"/>
    </w:p>
    <w:p w:rsidR="000C3ACB" w:rsidRPr="0098117F" w:rsidRDefault="000C3ACB" w:rsidP="000C3ACB">
      <w:pPr>
        <w:pStyle w:val="a5"/>
        <w:spacing w:line="276" w:lineRule="auto"/>
        <w:rPr>
          <w:sz w:val="24"/>
          <w:szCs w:val="24"/>
        </w:rPr>
      </w:pPr>
      <w:r w:rsidRPr="009811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98117F">
        <w:rPr>
          <w:sz w:val="24"/>
          <w:szCs w:val="24"/>
        </w:rPr>
        <w:t xml:space="preserve">общеобразовательных </w:t>
      </w:r>
      <w:proofErr w:type="gramStart"/>
      <w:r w:rsidRPr="0098117F">
        <w:rPr>
          <w:sz w:val="24"/>
          <w:szCs w:val="24"/>
        </w:rPr>
        <w:t>учреждениях</w:t>
      </w:r>
      <w:proofErr w:type="gramEnd"/>
      <w:r w:rsidRPr="0098117F">
        <w:rPr>
          <w:sz w:val="24"/>
          <w:szCs w:val="24"/>
        </w:rPr>
        <w:t>».</w:t>
      </w:r>
    </w:p>
    <w:p w:rsidR="000C3ACB" w:rsidRPr="0098117F" w:rsidRDefault="000C3ACB" w:rsidP="000C3ACB">
      <w:pPr>
        <w:pStyle w:val="a4"/>
        <w:numPr>
          <w:ilvl w:val="0"/>
          <w:numId w:val="1"/>
        </w:numPr>
        <w:tabs>
          <w:tab w:val="left" w:pos="1030"/>
        </w:tabs>
        <w:autoSpaceDE w:val="0"/>
        <w:autoSpaceDN w:val="0"/>
        <w:spacing w:line="276" w:lineRule="auto"/>
        <w:ind w:right="748"/>
        <w:contextualSpacing w:val="0"/>
        <w:jc w:val="both"/>
        <w:rPr>
          <w:rFonts w:ascii="Times New Roman" w:hAnsi="Times New Roman" w:cs="Times New Roman"/>
        </w:rPr>
      </w:pPr>
      <w:r w:rsidRPr="0098117F">
        <w:rPr>
          <w:rFonts w:ascii="Times New Roman" w:hAnsi="Times New Roman" w:cs="Times New Roman"/>
        </w:rPr>
        <w:t xml:space="preserve">Письма министерства народного образования ВСФСР от 14.11.88. № 17-253-6 </w:t>
      </w:r>
      <w:r w:rsidRPr="0098117F">
        <w:rPr>
          <w:rFonts w:ascii="Times New Roman" w:hAnsi="Times New Roman" w:cs="Times New Roman"/>
          <w:spacing w:val="-4"/>
        </w:rPr>
        <w:t xml:space="preserve">«Об </w:t>
      </w:r>
      <w:r w:rsidRPr="0098117F">
        <w:rPr>
          <w:rFonts w:ascii="Times New Roman" w:hAnsi="Times New Roman" w:cs="Times New Roman"/>
        </w:rPr>
        <w:t>индивидуальном обучении больных детей на</w:t>
      </w:r>
      <w:r w:rsidRPr="0098117F">
        <w:rPr>
          <w:rFonts w:ascii="Times New Roman" w:hAnsi="Times New Roman" w:cs="Times New Roman"/>
          <w:spacing w:val="-8"/>
        </w:rPr>
        <w:t xml:space="preserve"> </w:t>
      </w:r>
      <w:r w:rsidRPr="0098117F">
        <w:rPr>
          <w:rFonts w:ascii="Times New Roman" w:hAnsi="Times New Roman" w:cs="Times New Roman"/>
        </w:rPr>
        <w:t>дому».</w:t>
      </w:r>
    </w:p>
    <w:p w:rsidR="000C3ACB" w:rsidRPr="0098117F" w:rsidRDefault="000C3ACB" w:rsidP="000C3ACB">
      <w:pPr>
        <w:pStyle w:val="a4"/>
        <w:numPr>
          <w:ilvl w:val="0"/>
          <w:numId w:val="1"/>
        </w:numPr>
        <w:tabs>
          <w:tab w:val="left" w:pos="970"/>
        </w:tabs>
        <w:autoSpaceDE w:val="0"/>
        <w:autoSpaceDN w:val="0"/>
        <w:spacing w:line="276" w:lineRule="auto"/>
        <w:ind w:right="753"/>
        <w:contextualSpacing w:val="0"/>
        <w:jc w:val="both"/>
        <w:rPr>
          <w:rFonts w:ascii="Times New Roman" w:hAnsi="Times New Roman" w:cs="Times New Roman"/>
        </w:rPr>
      </w:pPr>
      <w:r w:rsidRPr="0098117F">
        <w:rPr>
          <w:rFonts w:ascii="Times New Roman" w:hAnsi="Times New Roman" w:cs="Times New Roman"/>
        </w:rPr>
        <w:t>Базисного учебного плана специальных (коррекционных) общеобразовательных учреждений VIII вида, приказ Министерства образования РФ от 10.04.2002г. № 29/2065-п.</w:t>
      </w:r>
    </w:p>
    <w:p w:rsidR="000C3ACB" w:rsidRPr="0098117F" w:rsidRDefault="000C3ACB" w:rsidP="000C3ACB">
      <w:pPr>
        <w:pStyle w:val="a4"/>
        <w:numPr>
          <w:ilvl w:val="0"/>
          <w:numId w:val="1"/>
        </w:numPr>
        <w:tabs>
          <w:tab w:val="left" w:pos="970"/>
        </w:tabs>
        <w:autoSpaceDE w:val="0"/>
        <w:autoSpaceDN w:val="0"/>
        <w:spacing w:before="1" w:line="276" w:lineRule="auto"/>
        <w:ind w:right="745"/>
        <w:contextualSpacing w:val="0"/>
        <w:jc w:val="both"/>
        <w:rPr>
          <w:rFonts w:ascii="Times New Roman" w:hAnsi="Times New Roman" w:cs="Times New Roman"/>
        </w:rPr>
      </w:pPr>
      <w:r w:rsidRPr="0098117F">
        <w:rPr>
          <w:rFonts w:ascii="Times New Roman" w:hAnsi="Times New Roman" w:cs="Times New Roman"/>
        </w:rPr>
        <w:t xml:space="preserve">Программы специальных (коррекционных) общеобразовательных учреждений VIII вида 5 – 9 классов. Под редакцией И.М. </w:t>
      </w:r>
      <w:proofErr w:type="spellStart"/>
      <w:r w:rsidRPr="0098117F">
        <w:rPr>
          <w:rFonts w:ascii="Times New Roman" w:hAnsi="Times New Roman" w:cs="Times New Roman"/>
        </w:rPr>
        <w:t>Бгажноковой</w:t>
      </w:r>
      <w:proofErr w:type="spellEnd"/>
      <w:r w:rsidRPr="0098117F">
        <w:rPr>
          <w:rFonts w:ascii="Times New Roman" w:hAnsi="Times New Roman" w:cs="Times New Roman"/>
        </w:rPr>
        <w:t>. М: «Просвещение»</w:t>
      </w:r>
      <w:r w:rsidRPr="0098117F">
        <w:rPr>
          <w:rFonts w:ascii="Times New Roman" w:hAnsi="Times New Roman" w:cs="Times New Roman"/>
          <w:spacing w:val="-21"/>
        </w:rPr>
        <w:t xml:space="preserve"> </w:t>
      </w:r>
      <w:r w:rsidRPr="0098117F">
        <w:rPr>
          <w:rFonts w:ascii="Times New Roman" w:hAnsi="Times New Roman" w:cs="Times New Roman"/>
        </w:rPr>
        <w:t>2011.</w:t>
      </w:r>
    </w:p>
    <w:p w:rsidR="000C3ACB" w:rsidRPr="0098117F" w:rsidRDefault="000C3ACB" w:rsidP="000C3ACB">
      <w:pPr>
        <w:pStyle w:val="a4"/>
        <w:numPr>
          <w:ilvl w:val="0"/>
          <w:numId w:val="1"/>
        </w:numPr>
        <w:tabs>
          <w:tab w:val="left" w:pos="970"/>
        </w:tabs>
        <w:autoSpaceDE w:val="0"/>
        <w:autoSpaceDN w:val="0"/>
        <w:spacing w:line="276" w:lineRule="auto"/>
        <w:ind w:right="751"/>
        <w:contextualSpacing w:val="0"/>
        <w:jc w:val="both"/>
        <w:rPr>
          <w:rFonts w:ascii="Times New Roman" w:hAnsi="Times New Roman" w:cs="Times New Roman"/>
        </w:rPr>
      </w:pPr>
      <w:r w:rsidRPr="0098117F">
        <w:rPr>
          <w:rFonts w:ascii="Times New Roman" w:hAnsi="Times New Roman" w:cs="Times New Roman"/>
        </w:rPr>
        <w:t>Положения о структуре, порядке разработки и утверждения рабочих программ учебных предметов, курсов (модулей), групповых занятий МОАУ СОШ с. Васильевки от 30.08.2017 г. (протокол № 1 педагогического</w:t>
      </w:r>
      <w:r w:rsidRPr="0098117F">
        <w:rPr>
          <w:rFonts w:ascii="Times New Roman" w:hAnsi="Times New Roman" w:cs="Times New Roman"/>
          <w:spacing w:val="-7"/>
        </w:rPr>
        <w:t xml:space="preserve"> </w:t>
      </w:r>
      <w:r w:rsidRPr="0098117F">
        <w:rPr>
          <w:rFonts w:ascii="Times New Roman" w:hAnsi="Times New Roman" w:cs="Times New Roman"/>
        </w:rPr>
        <w:t>совета).</w:t>
      </w:r>
    </w:p>
    <w:p w:rsidR="000C3ACB" w:rsidRPr="0098117F" w:rsidRDefault="000C3ACB" w:rsidP="000C3ACB">
      <w:pPr>
        <w:pStyle w:val="a4"/>
        <w:numPr>
          <w:ilvl w:val="0"/>
          <w:numId w:val="1"/>
        </w:numPr>
        <w:tabs>
          <w:tab w:val="left" w:pos="970"/>
        </w:tabs>
        <w:autoSpaceDE w:val="0"/>
        <w:autoSpaceDN w:val="0"/>
        <w:spacing w:line="276" w:lineRule="auto"/>
        <w:ind w:right="750"/>
        <w:contextualSpacing w:val="0"/>
        <w:jc w:val="both"/>
        <w:rPr>
          <w:rFonts w:ascii="Times New Roman" w:hAnsi="Times New Roman" w:cs="Times New Roman"/>
        </w:rPr>
      </w:pPr>
      <w:r w:rsidRPr="0098117F">
        <w:rPr>
          <w:rFonts w:ascii="Times New Roman" w:hAnsi="Times New Roman" w:cs="Times New Roman"/>
        </w:rPr>
        <w:t>Адаптированной образовательной программы основного общего образования МОАУ СОШ</w:t>
      </w:r>
      <w:r w:rsidRPr="0098117F">
        <w:rPr>
          <w:rFonts w:ascii="Times New Roman" w:hAnsi="Times New Roman" w:cs="Times New Roman"/>
          <w:spacing w:val="-1"/>
        </w:rPr>
        <w:t xml:space="preserve"> с</w:t>
      </w:r>
      <w:proofErr w:type="gramStart"/>
      <w:r w:rsidRPr="0098117F">
        <w:rPr>
          <w:rFonts w:ascii="Times New Roman" w:hAnsi="Times New Roman" w:cs="Times New Roman"/>
          <w:spacing w:val="-1"/>
        </w:rPr>
        <w:t>.В</w:t>
      </w:r>
      <w:proofErr w:type="gramEnd"/>
      <w:r w:rsidRPr="0098117F">
        <w:rPr>
          <w:rFonts w:ascii="Times New Roman" w:hAnsi="Times New Roman" w:cs="Times New Roman"/>
          <w:spacing w:val="-1"/>
        </w:rPr>
        <w:t>асильевки.</w:t>
      </w:r>
    </w:p>
    <w:p w:rsidR="000C3ACB" w:rsidRPr="0098117F" w:rsidRDefault="000C3ACB" w:rsidP="000C3ACB">
      <w:pPr>
        <w:pStyle w:val="a4"/>
        <w:numPr>
          <w:ilvl w:val="0"/>
          <w:numId w:val="1"/>
        </w:numPr>
        <w:tabs>
          <w:tab w:val="left" w:pos="969"/>
          <w:tab w:val="left" w:pos="970"/>
        </w:tabs>
        <w:autoSpaceDE w:val="0"/>
        <w:autoSpaceDN w:val="0"/>
        <w:spacing w:line="276" w:lineRule="auto"/>
        <w:contextualSpacing w:val="0"/>
        <w:rPr>
          <w:rFonts w:ascii="Times New Roman" w:hAnsi="Times New Roman" w:cs="Times New Roman"/>
        </w:rPr>
      </w:pPr>
      <w:r w:rsidRPr="0098117F">
        <w:rPr>
          <w:rFonts w:ascii="Times New Roman" w:hAnsi="Times New Roman" w:cs="Times New Roman"/>
        </w:rPr>
        <w:t>Учебного плана МОАУ СОШ с. Васильевки на 2018-2019 учебный</w:t>
      </w:r>
      <w:r w:rsidRPr="0098117F">
        <w:rPr>
          <w:rFonts w:ascii="Times New Roman" w:hAnsi="Times New Roman" w:cs="Times New Roman"/>
          <w:spacing w:val="-5"/>
        </w:rPr>
        <w:t xml:space="preserve"> </w:t>
      </w:r>
      <w:r w:rsidRPr="0098117F">
        <w:rPr>
          <w:rFonts w:ascii="Times New Roman" w:hAnsi="Times New Roman" w:cs="Times New Roman"/>
        </w:rPr>
        <w:t>год.</w:t>
      </w:r>
    </w:p>
    <w:p w:rsidR="000C3ACB" w:rsidRPr="0098117F" w:rsidRDefault="000C3ACB" w:rsidP="000C3ACB">
      <w:pPr>
        <w:pStyle w:val="a5"/>
        <w:spacing w:line="276" w:lineRule="auto"/>
        <w:rPr>
          <w:sz w:val="24"/>
          <w:szCs w:val="24"/>
        </w:rPr>
      </w:pPr>
    </w:p>
    <w:p w:rsidR="000C3ACB" w:rsidRDefault="000C3ACB" w:rsidP="000C3ACB">
      <w:pPr>
        <w:pStyle w:val="a5"/>
        <w:spacing w:line="276" w:lineRule="auto"/>
        <w:ind w:left="262" w:right="744" w:firstLine="851"/>
        <w:rPr>
          <w:sz w:val="24"/>
          <w:szCs w:val="24"/>
        </w:rPr>
      </w:pPr>
      <w:r w:rsidRPr="0098117F">
        <w:rPr>
          <w:sz w:val="24"/>
          <w:szCs w:val="24"/>
        </w:rPr>
        <w:t xml:space="preserve">Рабочая программа, согласно </w:t>
      </w:r>
      <w:r>
        <w:rPr>
          <w:sz w:val="24"/>
          <w:szCs w:val="24"/>
        </w:rPr>
        <w:t xml:space="preserve">учебному плану, рассчитана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0C3ACB" w:rsidRDefault="000C3ACB" w:rsidP="000C3ACB">
      <w:pPr>
        <w:pStyle w:val="a5"/>
        <w:spacing w:line="276" w:lineRule="auto"/>
        <w:ind w:left="262" w:right="744" w:firstLine="851"/>
        <w:rPr>
          <w:sz w:val="24"/>
          <w:szCs w:val="24"/>
        </w:rPr>
      </w:pPr>
      <w:r>
        <w:rPr>
          <w:sz w:val="24"/>
          <w:szCs w:val="24"/>
        </w:rPr>
        <w:t>7 класс- 70 часов в год (2</w:t>
      </w:r>
      <w:r w:rsidRPr="0098117F">
        <w:rPr>
          <w:sz w:val="24"/>
          <w:szCs w:val="24"/>
        </w:rPr>
        <w:t xml:space="preserve"> час в неде</w:t>
      </w:r>
      <w:r>
        <w:rPr>
          <w:sz w:val="24"/>
          <w:szCs w:val="24"/>
        </w:rPr>
        <w:t xml:space="preserve">лю) из них:    практических работ </w:t>
      </w:r>
      <w:r w:rsidRPr="0098117F">
        <w:rPr>
          <w:sz w:val="24"/>
          <w:szCs w:val="24"/>
        </w:rPr>
        <w:t xml:space="preserve"> часа.</w:t>
      </w:r>
    </w:p>
    <w:p w:rsidR="000C3ACB" w:rsidRPr="0098117F" w:rsidRDefault="000C3ACB" w:rsidP="000C3ACB">
      <w:pPr>
        <w:pStyle w:val="a5"/>
        <w:spacing w:line="276" w:lineRule="auto"/>
        <w:ind w:left="262" w:right="744" w:firstLine="851"/>
        <w:rPr>
          <w:sz w:val="24"/>
          <w:szCs w:val="24"/>
        </w:rPr>
      </w:pPr>
      <w:r>
        <w:rPr>
          <w:sz w:val="24"/>
          <w:szCs w:val="24"/>
        </w:rPr>
        <w:t>9 класс-68 часов в год (2</w:t>
      </w:r>
      <w:r w:rsidRPr="0098117F">
        <w:rPr>
          <w:sz w:val="24"/>
          <w:szCs w:val="24"/>
        </w:rPr>
        <w:t xml:space="preserve"> час в неде</w:t>
      </w:r>
      <w:r>
        <w:rPr>
          <w:sz w:val="24"/>
          <w:szCs w:val="24"/>
        </w:rPr>
        <w:t xml:space="preserve">лю) из них:      практических работ </w:t>
      </w:r>
      <w:r w:rsidRPr="0098117F">
        <w:rPr>
          <w:sz w:val="24"/>
          <w:szCs w:val="24"/>
        </w:rPr>
        <w:t xml:space="preserve"> часа.</w:t>
      </w:r>
    </w:p>
    <w:p w:rsidR="000C3ACB" w:rsidRPr="0098117F" w:rsidRDefault="000C3ACB" w:rsidP="000C3ACB">
      <w:pPr>
        <w:pStyle w:val="a5"/>
        <w:spacing w:line="276" w:lineRule="auto"/>
        <w:rPr>
          <w:sz w:val="24"/>
          <w:szCs w:val="24"/>
        </w:rPr>
      </w:pPr>
    </w:p>
    <w:p w:rsidR="000C3ACB" w:rsidRPr="0098117F" w:rsidRDefault="000C3ACB" w:rsidP="000C3ACB">
      <w:pPr>
        <w:pStyle w:val="a5"/>
        <w:spacing w:line="276" w:lineRule="auto"/>
        <w:ind w:left="262" w:right="750" w:firstLine="851"/>
        <w:rPr>
          <w:sz w:val="24"/>
          <w:szCs w:val="24"/>
        </w:rPr>
      </w:pPr>
      <w:r w:rsidRPr="0098117F">
        <w:rPr>
          <w:sz w:val="24"/>
          <w:szCs w:val="24"/>
        </w:rPr>
        <w:t xml:space="preserve">При реализации рабочей программы используется учебник: </w:t>
      </w:r>
      <w:r w:rsidRPr="00B250B8">
        <w:rPr>
          <w:sz w:val="24"/>
          <w:szCs w:val="24"/>
        </w:rPr>
        <w:t>Т.Г. Лифановой «География 6-9 классы</w:t>
      </w:r>
      <w:proofErr w:type="gramStart"/>
      <w:r w:rsidRPr="00B250B8">
        <w:rPr>
          <w:sz w:val="24"/>
          <w:szCs w:val="24"/>
        </w:rPr>
        <w:t>».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Учебники для 7,9 классов</w:t>
      </w:r>
      <w:r w:rsidRPr="0098117F">
        <w:rPr>
          <w:sz w:val="24"/>
          <w:szCs w:val="24"/>
        </w:rPr>
        <w:t xml:space="preserve"> специальных (коррекционных) образовательных учреждений VIII вида. – М.: ВЛАДОС, 2006.</w:t>
      </w:r>
    </w:p>
    <w:p w:rsidR="000C3ACB" w:rsidRDefault="000C3ACB" w:rsidP="000C3ACB">
      <w:pPr>
        <w:jc w:val="both"/>
        <w:rPr>
          <w:sz w:val="24"/>
          <w:szCs w:val="24"/>
        </w:rPr>
      </w:pPr>
    </w:p>
    <w:p w:rsidR="000C3ACB" w:rsidRDefault="000C3ACB" w:rsidP="000C3ACB">
      <w:pPr>
        <w:jc w:val="both"/>
        <w:rPr>
          <w:sz w:val="24"/>
          <w:szCs w:val="24"/>
        </w:rPr>
      </w:pPr>
    </w:p>
    <w:p w:rsidR="000C3ACB" w:rsidRDefault="000C3ACB" w:rsidP="000C3ACB">
      <w:pPr>
        <w:jc w:val="both"/>
        <w:rPr>
          <w:sz w:val="24"/>
          <w:szCs w:val="24"/>
        </w:rPr>
      </w:pPr>
    </w:p>
    <w:p w:rsidR="000C3ACB" w:rsidRDefault="000C3ACB" w:rsidP="000C3ACB">
      <w:pPr>
        <w:jc w:val="both"/>
        <w:rPr>
          <w:sz w:val="24"/>
          <w:szCs w:val="24"/>
        </w:rPr>
      </w:pPr>
    </w:p>
    <w:p w:rsidR="000C3ACB" w:rsidRDefault="000C3ACB" w:rsidP="000C3ACB">
      <w:pPr>
        <w:jc w:val="both"/>
        <w:rPr>
          <w:sz w:val="24"/>
          <w:szCs w:val="24"/>
        </w:rPr>
      </w:pPr>
    </w:p>
    <w:p w:rsidR="000C3ACB" w:rsidRPr="00AE0794" w:rsidRDefault="000C3ACB" w:rsidP="000C3ACB">
      <w:pPr>
        <w:ind w:firstLine="567"/>
        <w:jc w:val="center"/>
        <w:rPr>
          <w:b/>
          <w:spacing w:val="1"/>
          <w:sz w:val="24"/>
          <w:szCs w:val="24"/>
          <w:u w:val="single"/>
        </w:rPr>
      </w:pPr>
      <w:proofErr w:type="gramStart"/>
      <w:r w:rsidRPr="00AE0794">
        <w:rPr>
          <w:b/>
          <w:spacing w:val="1"/>
          <w:sz w:val="24"/>
          <w:szCs w:val="24"/>
          <w:u w:val="single"/>
        </w:rPr>
        <w:t>ПЛАНИРУЕМЫЕ</w:t>
      </w:r>
      <w:proofErr w:type="gramEnd"/>
      <w:r w:rsidRPr="00AE0794">
        <w:rPr>
          <w:b/>
          <w:spacing w:val="1"/>
          <w:sz w:val="24"/>
          <w:szCs w:val="24"/>
          <w:u w:val="single"/>
        </w:rPr>
        <w:t xml:space="preserve"> ПРЕДМЕТНЫЕ РЕЗУЛЬТАТЫОСВОЕНИЯ ДАННОГО ПРЕДМЕТА</w:t>
      </w:r>
    </w:p>
    <w:p w:rsidR="000C3ACB" w:rsidRDefault="000C3ACB" w:rsidP="000C3ACB">
      <w:pPr>
        <w:pStyle w:val="Default"/>
        <w:spacing w:line="276" w:lineRule="auto"/>
        <w:ind w:firstLine="709"/>
        <w:jc w:val="both"/>
        <w:rPr>
          <w:b/>
        </w:rPr>
      </w:pPr>
    </w:p>
    <w:p w:rsidR="000C3ACB" w:rsidRPr="001F5E8D" w:rsidRDefault="000C3ACB" w:rsidP="000C3ACB">
      <w:pPr>
        <w:pStyle w:val="Default"/>
        <w:spacing w:line="276" w:lineRule="auto"/>
        <w:ind w:firstLine="709"/>
        <w:jc w:val="both"/>
      </w:pPr>
      <w:proofErr w:type="gramStart"/>
      <w:r w:rsidRPr="001F5E8D">
        <w:rPr>
          <w:b/>
        </w:rPr>
        <w:t>Результаты освоения</w:t>
      </w:r>
      <w:r w:rsidRPr="001F5E8D">
        <w:t xml:space="preserve"> обучающимися с (интеллектуальными нарушениями) </w:t>
      </w:r>
      <w:r>
        <w:t xml:space="preserve">программы </w:t>
      </w:r>
      <w:r w:rsidRPr="001F5E8D">
        <w:t>оцениваются как итоговые на момент завершения общего образования.</w:t>
      </w:r>
      <w:proofErr w:type="gramEnd"/>
      <w:r w:rsidRPr="001F5E8D">
        <w:t xml:space="preserve"> Освоение обучающимися </w:t>
      </w:r>
      <w:r>
        <w:t>программы</w:t>
      </w:r>
      <w:r w:rsidRPr="001F5E8D">
        <w:t xml:space="preserve"> предполагает достижение ими двух видов результатов: личностных и предметных. </w:t>
      </w:r>
    </w:p>
    <w:p w:rsidR="000C3ACB" w:rsidRPr="001F5E8D" w:rsidRDefault="000C3ACB" w:rsidP="000C3ACB">
      <w:pPr>
        <w:pStyle w:val="Default"/>
        <w:spacing w:line="276" w:lineRule="auto"/>
        <w:ind w:firstLine="709"/>
        <w:jc w:val="both"/>
      </w:pPr>
      <w:r w:rsidRPr="001F5E8D"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1F5E8D">
        <w:t>социокультурным</w:t>
      </w:r>
      <w:proofErr w:type="spellEnd"/>
      <w:r w:rsidRPr="001F5E8D">
        <w:t xml:space="preserve"> опытом. </w:t>
      </w:r>
    </w:p>
    <w:p w:rsidR="000C3ACB" w:rsidRPr="001F5E8D" w:rsidRDefault="000C3ACB" w:rsidP="000C3ACB">
      <w:pPr>
        <w:pStyle w:val="Default"/>
        <w:spacing w:line="276" w:lineRule="auto"/>
        <w:ind w:firstLine="709"/>
        <w:jc w:val="both"/>
      </w:pPr>
      <w:r w:rsidRPr="001F5E8D">
        <w:rPr>
          <w:b/>
        </w:rPr>
        <w:lastRenderedPageBreak/>
        <w:t>Личностные результаты</w:t>
      </w:r>
      <w:r w:rsidRPr="001F5E8D">
        <w:t xml:space="preserve"> освоения </w:t>
      </w:r>
      <w:r>
        <w:t>адаптированной программы</w:t>
      </w:r>
      <w:r w:rsidRPr="001F5E8D">
        <w:t xml:space="preserve">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0C3ACB" w:rsidRPr="001F5E8D" w:rsidRDefault="000C3ACB" w:rsidP="000C3ACB">
      <w:pPr>
        <w:pStyle w:val="Default"/>
        <w:spacing w:line="276" w:lineRule="auto"/>
        <w:ind w:firstLine="709"/>
        <w:jc w:val="both"/>
      </w:pPr>
      <w:proofErr w:type="gramStart"/>
      <w:r w:rsidRPr="001F5E8D">
        <w:rPr>
          <w:b/>
        </w:rPr>
        <w:t>К личностные результатам освоения относятся</w:t>
      </w:r>
      <w:r w:rsidRPr="001F5E8D">
        <w:t xml:space="preserve">: </w:t>
      </w:r>
      <w:proofErr w:type="gramEnd"/>
    </w:p>
    <w:p w:rsidR="000C3ACB" w:rsidRPr="001F5E8D" w:rsidRDefault="000C3ACB" w:rsidP="000C3ACB">
      <w:pPr>
        <w:pStyle w:val="Default"/>
        <w:spacing w:line="276" w:lineRule="auto"/>
        <w:ind w:firstLine="709"/>
        <w:jc w:val="both"/>
      </w:pPr>
      <w:r w:rsidRPr="001F5E8D">
        <w:t xml:space="preserve">1) осознание себя как гражданина России; формирование чувства гордости за свою Родину; </w:t>
      </w:r>
    </w:p>
    <w:p w:rsidR="000C3ACB" w:rsidRPr="001F5E8D" w:rsidRDefault="000C3ACB" w:rsidP="000C3ACB">
      <w:pPr>
        <w:pStyle w:val="Default"/>
        <w:spacing w:line="276" w:lineRule="auto"/>
        <w:ind w:firstLine="709"/>
        <w:jc w:val="both"/>
      </w:pPr>
      <w:r w:rsidRPr="001F5E8D">
        <w:t xml:space="preserve">2) формирование уважительного отношения к иному мнению, истории и культуре других народов; </w:t>
      </w:r>
    </w:p>
    <w:p w:rsidR="000C3ACB" w:rsidRPr="001F5E8D" w:rsidRDefault="000C3ACB" w:rsidP="000C3ACB">
      <w:pPr>
        <w:pStyle w:val="Default"/>
        <w:ind w:firstLine="709"/>
        <w:jc w:val="both"/>
      </w:pPr>
      <w:r w:rsidRPr="001F5E8D">
        <w:t xml:space="preserve">3) развитие адекватных представлений о собственных возможностях, о насущно необходимом жизнеобеспечении; </w:t>
      </w:r>
    </w:p>
    <w:p w:rsidR="000C3ACB" w:rsidRPr="001F5E8D" w:rsidRDefault="000C3ACB" w:rsidP="000C3ACB">
      <w:pPr>
        <w:pStyle w:val="Default"/>
        <w:ind w:firstLine="709"/>
        <w:jc w:val="both"/>
      </w:pPr>
      <w:r w:rsidRPr="001F5E8D">
        <w:t xml:space="preserve">4) овладение начальными навыками адаптации в динамично изменяющемся и развивающемся мире; </w:t>
      </w:r>
    </w:p>
    <w:p w:rsidR="000C3ACB" w:rsidRPr="001F5E8D" w:rsidRDefault="000C3ACB" w:rsidP="000C3ACB">
      <w:pPr>
        <w:pStyle w:val="Default"/>
        <w:ind w:firstLine="709"/>
        <w:jc w:val="both"/>
      </w:pPr>
      <w:r w:rsidRPr="001F5E8D">
        <w:t xml:space="preserve">5) овладение социально бытовыми умениями, используемыми в повседневной жизни; </w:t>
      </w:r>
    </w:p>
    <w:p w:rsidR="000C3ACB" w:rsidRPr="001F5E8D" w:rsidRDefault="000C3ACB" w:rsidP="000C3ACB">
      <w:pPr>
        <w:pStyle w:val="Default"/>
        <w:ind w:firstLine="709"/>
        <w:jc w:val="both"/>
      </w:pPr>
      <w:r w:rsidRPr="001F5E8D">
        <w:t xml:space="preserve">6) владение навыками коммуникации и принятыми нормами социального взаимодействия; </w:t>
      </w:r>
    </w:p>
    <w:p w:rsidR="000C3ACB" w:rsidRPr="001F5E8D" w:rsidRDefault="000C3ACB" w:rsidP="000C3ACB">
      <w:pPr>
        <w:pStyle w:val="Default"/>
        <w:ind w:firstLine="709"/>
        <w:jc w:val="both"/>
      </w:pPr>
      <w:r w:rsidRPr="001F5E8D"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C3ACB" w:rsidRPr="001F5E8D" w:rsidRDefault="000C3ACB" w:rsidP="000C3ACB">
      <w:pPr>
        <w:pStyle w:val="Default"/>
        <w:ind w:firstLine="709"/>
        <w:jc w:val="both"/>
      </w:pPr>
      <w:r w:rsidRPr="001F5E8D">
        <w:t xml:space="preserve">8) принятие и освоение социальной роли </w:t>
      </w:r>
      <w:proofErr w:type="gramStart"/>
      <w:r w:rsidRPr="001F5E8D">
        <w:t>обучающегося</w:t>
      </w:r>
      <w:proofErr w:type="gramEnd"/>
      <w:r w:rsidRPr="001F5E8D">
        <w:t xml:space="preserve">, формирование и развитие социально значимых мотивов учебной деятельности; </w:t>
      </w:r>
    </w:p>
    <w:p w:rsidR="000C3ACB" w:rsidRPr="001F5E8D" w:rsidRDefault="000C3ACB" w:rsidP="000C3ACB">
      <w:pPr>
        <w:pStyle w:val="Default"/>
        <w:ind w:firstLine="709"/>
        <w:jc w:val="both"/>
      </w:pPr>
      <w:r w:rsidRPr="001F5E8D">
        <w:t xml:space="preserve">9) развитие навыков сотрудничества с взрослыми и сверстниками в разных социальных ситуациях; </w:t>
      </w:r>
    </w:p>
    <w:p w:rsidR="000C3ACB" w:rsidRPr="001F5E8D" w:rsidRDefault="000C3ACB" w:rsidP="000C3ACB">
      <w:pPr>
        <w:pStyle w:val="Default"/>
        <w:spacing w:line="276" w:lineRule="auto"/>
        <w:ind w:firstLine="709"/>
        <w:jc w:val="both"/>
      </w:pPr>
      <w:r w:rsidRPr="001F5E8D">
        <w:t xml:space="preserve">10) формирование эстетических потребностей, ценностей и чувств; </w:t>
      </w:r>
    </w:p>
    <w:p w:rsidR="000C3ACB" w:rsidRPr="001F5E8D" w:rsidRDefault="000C3ACB" w:rsidP="000C3ACB">
      <w:pPr>
        <w:pStyle w:val="Default"/>
        <w:spacing w:line="276" w:lineRule="auto"/>
        <w:ind w:firstLine="709"/>
        <w:jc w:val="both"/>
      </w:pPr>
      <w:r w:rsidRPr="001F5E8D">
        <w:rPr>
          <w:b/>
        </w:rPr>
        <w:t>Предметные результаты</w:t>
      </w:r>
      <w:r w:rsidRPr="001F5E8D">
        <w:t xml:space="preserve"> освоения </w:t>
      </w:r>
      <w:r>
        <w:t>программы</w:t>
      </w:r>
      <w:r w:rsidRPr="001F5E8D">
        <w:t xml:space="preserve"> включают освоенные </w:t>
      </w:r>
      <w:proofErr w:type="gramStart"/>
      <w:r w:rsidRPr="001F5E8D">
        <w:t>обучающимися</w:t>
      </w:r>
      <w:proofErr w:type="gramEnd"/>
      <w:r w:rsidRPr="001F5E8D">
        <w:t xml:space="preserve">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0C3ACB" w:rsidRDefault="000C3ACB" w:rsidP="000C3ACB">
      <w:pPr>
        <w:shd w:val="clear" w:color="auto" w:fill="FFFFFF"/>
        <w:spacing w:line="276" w:lineRule="auto"/>
        <w:rPr>
          <w:b/>
          <w:spacing w:val="4"/>
          <w:sz w:val="24"/>
          <w:szCs w:val="24"/>
        </w:rPr>
      </w:pPr>
    </w:p>
    <w:p w:rsidR="000C3ACB" w:rsidRDefault="000C3ACB" w:rsidP="000C3ACB">
      <w:pPr>
        <w:shd w:val="clear" w:color="auto" w:fill="FFFFFF"/>
        <w:rPr>
          <w:b/>
          <w:spacing w:val="4"/>
          <w:sz w:val="24"/>
          <w:szCs w:val="24"/>
        </w:rPr>
      </w:pPr>
    </w:p>
    <w:p w:rsidR="000C3ACB" w:rsidRDefault="000C3ACB" w:rsidP="000C3ACB">
      <w:pPr>
        <w:shd w:val="clear" w:color="auto" w:fill="FFFFFF"/>
        <w:ind w:firstLine="709"/>
        <w:rPr>
          <w:b/>
          <w:spacing w:val="4"/>
          <w:sz w:val="24"/>
          <w:szCs w:val="24"/>
        </w:rPr>
      </w:pPr>
    </w:p>
    <w:p w:rsidR="000C3ACB" w:rsidRDefault="000C3ACB" w:rsidP="000C3ACB">
      <w:pPr>
        <w:shd w:val="clear" w:color="auto" w:fill="FFFFFF"/>
        <w:ind w:firstLine="709"/>
        <w:rPr>
          <w:b/>
          <w:spacing w:val="4"/>
          <w:sz w:val="24"/>
          <w:szCs w:val="24"/>
        </w:rPr>
      </w:pPr>
    </w:p>
    <w:p w:rsidR="000C3ACB" w:rsidRDefault="000C3ACB" w:rsidP="000C3ACB">
      <w:pPr>
        <w:shd w:val="clear" w:color="auto" w:fill="FFFFFF"/>
        <w:ind w:firstLine="709"/>
        <w:rPr>
          <w:b/>
          <w:spacing w:val="4"/>
          <w:sz w:val="24"/>
          <w:szCs w:val="24"/>
        </w:rPr>
      </w:pPr>
    </w:p>
    <w:p w:rsidR="000C3ACB" w:rsidRDefault="000C3ACB" w:rsidP="000C3ACB">
      <w:pPr>
        <w:pStyle w:val="a5"/>
        <w:rPr>
          <w:b/>
          <w:bCs/>
          <w:szCs w:val="28"/>
        </w:rPr>
      </w:pPr>
    </w:p>
    <w:p w:rsidR="000C3ACB" w:rsidRDefault="000C3ACB" w:rsidP="000C3ACB">
      <w:pPr>
        <w:jc w:val="both"/>
        <w:rPr>
          <w:sz w:val="24"/>
          <w:szCs w:val="24"/>
        </w:rPr>
      </w:pPr>
    </w:p>
    <w:p w:rsidR="000C3ACB" w:rsidRDefault="000C3ACB" w:rsidP="000C3ACB">
      <w:pPr>
        <w:jc w:val="both"/>
        <w:rPr>
          <w:sz w:val="24"/>
          <w:szCs w:val="24"/>
        </w:rPr>
      </w:pPr>
    </w:p>
    <w:p w:rsidR="000C3ACB" w:rsidRDefault="000C3ACB" w:rsidP="000C3ACB">
      <w:pPr>
        <w:jc w:val="both"/>
        <w:rPr>
          <w:sz w:val="24"/>
          <w:szCs w:val="24"/>
        </w:rPr>
      </w:pPr>
    </w:p>
    <w:p w:rsidR="000C3ACB" w:rsidRDefault="000C3ACB" w:rsidP="000C3ACB">
      <w:pPr>
        <w:pStyle w:val="a5"/>
        <w:ind w:firstLine="28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Содержание </w:t>
      </w:r>
      <w:r w:rsidRPr="00540D19">
        <w:rPr>
          <w:b/>
          <w:bCs/>
          <w:szCs w:val="28"/>
        </w:rPr>
        <w:t xml:space="preserve"> учебного </w:t>
      </w:r>
      <w:r>
        <w:rPr>
          <w:b/>
          <w:bCs/>
          <w:szCs w:val="28"/>
        </w:rPr>
        <w:t xml:space="preserve"> предмета </w:t>
      </w:r>
    </w:p>
    <w:p w:rsidR="000C3ACB" w:rsidRPr="00540D19" w:rsidRDefault="000C3ACB" w:rsidP="000C3ACB">
      <w:pPr>
        <w:pStyle w:val="a5"/>
        <w:ind w:firstLine="28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9 класс </w:t>
      </w:r>
    </w:p>
    <w:p w:rsidR="000C3ACB" w:rsidRDefault="000C3ACB" w:rsidP="000C3ACB">
      <w:pPr>
        <w:pStyle w:val="a5"/>
        <w:ind w:firstLine="284"/>
        <w:rPr>
          <w:b/>
          <w:bCs/>
          <w:sz w:val="24"/>
          <w:szCs w:val="24"/>
        </w:rPr>
      </w:pPr>
    </w:p>
    <w:p w:rsidR="000C3ACB" w:rsidRPr="00B267E5" w:rsidRDefault="000C3ACB" w:rsidP="000C3ACB">
      <w:pPr>
        <w:shd w:val="clear" w:color="auto" w:fill="FFFFFF"/>
        <w:ind w:right="10" w:hanging="567"/>
        <w:jc w:val="both"/>
        <w:rPr>
          <w:b/>
          <w:sz w:val="24"/>
          <w:szCs w:val="24"/>
        </w:rPr>
      </w:pPr>
      <w:r w:rsidRPr="00B267E5">
        <w:rPr>
          <w:b/>
          <w:bCs/>
          <w:sz w:val="24"/>
          <w:szCs w:val="24"/>
        </w:rPr>
        <w:t>Государства Евразии</w:t>
      </w:r>
    </w:p>
    <w:p w:rsidR="000C3ACB" w:rsidRPr="00B267E5" w:rsidRDefault="000C3ACB" w:rsidP="000C3ACB">
      <w:pPr>
        <w:ind w:left="-567" w:hanging="142"/>
        <w:jc w:val="both"/>
        <w:rPr>
          <w:i/>
          <w:sz w:val="24"/>
          <w:szCs w:val="24"/>
        </w:rPr>
      </w:pPr>
      <w:r w:rsidRPr="00B267E5">
        <w:rPr>
          <w:sz w:val="24"/>
          <w:szCs w:val="24"/>
        </w:rPr>
        <w:t xml:space="preserve">  Политическая карта Евразии. Государства Евразии (обзор</w:t>
      </w:r>
      <w:r w:rsidRPr="00B267E5">
        <w:rPr>
          <w:i/>
          <w:sz w:val="24"/>
          <w:szCs w:val="24"/>
        </w:rPr>
        <w:t xml:space="preserve">). </w:t>
      </w:r>
    </w:p>
    <w:p w:rsidR="000C3ACB" w:rsidRPr="00B267E5" w:rsidRDefault="000C3ACB" w:rsidP="000C3ACB">
      <w:pPr>
        <w:ind w:left="-567" w:hanging="142"/>
        <w:jc w:val="both"/>
        <w:rPr>
          <w:sz w:val="24"/>
          <w:szCs w:val="24"/>
        </w:rPr>
      </w:pPr>
      <w:r w:rsidRPr="00B267E5">
        <w:rPr>
          <w:b/>
          <w:i/>
          <w:sz w:val="24"/>
          <w:szCs w:val="24"/>
        </w:rPr>
        <w:t>Западная Европа</w:t>
      </w:r>
      <w:r w:rsidRPr="00B267E5">
        <w:rPr>
          <w:sz w:val="24"/>
          <w:szCs w:val="24"/>
        </w:rPr>
        <w:t>.</w:t>
      </w:r>
    </w:p>
    <w:p w:rsidR="000C3ACB" w:rsidRDefault="000C3ACB" w:rsidP="000C3ACB">
      <w:pPr>
        <w:ind w:left="-567" w:hanging="142"/>
        <w:jc w:val="both"/>
        <w:rPr>
          <w:sz w:val="24"/>
          <w:szCs w:val="24"/>
        </w:rPr>
      </w:pPr>
      <w:r w:rsidRPr="00B267E5">
        <w:rPr>
          <w:sz w:val="24"/>
          <w:szCs w:val="24"/>
        </w:rPr>
        <w:t xml:space="preserve"> Великобритания (Соединенное Королевство Великобритании и Северной Ирландии). Франция (Французская Республика).  Германия (Федеративная Республика Германия). Австрия (Австрийская Республика). Швейцария (Швейцарская Конфедерация)</w:t>
      </w:r>
    </w:p>
    <w:p w:rsidR="000C3ACB" w:rsidRPr="00C7016C" w:rsidRDefault="000C3ACB" w:rsidP="000C3ACB">
      <w:pPr>
        <w:ind w:hanging="567"/>
        <w:jc w:val="both"/>
        <w:rPr>
          <w:b/>
          <w:bCs/>
          <w:sz w:val="24"/>
          <w:szCs w:val="24"/>
        </w:rPr>
      </w:pPr>
      <w:r w:rsidRPr="00C7016C">
        <w:rPr>
          <w:b/>
          <w:sz w:val="24"/>
          <w:szCs w:val="24"/>
        </w:rPr>
        <w:t>.</w:t>
      </w:r>
      <w:r w:rsidRPr="00C7016C">
        <w:rPr>
          <w:b/>
          <w:i/>
          <w:iCs/>
          <w:sz w:val="24"/>
          <w:szCs w:val="24"/>
        </w:rPr>
        <w:t xml:space="preserve"> Практические  работы</w:t>
      </w:r>
    </w:p>
    <w:p w:rsidR="000C3ACB" w:rsidRDefault="000C3ACB" w:rsidP="000C3ACB">
      <w:pPr>
        <w:ind w:hanging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№1.</w:t>
      </w:r>
      <w:r w:rsidRPr="00B267E5">
        <w:rPr>
          <w:sz w:val="24"/>
          <w:szCs w:val="24"/>
        </w:rPr>
        <w:t>Обозначение на контурной карте государств Е</w:t>
      </w:r>
      <w:r>
        <w:rPr>
          <w:sz w:val="24"/>
          <w:szCs w:val="24"/>
        </w:rPr>
        <w:t>вропы</w:t>
      </w:r>
      <w:r w:rsidRPr="00B267E5">
        <w:rPr>
          <w:sz w:val="24"/>
          <w:szCs w:val="24"/>
        </w:rPr>
        <w:t>, их столиц</w:t>
      </w:r>
      <w:proofErr w:type="gramStart"/>
      <w:r w:rsidRPr="00B267E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0C3ACB" w:rsidRDefault="000C3ACB" w:rsidP="000C3ACB">
      <w:pPr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№2.</w:t>
      </w:r>
      <w:r w:rsidRPr="00B267E5">
        <w:rPr>
          <w:sz w:val="24"/>
          <w:szCs w:val="24"/>
        </w:rPr>
        <w:t>Нанесение границы Европы и Азии.</w:t>
      </w:r>
    </w:p>
    <w:p w:rsidR="000C3ACB" w:rsidRPr="0094081F" w:rsidRDefault="000C3ACB" w:rsidP="000C3ACB">
      <w:pPr>
        <w:ind w:hanging="567"/>
        <w:jc w:val="both"/>
        <w:rPr>
          <w:b/>
          <w:bCs/>
          <w:sz w:val="24"/>
          <w:szCs w:val="24"/>
        </w:rPr>
      </w:pPr>
      <w:r w:rsidRPr="00AE0794">
        <w:rPr>
          <w:b/>
          <w:color w:val="222A35"/>
          <w:sz w:val="24"/>
          <w:szCs w:val="24"/>
        </w:rPr>
        <w:t>Формы организации учебных занятий</w:t>
      </w:r>
    </w:p>
    <w:p w:rsidR="000C3ACB" w:rsidRPr="00B267E5" w:rsidRDefault="000C3ACB" w:rsidP="000C3ACB">
      <w:pPr>
        <w:ind w:left="-567" w:hanging="142"/>
        <w:jc w:val="both"/>
        <w:rPr>
          <w:sz w:val="24"/>
          <w:szCs w:val="24"/>
        </w:rPr>
      </w:pPr>
      <w:r w:rsidRPr="00AE0794">
        <w:rPr>
          <w:color w:val="222A35"/>
          <w:sz w:val="24"/>
          <w:szCs w:val="24"/>
        </w:rPr>
        <w:t>-индивидуальная</w:t>
      </w:r>
    </w:p>
    <w:p w:rsidR="000C3ACB" w:rsidRPr="00B267E5" w:rsidRDefault="000C3ACB" w:rsidP="000C3ACB">
      <w:pPr>
        <w:ind w:left="-567" w:hanging="142"/>
        <w:jc w:val="both"/>
        <w:rPr>
          <w:sz w:val="24"/>
          <w:szCs w:val="24"/>
        </w:rPr>
      </w:pPr>
      <w:r w:rsidRPr="00B267E5">
        <w:rPr>
          <w:sz w:val="24"/>
          <w:szCs w:val="24"/>
        </w:rPr>
        <w:t xml:space="preserve"> </w:t>
      </w:r>
      <w:r w:rsidRPr="00B267E5">
        <w:rPr>
          <w:b/>
          <w:i/>
          <w:sz w:val="24"/>
          <w:szCs w:val="24"/>
        </w:rPr>
        <w:t>Южная Европа</w:t>
      </w:r>
      <w:r w:rsidRPr="00B267E5">
        <w:rPr>
          <w:b/>
          <w:sz w:val="24"/>
          <w:szCs w:val="24"/>
        </w:rPr>
        <w:t>.</w:t>
      </w:r>
      <w:r w:rsidRPr="00B267E5">
        <w:rPr>
          <w:sz w:val="24"/>
          <w:szCs w:val="24"/>
        </w:rPr>
        <w:t xml:space="preserve">  </w:t>
      </w:r>
    </w:p>
    <w:p w:rsidR="000C3ACB" w:rsidRDefault="000C3ACB" w:rsidP="000C3ACB">
      <w:pPr>
        <w:ind w:left="-567" w:hanging="142"/>
        <w:jc w:val="both"/>
        <w:rPr>
          <w:sz w:val="24"/>
          <w:szCs w:val="24"/>
        </w:rPr>
      </w:pPr>
      <w:r w:rsidRPr="00B267E5">
        <w:rPr>
          <w:sz w:val="24"/>
          <w:szCs w:val="24"/>
        </w:rPr>
        <w:t xml:space="preserve">Испания. Португалия (Португальская Республика).  Италия (Итальянская Республика). Греция (Греческая Республика). </w:t>
      </w:r>
      <w:r w:rsidRPr="00B267E5">
        <w:rPr>
          <w:i/>
          <w:sz w:val="24"/>
          <w:szCs w:val="24"/>
        </w:rPr>
        <w:t>Северная Европа</w:t>
      </w:r>
      <w:r w:rsidRPr="00B267E5">
        <w:rPr>
          <w:sz w:val="24"/>
          <w:szCs w:val="24"/>
        </w:rPr>
        <w:t xml:space="preserve">  Норвегия (Королевство Норвегия). Швеция (Королевство Швеция).  Финляндия (Финляндская Республика).</w:t>
      </w:r>
    </w:p>
    <w:p w:rsidR="000C3ACB" w:rsidRPr="0094081F" w:rsidRDefault="000C3ACB" w:rsidP="000C3ACB">
      <w:pPr>
        <w:ind w:left="-567" w:hanging="142"/>
        <w:jc w:val="both"/>
        <w:rPr>
          <w:sz w:val="24"/>
          <w:szCs w:val="24"/>
        </w:rPr>
      </w:pPr>
      <w:r w:rsidRPr="00AE0794">
        <w:rPr>
          <w:b/>
          <w:color w:val="222A35"/>
          <w:sz w:val="24"/>
          <w:szCs w:val="24"/>
        </w:rPr>
        <w:t>Формы организации учебных занятий</w:t>
      </w:r>
    </w:p>
    <w:p w:rsidR="000C3ACB" w:rsidRPr="00B267E5" w:rsidRDefault="000C3ACB" w:rsidP="000C3ACB">
      <w:pPr>
        <w:ind w:left="-567" w:hanging="142"/>
        <w:jc w:val="both"/>
        <w:rPr>
          <w:sz w:val="24"/>
          <w:szCs w:val="24"/>
        </w:rPr>
      </w:pPr>
      <w:r w:rsidRPr="00AE0794">
        <w:rPr>
          <w:color w:val="222A35"/>
          <w:sz w:val="24"/>
          <w:szCs w:val="24"/>
        </w:rPr>
        <w:t>-индивидуальная</w:t>
      </w:r>
    </w:p>
    <w:p w:rsidR="000C3ACB" w:rsidRPr="00B267E5" w:rsidRDefault="000C3ACB" w:rsidP="000C3ACB">
      <w:pPr>
        <w:ind w:left="-567" w:hanging="142"/>
        <w:jc w:val="both"/>
        <w:rPr>
          <w:b/>
          <w:i/>
          <w:sz w:val="24"/>
          <w:szCs w:val="24"/>
        </w:rPr>
      </w:pPr>
      <w:r w:rsidRPr="00B267E5">
        <w:rPr>
          <w:sz w:val="24"/>
          <w:szCs w:val="24"/>
        </w:rPr>
        <w:t xml:space="preserve"> </w:t>
      </w:r>
      <w:r w:rsidRPr="00B267E5">
        <w:rPr>
          <w:b/>
          <w:i/>
          <w:sz w:val="24"/>
          <w:szCs w:val="24"/>
        </w:rPr>
        <w:t xml:space="preserve">Восточная Европа. </w:t>
      </w:r>
    </w:p>
    <w:p w:rsidR="000C3ACB" w:rsidRDefault="000C3ACB" w:rsidP="000C3ACB">
      <w:pPr>
        <w:ind w:left="-567" w:hanging="142"/>
        <w:jc w:val="both"/>
        <w:rPr>
          <w:sz w:val="24"/>
          <w:szCs w:val="24"/>
        </w:rPr>
      </w:pPr>
      <w:r w:rsidRPr="00B267E5">
        <w:rPr>
          <w:b/>
          <w:i/>
          <w:sz w:val="24"/>
          <w:szCs w:val="24"/>
          <w:vertAlign w:val="superscript"/>
        </w:rPr>
        <w:t>.</w:t>
      </w:r>
      <w:r w:rsidRPr="00B267E5">
        <w:rPr>
          <w:i/>
          <w:sz w:val="24"/>
          <w:szCs w:val="24"/>
          <w:vertAlign w:val="superscript"/>
        </w:rPr>
        <w:t xml:space="preserve"> </w:t>
      </w:r>
      <w:r w:rsidRPr="00B267E5">
        <w:rPr>
          <w:sz w:val="24"/>
          <w:szCs w:val="24"/>
        </w:rPr>
        <w:t xml:space="preserve"> Польша (Республика Польша). Чехия (Чешская Республика). Словакия (Словацкая Республика). Венгрия (Венгерская Республика). Румыния (Республика Румыния). Болгария (Республика Болгария). Эстония (Эстонская Республика). Латви</w:t>
      </w:r>
      <w:proofErr w:type="gramStart"/>
      <w:r w:rsidRPr="00B267E5">
        <w:rPr>
          <w:sz w:val="24"/>
          <w:szCs w:val="24"/>
        </w:rPr>
        <w:t>я(</w:t>
      </w:r>
      <w:proofErr w:type="gramEnd"/>
      <w:r w:rsidRPr="00B267E5">
        <w:rPr>
          <w:sz w:val="24"/>
          <w:szCs w:val="24"/>
        </w:rPr>
        <w:t>Латвийская Республика). Литва (Литовская Республика). Белоруссия (Республика Беларусь). Украина. Молдавия (Республика Молдова).</w:t>
      </w:r>
    </w:p>
    <w:p w:rsidR="000C3ACB" w:rsidRPr="0094081F" w:rsidRDefault="000C3ACB" w:rsidP="000C3ACB">
      <w:pPr>
        <w:ind w:left="-567" w:hanging="142"/>
        <w:jc w:val="both"/>
        <w:rPr>
          <w:sz w:val="24"/>
          <w:szCs w:val="24"/>
        </w:rPr>
      </w:pPr>
      <w:r w:rsidRPr="00AE0794">
        <w:rPr>
          <w:b/>
          <w:color w:val="222A35"/>
          <w:sz w:val="24"/>
          <w:szCs w:val="24"/>
        </w:rPr>
        <w:t>Формы организации учебных занятий</w:t>
      </w:r>
    </w:p>
    <w:p w:rsidR="000C3ACB" w:rsidRPr="00B267E5" w:rsidRDefault="000C3ACB" w:rsidP="000C3ACB">
      <w:pPr>
        <w:ind w:left="-567" w:hanging="142"/>
        <w:jc w:val="both"/>
        <w:rPr>
          <w:b/>
          <w:bCs/>
          <w:sz w:val="24"/>
          <w:szCs w:val="24"/>
        </w:rPr>
      </w:pPr>
      <w:r w:rsidRPr="00AE0794">
        <w:rPr>
          <w:color w:val="222A35"/>
          <w:sz w:val="24"/>
          <w:szCs w:val="24"/>
        </w:rPr>
        <w:t>-индивидуальная</w:t>
      </w:r>
    </w:p>
    <w:p w:rsidR="000C3ACB" w:rsidRPr="00B267E5" w:rsidRDefault="000C3ACB" w:rsidP="000C3ACB">
      <w:pPr>
        <w:ind w:left="-567" w:hanging="142"/>
        <w:jc w:val="both"/>
        <w:rPr>
          <w:b/>
          <w:bCs/>
          <w:sz w:val="24"/>
          <w:szCs w:val="24"/>
        </w:rPr>
      </w:pPr>
      <w:r w:rsidRPr="00B267E5">
        <w:rPr>
          <w:b/>
          <w:bCs/>
          <w:sz w:val="24"/>
          <w:szCs w:val="24"/>
        </w:rPr>
        <w:t>Центральная Азия</w:t>
      </w:r>
    </w:p>
    <w:p w:rsidR="000C3ACB" w:rsidRDefault="000C3ACB" w:rsidP="000C3ACB">
      <w:pPr>
        <w:ind w:left="-567" w:hanging="142"/>
        <w:jc w:val="both"/>
        <w:rPr>
          <w:sz w:val="24"/>
          <w:szCs w:val="24"/>
        </w:rPr>
      </w:pPr>
      <w:r w:rsidRPr="00B267E5">
        <w:rPr>
          <w:sz w:val="24"/>
          <w:szCs w:val="24"/>
        </w:rPr>
        <w:t>Казахстан (Республика Казахстан). Узбекистан (Республика Узбекистан). Туркмения (Туркменистан)</w:t>
      </w:r>
      <w:proofErr w:type="gramStart"/>
      <w:r w:rsidRPr="00B267E5">
        <w:rPr>
          <w:sz w:val="24"/>
          <w:szCs w:val="24"/>
        </w:rPr>
        <w:t>.К</w:t>
      </w:r>
      <w:proofErr w:type="gramEnd"/>
      <w:r w:rsidRPr="00B267E5">
        <w:rPr>
          <w:sz w:val="24"/>
          <w:szCs w:val="24"/>
        </w:rPr>
        <w:t>иргизия (Кыргызстан).Таджикистан (Республика Таджикистан). Юго-Западная Азия. Грузия (Республика Грузия). Азербайджан (Азербайджанская Республика). Армения (Республика Армения). Турция (Республика Турция). Ирак (Республика Ирак). Иран (Исламская Республика Иран). Афганистан (Исламское Государство Афганистан).</w:t>
      </w:r>
    </w:p>
    <w:p w:rsidR="000C3ACB" w:rsidRPr="00C7016C" w:rsidRDefault="000C3ACB" w:rsidP="000C3ACB">
      <w:pPr>
        <w:ind w:hanging="567"/>
        <w:jc w:val="both"/>
        <w:rPr>
          <w:b/>
          <w:bCs/>
          <w:sz w:val="24"/>
          <w:szCs w:val="24"/>
        </w:rPr>
      </w:pPr>
      <w:r w:rsidRPr="00C7016C">
        <w:rPr>
          <w:b/>
          <w:i/>
          <w:iCs/>
          <w:sz w:val="24"/>
          <w:szCs w:val="24"/>
        </w:rPr>
        <w:t>Практические  работы</w:t>
      </w:r>
    </w:p>
    <w:p w:rsidR="000C3ACB" w:rsidRDefault="000C3ACB" w:rsidP="000C3ACB">
      <w:pPr>
        <w:ind w:hanging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№3.</w:t>
      </w:r>
      <w:r w:rsidRPr="00B267E5">
        <w:rPr>
          <w:sz w:val="24"/>
          <w:szCs w:val="24"/>
        </w:rPr>
        <w:t>Обозначение на контурной карте государств</w:t>
      </w:r>
      <w:r>
        <w:rPr>
          <w:sz w:val="24"/>
          <w:szCs w:val="24"/>
        </w:rPr>
        <w:t xml:space="preserve"> Азии</w:t>
      </w:r>
      <w:r w:rsidRPr="00B267E5">
        <w:rPr>
          <w:sz w:val="24"/>
          <w:szCs w:val="24"/>
        </w:rPr>
        <w:t>, их столиц</w:t>
      </w:r>
      <w:proofErr w:type="gramStart"/>
      <w:r w:rsidRPr="00B267E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0C3ACB" w:rsidRDefault="000C3ACB" w:rsidP="000C3ACB">
      <w:pPr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>№4.Нанесение границ</w:t>
      </w:r>
      <w:r w:rsidRPr="00B267E5">
        <w:rPr>
          <w:sz w:val="24"/>
          <w:szCs w:val="24"/>
        </w:rPr>
        <w:t xml:space="preserve"> Азии.</w:t>
      </w:r>
    </w:p>
    <w:p w:rsidR="000C3ACB" w:rsidRPr="0094081F" w:rsidRDefault="000C3ACB" w:rsidP="000C3ACB">
      <w:pPr>
        <w:ind w:hanging="567"/>
        <w:jc w:val="both"/>
        <w:rPr>
          <w:b/>
          <w:bCs/>
          <w:sz w:val="24"/>
          <w:szCs w:val="24"/>
        </w:rPr>
      </w:pPr>
      <w:r w:rsidRPr="00AE0794">
        <w:rPr>
          <w:b/>
          <w:color w:val="222A35"/>
          <w:sz w:val="24"/>
          <w:szCs w:val="24"/>
        </w:rPr>
        <w:t>Формы организации учебных занятий</w:t>
      </w:r>
    </w:p>
    <w:p w:rsidR="000C3ACB" w:rsidRPr="00B267E5" w:rsidRDefault="000C3ACB" w:rsidP="000C3ACB">
      <w:pPr>
        <w:ind w:left="-567" w:hanging="142"/>
        <w:jc w:val="both"/>
        <w:rPr>
          <w:b/>
          <w:bCs/>
          <w:sz w:val="24"/>
          <w:szCs w:val="24"/>
        </w:rPr>
      </w:pPr>
      <w:r w:rsidRPr="00AE0794">
        <w:rPr>
          <w:color w:val="222A35"/>
          <w:sz w:val="24"/>
          <w:szCs w:val="24"/>
        </w:rPr>
        <w:t>-индивидуальная</w:t>
      </w:r>
    </w:p>
    <w:p w:rsidR="000C3ACB" w:rsidRDefault="000C3ACB" w:rsidP="000C3ACB">
      <w:pPr>
        <w:ind w:left="-567" w:hanging="142"/>
        <w:jc w:val="both"/>
        <w:rPr>
          <w:b/>
          <w:bCs/>
          <w:sz w:val="24"/>
          <w:szCs w:val="24"/>
        </w:rPr>
      </w:pPr>
      <w:r w:rsidRPr="00B267E5">
        <w:rPr>
          <w:b/>
          <w:bCs/>
          <w:sz w:val="24"/>
          <w:szCs w:val="24"/>
        </w:rPr>
        <w:t>Южная Азия</w:t>
      </w:r>
    </w:p>
    <w:p w:rsidR="000C3ACB" w:rsidRDefault="000C3ACB" w:rsidP="000C3ACB">
      <w:pPr>
        <w:ind w:left="-567" w:hanging="142"/>
        <w:jc w:val="both"/>
        <w:rPr>
          <w:sz w:val="24"/>
          <w:szCs w:val="24"/>
        </w:rPr>
      </w:pPr>
      <w:r w:rsidRPr="00B267E5">
        <w:rPr>
          <w:sz w:val="24"/>
          <w:szCs w:val="24"/>
        </w:rPr>
        <w:t xml:space="preserve"> Индия (Республика Индия).</w:t>
      </w:r>
    </w:p>
    <w:p w:rsidR="000C3ACB" w:rsidRPr="0094081F" w:rsidRDefault="000C3ACB" w:rsidP="000C3ACB">
      <w:pPr>
        <w:ind w:left="-567" w:hanging="142"/>
        <w:jc w:val="both"/>
        <w:rPr>
          <w:sz w:val="24"/>
          <w:szCs w:val="24"/>
        </w:rPr>
      </w:pPr>
      <w:r w:rsidRPr="00AE0794">
        <w:rPr>
          <w:b/>
          <w:color w:val="222A35"/>
          <w:sz w:val="24"/>
          <w:szCs w:val="24"/>
        </w:rPr>
        <w:t>Формы организации учебных занятий</w:t>
      </w:r>
    </w:p>
    <w:p w:rsidR="000C3ACB" w:rsidRPr="00B267E5" w:rsidRDefault="000C3ACB" w:rsidP="000C3ACB">
      <w:pPr>
        <w:ind w:left="-567" w:hanging="142"/>
        <w:jc w:val="both"/>
        <w:rPr>
          <w:b/>
          <w:bCs/>
          <w:sz w:val="24"/>
          <w:szCs w:val="24"/>
        </w:rPr>
      </w:pPr>
      <w:r w:rsidRPr="00AE0794">
        <w:rPr>
          <w:color w:val="222A35"/>
          <w:sz w:val="24"/>
          <w:szCs w:val="24"/>
        </w:rPr>
        <w:t>-индивидуальная</w:t>
      </w:r>
    </w:p>
    <w:p w:rsidR="000C3ACB" w:rsidRDefault="000C3ACB" w:rsidP="000C3ACB">
      <w:pPr>
        <w:ind w:hanging="567"/>
        <w:jc w:val="both"/>
        <w:rPr>
          <w:sz w:val="24"/>
          <w:szCs w:val="24"/>
        </w:rPr>
      </w:pPr>
      <w:r w:rsidRPr="00B267E5">
        <w:rPr>
          <w:b/>
          <w:bCs/>
          <w:sz w:val="24"/>
          <w:szCs w:val="24"/>
        </w:rPr>
        <w:t>Восточная Азия</w:t>
      </w:r>
    </w:p>
    <w:p w:rsidR="000C3ACB" w:rsidRDefault="000C3ACB" w:rsidP="000C3ACB">
      <w:pPr>
        <w:ind w:hanging="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 xml:space="preserve"> Китай (Китайская Народная Республика). Монголия (Монг</w:t>
      </w:r>
      <w:r>
        <w:rPr>
          <w:sz w:val="24"/>
          <w:szCs w:val="24"/>
        </w:rPr>
        <w:t>ольская Народная Республика)</w:t>
      </w:r>
    </w:p>
    <w:p w:rsidR="000C3ACB" w:rsidRDefault="000C3ACB" w:rsidP="000C3ACB">
      <w:pPr>
        <w:ind w:hanging="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>Корея (Корейская Народно-Демократическая Республика и Республика Корея)</w:t>
      </w:r>
      <w:proofErr w:type="gramStart"/>
      <w:r w:rsidRPr="00B267E5">
        <w:rPr>
          <w:sz w:val="24"/>
          <w:szCs w:val="24"/>
        </w:rPr>
        <w:t>.Я</w:t>
      </w:r>
      <w:proofErr w:type="gramEnd"/>
      <w:r w:rsidRPr="00B267E5">
        <w:rPr>
          <w:sz w:val="24"/>
          <w:szCs w:val="24"/>
        </w:rPr>
        <w:t>пония.</w:t>
      </w:r>
    </w:p>
    <w:p w:rsidR="000C3ACB" w:rsidRPr="0094081F" w:rsidRDefault="000C3ACB" w:rsidP="000C3ACB">
      <w:pPr>
        <w:ind w:hanging="567"/>
        <w:jc w:val="both"/>
        <w:rPr>
          <w:sz w:val="24"/>
          <w:szCs w:val="24"/>
        </w:rPr>
      </w:pPr>
      <w:r w:rsidRPr="00AE0794">
        <w:rPr>
          <w:b/>
          <w:color w:val="222A35"/>
          <w:sz w:val="24"/>
          <w:szCs w:val="24"/>
        </w:rPr>
        <w:t>Формы организации учебных занятий</w:t>
      </w:r>
    </w:p>
    <w:p w:rsidR="000C3ACB" w:rsidRPr="00B267E5" w:rsidRDefault="000C3ACB" w:rsidP="000C3ACB">
      <w:pPr>
        <w:ind w:hanging="567"/>
        <w:jc w:val="both"/>
        <w:rPr>
          <w:sz w:val="24"/>
          <w:szCs w:val="24"/>
        </w:rPr>
      </w:pPr>
      <w:r w:rsidRPr="00AE0794">
        <w:rPr>
          <w:color w:val="222A35"/>
          <w:sz w:val="24"/>
          <w:szCs w:val="24"/>
        </w:rPr>
        <w:t>-индивидуальная</w:t>
      </w:r>
    </w:p>
    <w:p w:rsidR="000C3ACB" w:rsidRDefault="000C3ACB" w:rsidP="000C3ACB">
      <w:pPr>
        <w:ind w:hanging="567"/>
        <w:jc w:val="both"/>
        <w:rPr>
          <w:b/>
          <w:bCs/>
          <w:sz w:val="24"/>
          <w:szCs w:val="24"/>
        </w:rPr>
      </w:pPr>
      <w:proofErr w:type="gramStart"/>
      <w:r w:rsidRPr="00B267E5">
        <w:rPr>
          <w:b/>
          <w:bCs/>
          <w:sz w:val="24"/>
          <w:szCs w:val="24"/>
        </w:rPr>
        <w:t>Юго-Восточная</w:t>
      </w:r>
      <w:proofErr w:type="gramEnd"/>
      <w:r w:rsidRPr="00B267E5">
        <w:rPr>
          <w:b/>
          <w:bCs/>
          <w:sz w:val="24"/>
          <w:szCs w:val="24"/>
        </w:rPr>
        <w:t xml:space="preserve"> Ази</w:t>
      </w:r>
      <w:r>
        <w:rPr>
          <w:b/>
          <w:bCs/>
          <w:sz w:val="24"/>
          <w:szCs w:val="24"/>
        </w:rPr>
        <w:t>и</w:t>
      </w:r>
    </w:p>
    <w:p w:rsidR="000C3ACB" w:rsidRDefault="000C3ACB" w:rsidP="000C3ACB">
      <w:pPr>
        <w:ind w:hanging="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 xml:space="preserve"> Вьетнам (Социалистическая Республика Вьетнам). </w:t>
      </w:r>
      <w:proofErr w:type="gramStart"/>
      <w:r w:rsidRPr="00B267E5">
        <w:rPr>
          <w:sz w:val="24"/>
          <w:szCs w:val="24"/>
        </w:rPr>
        <w:t>Лаос (Лаосская Народно-Де</w:t>
      </w:r>
      <w:r>
        <w:rPr>
          <w:sz w:val="24"/>
          <w:szCs w:val="24"/>
        </w:rPr>
        <w:t>мократическая</w:t>
      </w:r>
      <w:proofErr w:type="gramEnd"/>
    </w:p>
    <w:p w:rsidR="000C3ACB" w:rsidRDefault="000C3ACB" w:rsidP="000C3ACB">
      <w:pPr>
        <w:ind w:hanging="567"/>
        <w:jc w:val="both"/>
        <w:rPr>
          <w:sz w:val="24"/>
          <w:szCs w:val="24"/>
        </w:rPr>
      </w:pPr>
      <w:proofErr w:type="gramStart"/>
      <w:r w:rsidRPr="00B267E5">
        <w:rPr>
          <w:sz w:val="24"/>
          <w:szCs w:val="24"/>
        </w:rPr>
        <w:t>Республика).</w:t>
      </w:r>
      <w:proofErr w:type="gramEnd"/>
      <w:r w:rsidRPr="00B267E5">
        <w:rPr>
          <w:sz w:val="24"/>
          <w:szCs w:val="24"/>
        </w:rPr>
        <w:t xml:space="preserve"> Таиланд (Королевство Таиланд) или другие страны по выбору учителя</w:t>
      </w:r>
    </w:p>
    <w:p w:rsidR="000C3ACB" w:rsidRPr="0094081F" w:rsidRDefault="000C3ACB" w:rsidP="000C3ACB">
      <w:pPr>
        <w:ind w:hanging="567"/>
        <w:jc w:val="both"/>
        <w:rPr>
          <w:sz w:val="24"/>
          <w:szCs w:val="24"/>
        </w:rPr>
      </w:pPr>
      <w:r w:rsidRPr="00AE0794">
        <w:rPr>
          <w:b/>
          <w:color w:val="222A35"/>
          <w:sz w:val="24"/>
          <w:szCs w:val="24"/>
        </w:rPr>
        <w:t>Формы организации учебных занятий</w:t>
      </w:r>
    </w:p>
    <w:p w:rsidR="000C3ACB" w:rsidRPr="00B267E5" w:rsidRDefault="000C3ACB" w:rsidP="000C3ACB">
      <w:pPr>
        <w:ind w:hanging="567"/>
        <w:jc w:val="both"/>
        <w:rPr>
          <w:sz w:val="24"/>
          <w:szCs w:val="24"/>
        </w:rPr>
      </w:pPr>
      <w:r w:rsidRPr="00AE0794">
        <w:rPr>
          <w:color w:val="222A35"/>
          <w:sz w:val="24"/>
          <w:szCs w:val="24"/>
        </w:rPr>
        <w:t>-индивидуальная</w:t>
      </w:r>
    </w:p>
    <w:p w:rsidR="000C3ACB" w:rsidRDefault="000C3ACB" w:rsidP="000C3ACB">
      <w:pPr>
        <w:ind w:hanging="567"/>
        <w:jc w:val="both"/>
        <w:rPr>
          <w:b/>
          <w:bCs/>
          <w:sz w:val="24"/>
          <w:szCs w:val="24"/>
        </w:rPr>
      </w:pPr>
      <w:r w:rsidRPr="00B267E5">
        <w:rPr>
          <w:b/>
          <w:bCs/>
          <w:sz w:val="24"/>
          <w:szCs w:val="24"/>
        </w:rPr>
        <w:t>Россия</w:t>
      </w:r>
    </w:p>
    <w:p w:rsidR="000C3ACB" w:rsidRDefault="000C3ACB" w:rsidP="000C3ACB">
      <w:pPr>
        <w:ind w:hanging="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 xml:space="preserve"> Россия (Российская Федерация) — крупнейшее государство Евразии. Сухопутные и морские</w:t>
      </w:r>
    </w:p>
    <w:p w:rsidR="000C3ACB" w:rsidRDefault="000C3ACB" w:rsidP="000C3ACB">
      <w:pPr>
        <w:ind w:hanging="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>границы России (повторение).  Административное деление России (повторение). Столиц</w:t>
      </w:r>
      <w:r>
        <w:rPr>
          <w:sz w:val="24"/>
          <w:szCs w:val="24"/>
        </w:rPr>
        <w:t>а,</w:t>
      </w:r>
    </w:p>
    <w:p w:rsidR="000C3ACB" w:rsidRDefault="000C3ACB" w:rsidP="000C3ACB">
      <w:pPr>
        <w:ind w:hanging="567"/>
        <w:jc w:val="both"/>
        <w:rPr>
          <w:b/>
          <w:bCs/>
          <w:sz w:val="24"/>
          <w:szCs w:val="24"/>
        </w:rPr>
      </w:pPr>
      <w:r w:rsidRPr="00B267E5">
        <w:rPr>
          <w:sz w:val="24"/>
          <w:szCs w:val="24"/>
        </w:rPr>
        <w:t>крупные города России. Обобщающий урок. Контрольная работа.</w:t>
      </w:r>
    </w:p>
    <w:p w:rsidR="000C3ACB" w:rsidRDefault="000C3ACB" w:rsidP="000C3ACB">
      <w:pPr>
        <w:ind w:hanging="567"/>
        <w:jc w:val="both"/>
        <w:rPr>
          <w:b/>
          <w:bCs/>
          <w:sz w:val="24"/>
          <w:szCs w:val="24"/>
        </w:rPr>
      </w:pPr>
      <w:proofErr w:type="spellStart"/>
      <w:r w:rsidRPr="00B267E5">
        <w:rPr>
          <w:i/>
          <w:iCs/>
          <w:sz w:val="24"/>
          <w:szCs w:val="24"/>
        </w:rPr>
        <w:t>Межпредметные</w:t>
      </w:r>
      <w:proofErr w:type="spellEnd"/>
      <w:r w:rsidRPr="00B267E5">
        <w:rPr>
          <w:i/>
          <w:iCs/>
          <w:sz w:val="24"/>
          <w:szCs w:val="24"/>
        </w:rPr>
        <w:t xml:space="preserve">  связи</w:t>
      </w:r>
    </w:p>
    <w:p w:rsidR="000C3ACB" w:rsidRDefault="000C3ACB" w:rsidP="000C3ACB">
      <w:pPr>
        <w:ind w:hanging="567"/>
        <w:jc w:val="both"/>
        <w:rPr>
          <w:b/>
          <w:bCs/>
          <w:sz w:val="24"/>
          <w:szCs w:val="24"/>
        </w:rPr>
      </w:pPr>
      <w:r w:rsidRPr="00B267E5">
        <w:rPr>
          <w:sz w:val="24"/>
          <w:szCs w:val="24"/>
        </w:rPr>
        <w:t>Образование Российской империи. Образование и распад СССР. Суверенная Россия (история).</w:t>
      </w:r>
    </w:p>
    <w:p w:rsidR="000C3ACB" w:rsidRDefault="000C3ACB" w:rsidP="000C3ACB">
      <w:pPr>
        <w:ind w:hanging="567"/>
        <w:jc w:val="both"/>
        <w:rPr>
          <w:b/>
          <w:bCs/>
          <w:sz w:val="24"/>
          <w:szCs w:val="24"/>
        </w:rPr>
      </w:pPr>
      <w:r w:rsidRPr="00B267E5">
        <w:rPr>
          <w:i/>
          <w:iCs/>
          <w:sz w:val="24"/>
          <w:szCs w:val="24"/>
        </w:rPr>
        <w:t>Практические  работы</w:t>
      </w:r>
    </w:p>
    <w:p w:rsidR="000C3ACB" w:rsidRDefault="000C3ACB" w:rsidP="000C3ACB">
      <w:pPr>
        <w:ind w:hanging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№5.</w:t>
      </w:r>
      <w:r w:rsidRPr="00B267E5">
        <w:rPr>
          <w:sz w:val="24"/>
          <w:szCs w:val="24"/>
        </w:rPr>
        <w:t>Обозначение на контурной карте</w:t>
      </w:r>
      <w:r>
        <w:rPr>
          <w:sz w:val="24"/>
          <w:szCs w:val="24"/>
        </w:rPr>
        <w:t xml:space="preserve"> России </w:t>
      </w:r>
      <w:r w:rsidRPr="00B267E5">
        <w:rPr>
          <w:sz w:val="24"/>
          <w:szCs w:val="24"/>
        </w:rPr>
        <w:t>городов</w:t>
      </w:r>
      <w:r>
        <w:rPr>
          <w:sz w:val="24"/>
          <w:szCs w:val="24"/>
        </w:rPr>
        <w:t>-миллионеров</w:t>
      </w:r>
      <w:r w:rsidRPr="00B267E5">
        <w:rPr>
          <w:sz w:val="24"/>
          <w:szCs w:val="24"/>
        </w:rPr>
        <w:t>.</w:t>
      </w:r>
    </w:p>
    <w:p w:rsidR="000C3ACB" w:rsidRDefault="000C3ACB" w:rsidP="000C3ACB">
      <w:pPr>
        <w:ind w:hanging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№6.Нанесение границы России</w:t>
      </w:r>
      <w:r w:rsidRPr="00B267E5">
        <w:rPr>
          <w:sz w:val="24"/>
          <w:szCs w:val="24"/>
        </w:rPr>
        <w:t>.</w:t>
      </w:r>
    </w:p>
    <w:p w:rsidR="000C3ACB" w:rsidRDefault="000C3ACB" w:rsidP="000C3ACB">
      <w:pPr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>№7.</w:t>
      </w:r>
      <w:r w:rsidRPr="00B267E5">
        <w:rPr>
          <w:sz w:val="24"/>
          <w:szCs w:val="24"/>
        </w:rPr>
        <w:t>Составление альбома «По странам и континентам».</w:t>
      </w:r>
    </w:p>
    <w:p w:rsidR="000C3ACB" w:rsidRDefault="000C3ACB" w:rsidP="000C3ACB">
      <w:pPr>
        <w:ind w:hanging="567"/>
        <w:jc w:val="both"/>
        <w:rPr>
          <w:b/>
          <w:bCs/>
          <w:sz w:val="24"/>
          <w:szCs w:val="24"/>
        </w:rPr>
      </w:pPr>
      <w:r w:rsidRPr="00AE0794">
        <w:rPr>
          <w:b/>
          <w:color w:val="222A35"/>
          <w:sz w:val="24"/>
          <w:szCs w:val="24"/>
        </w:rPr>
        <w:t>Формы организации учебных занятий</w:t>
      </w:r>
    </w:p>
    <w:p w:rsidR="000C3ACB" w:rsidRDefault="000C3ACB" w:rsidP="000C3ACB">
      <w:pPr>
        <w:ind w:hanging="567"/>
        <w:jc w:val="both"/>
        <w:rPr>
          <w:b/>
          <w:bCs/>
          <w:sz w:val="24"/>
          <w:szCs w:val="24"/>
        </w:rPr>
      </w:pPr>
      <w:r w:rsidRPr="00AE0794">
        <w:rPr>
          <w:color w:val="222A35"/>
          <w:sz w:val="24"/>
          <w:szCs w:val="24"/>
        </w:rPr>
        <w:lastRenderedPageBreak/>
        <w:t>-индивидуальная</w:t>
      </w:r>
    </w:p>
    <w:p w:rsidR="000C3ACB" w:rsidRDefault="000C3ACB" w:rsidP="000C3ACB">
      <w:pPr>
        <w:ind w:hanging="567"/>
        <w:jc w:val="both"/>
        <w:rPr>
          <w:b/>
          <w:bCs/>
          <w:sz w:val="24"/>
          <w:szCs w:val="24"/>
        </w:rPr>
      </w:pPr>
      <w:r w:rsidRPr="00B267E5">
        <w:rPr>
          <w:b/>
          <w:bCs/>
          <w:sz w:val="24"/>
          <w:szCs w:val="24"/>
        </w:rPr>
        <w:t xml:space="preserve">Свой край </w:t>
      </w:r>
    </w:p>
    <w:p w:rsidR="000C3ACB" w:rsidRDefault="000C3ACB" w:rsidP="000C3ACB">
      <w:pPr>
        <w:numPr>
          <w:ilvl w:val="0"/>
          <w:numId w:val="2"/>
        </w:numPr>
        <w:jc w:val="both"/>
        <w:rPr>
          <w:sz w:val="24"/>
          <w:szCs w:val="24"/>
        </w:rPr>
      </w:pPr>
      <w:r w:rsidRPr="00B267E5">
        <w:rPr>
          <w:sz w:val="24"/>
          <w:szCs w:val="24"/>
        </w:rPr>
        <w:t>История возникновения нашего края.</w:t>
      </w:r>
    </w:p>
    <w:p w:rsidR="000C3ACB" w:rsidRDefault="000C3ACB" w:rsidP="000C3ACB">
      <w:pPr>
        <w:numPr>
          <w:ilvl w:val="0"/>
          <w:numId w:val="2"/>
        </w:numPr>
        <w:jc w:val="both"/>
        <w:rPr>
          <w:sz w:val="24"/>
          <w:szCs w:val="24"/>
        </w:rPr>
      </w:pPr>
      <w:r w:rsidRPr="00B267E5">
        <w:rPr>
          <w:sz w:val="24"/>
          <w:szCs w:val="24"/>
        </w:rPr>
        <w:t xml:space="preserve"> Положение н</w:t>
      </w:r>
      <w:r>
        <w:rPr>
          <w:sz w:val="24"/>
          <w:szCs w:val="24"/>
        </w:rPr>
        <w:t>а карте области, края. Границы.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>3. Климат. Предсказание погоды по местным</w:t>
      </w:r>
      <w:r>
        <w:rPr>
          <w:sz w:val="24"/>
          <w:szCs w:val="24"/>
        </w:rPr>
        <w:t xml:space="preserve"> признакам. Народные приметы.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267E5">
        <w:rPr>
          <w:sz w:val="24"/>
          <w:szCs w:val="24"/>
        </w:rPr>
        <w:t>Полезные ископаемые и почвы нашей местности.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>5. Р</w:t>
      </w:r>
      <w:r>
        <w:rPr>
          <w:sz w:val="24"/>
          <w:szCs w:val="24"/>
        </w:rPr>
        <w:t xml:space="preserve">еки, пруды, озера, каналы </w:t>
      </w:r>
      <w:proofErr w:type="spellStart"/>
      <w:r>
        <w:rPr>
          <w:sz w:val="24"/>
          <w:szCs w:val="24"/>
        </w:rPr>
        <w:t>нашей</w:t>
      </w:r>
      <w:r w:rsidRPr="00B267E5">
        <w:rPr>
          <w:sz w:val="24"/>
          <w:szCs w:val="24"/>
        </w:rPr>
        <w:t>местности</w:t>
      </w:r>
      <w:proofErr w:type="spellEnd"/>
      <w:r w:rsidRPr="00B267E5">
        <w:rPr>
          <w:sz w:val="24"/>
          <w:szCs w:val="24"/>
        </w:rPr>
        <w:t>. Водоснабжение нашего края питьевой водой. Охрана водоемов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 xml:space="preserve">6. </w:t>
      </w:r>
      <w:proofErr w:type="gramStart"/>
      <w:r w:rsidRPr="00B267E5">
        <w:rPr>
          <w:sz w:val="24"/>
          <w:szCs w:val="24"/>
        </w:rPr>
        <w:t>Растительный мир нашего края (деревья, кустарники, травы, цветочно-декоративные растения, грибы, орехи, ягоды, лекарственные растения).</w:t>
      </w:r>
      <w:proofErr w:type="gramEnd"/>
      <w:r w:rsidRPr="00B267E5">
        <w:rPr>
          <w:sz w:val="24"/>
          <w:szCs w:val="24"/>
        </w:rPr>
        <w:t xml:space="preserve"> Красная книга. Охрана растительного мира.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>7. Животный мир нашей местности.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заказники.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>8_Население нашего края (области). Его состав. Национальные обычаи, традиции, костюмы, фольклорные песни и танцы, национальная кухня.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>9. Промышленность нашей местности. Ближайшее промышленное предприятие, где могут работать выпускники школы.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>10. Специализация сельского хозяйства (растениеводство, животноводство, бахчеводство и т.п.).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>11. Транспорт нашего края (наземный, железнодорожный, авиационный, речной).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>12. Архитектурно-исторические и культурные памятники нашего края.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 xml:space="preserve">13. Наш город (поселок, деревня). 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 w:rsidRPr="00B267E5">
        <w:rPr>
          <w:sz w:val="24"/>
          <w:szCs w:val="24"/>
        </w:rPr>
        <w:t>14. Обобщающий урок «Моя малая Родина».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 w:rsidRPr="00B267E5">
        <w:rPr>
          <w:b/>
          <w:i/>
          <w:iCs/>
          <w:sz w:val="24"/>
          <w:szCs w:val="24"/>
        </w:rPr>
        <w:t>Практические  работы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№8. </w:t>
      </w:r>
      <w:r w:rsidRPr="00B267E5">
        <w:rPr>
          <w:sz w:val="24"/>
          <w:szCs w:val="24"/>
        </w:rPr>
        <w:t>На карте своей области обозначить мес</w:t>
      </w:r>
      <w:r>
        <w:rPr>
          <w:sz w:val="24"/>
          <w:szCs w:val="24"/>
        </w:rPr>
        <w:t>торождения полезных ископаемых.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№9.</w:t>
      </w:r>
      <w:r w:rsidRPr="00B267E5">
        <w:rPr>
          <w:sz w:val="24"/>
          <w:szCs w:val="24"/>
        </w:rPr>
        <w:t xml:space="preserve">Зарисовать и подписать растения и животных, занесенных в Красную книгу области. </w:t>
      </w:r>
      <w:r>
        <w:rPr>
          <w:sz w:val="24"/>
          <w:szCs w:val="24"/>
        </w:rPr>
        <w:t>№10.</w:t>
      </w:r>
      <w:r w:rsidRPr="00B267E5">
        <w:rPr>
          <w:sz w:val="24"/>
          <w:szCs w:val="24"/>
        </w:rPr>
        <w:t xml:space="preserve">Записать в тетрадь названия местных водоемов, </w:t>
      </w:r>
    </w:p>
    <w:p w:rsidR="000C3ACB" w:rsidRDefault="000C3ACB" w:rsidP="000C3ACB">
      <w:pPr>
        <w:ind w:left="-567"/>
        <w:jc w:val="both"/>
        <w:rPr>
          <w:sz w:val="24"/>
          <w:szCs w:val="24"/>
        </w:rPr>
      </w:pPr>
      <w:r w:rsidRPr="00AE0794">
        <w:rPr>
          <w:b/>
          <w:color w:val="222A35"/>
          <w:sz w:val="24"/>
          <w:szCs w:val="24"/>
        </w:rPr>
        <w:t>Формы организации учебных занятий</w:t>
      </w:r>
    </w:p>
    <w:p w:rsidR="000C3ACB" w:rsidRPr="003403CC" w:rsidRDefault="000C3ACB" w:rsidP="000C3ACB">
      <w:pPr>
        <w:ind w:left="-567"/>
        <w:jc w:val="both"/>
        <w:rPr>
          <w:sz w:val="24"/>
          <w:szCs w:val="24"/>
        </w:rPr>
      </w:pPr>
      <w:r w:rsidRPr="00AE0794">
        <w:rPr>
          <w:color w:val="222A35"/>
          <w:sz w:val="24"/>
          <w:szCs w:val="24"/>
        </w:rPr>
        <w:t>-индивидуальная</w:t>
      </w:r>
    </w:p>
    <w:p w:rsidR="000C3ACB" w:rsidRPr="00B267E5" w:rsidRDefault="000C3ACB" w:rsidP="000C3ACB">
      <w:pPr>
        <w:jc w:val="both"/>
        <w:rPr>
          <w:sz w:val="24"/>
          <w:szCs w:val="24"/>
        </w:rPr>
      </w:pPr>
    </w:p>
    <w:p w:rsidR="000C3ACB" w:rsidRPr="00B267E5" w:rsidRDefault="000C3ACB" w:rsidP="000C3ACB">
      <w:pPr>
        <w:jc w:val="both"/>
        <w:rPr>
          <w:sz w:val="24"/>
          <w:szCs w:val="24"/>
        </w:rPr>
      </w:pPr>
    </w:p>
    <w:p w:rsidR="000C3ACB" w:rsidRDefault="000C3ACB" w:rsidP="000C3ACB">
      <w:pPr>
        <w:jc w:val="both"/>
        <w:rPr>
          <w:b/>
          <w:sz w:val="28"/>
          <w:szCs w:val="28"/>
        </w:rPr>
      </w:pPr>
    </w:p>
    <w:p w:rsidR="000C3ACB" w:rsidRDefault="000C3ACB" w:rsidP="000C3ACB">
      <w:pPr>
        <w:jc w:val="both"/>
        <w:rPr>
          <w:b/>
          <w:sz w:val="28"/>
          <w:szCs w:val="28"/>
        </w:rPr>
      </w:pPr>
    </w:p>
    <w:p w:rsidR="000C3ACB" w:rsidRDefault="000C3ACB" w:rsidP="000C3ACB">
      <w:pPr>
        <w:jc w:val="both"/>
        <w:rPr>
          <w:b/>
          <w:sz w:val="28"/>
          <w:szCs w:val="28"/>
        </w:rPr>
      </w:pPr>
    </w:p>
    <w:p w:rsidR="000C3ACB" w:rsidRDefault="000C3ACB" w:rsidP="000C3ACB">
      <w:pPr>
        <w:jc w:val="center"/>
        <w:rPr>
          <w:b/>
          <w:sz w:val="28"/>
          <w:szCs w:val="28"/>
        </w:rPr>
      </w:pPr>
    </w:p>
    <w:p w:rsidR="000C3ACB" w:rsidRDefault="000C3ACB" w:rsidP="000C3ACB">
      <w:pPr>
        <w:jc w:val="center"/>
        <w:rPr>
          <w:b/>
          <w:sz w:val="28"/>
          <w:szCs w:val="28"/>
        </w:rPr>
      </w:pPr>
    </w:p>
    <w:p w:rsidR="000C3ACB" w:rsidRDefault="000C3ACB" w:rsidP="000C3ACB">
      <w:pPr>
        <w:rPr>
          <w:b/>
          <w:sz w:val="28"/>
          <w:szCs w:val="28"/>
        </w:rPr>
      </w:pPr>
    </w:p>
    <w:p w:rsidR="000C3ACB" w:rsidRDefault="000C3ACB" w:rsidP="000C3ACB">
      <w:pPr>
        <w:rPr>
          <w:b/>
          <w:sz w:val="28"/>
          <w:szCs w:val="28"/>
        </w:rPr>
      </w:pPr>
    </w:p>
    <w:p w:rsidR="000C3ACB" w:rsidRDefault="000C3ACB" w:rsidP="000C3ACB">
      <w:pPr>
        <w:jc w:val="center"/>
        <w:rPr>
          <w:b/>
          <w:sz w:val="28"/>
          <w:szCs w:val="28"/>
        </w:rPr>
      </w:pPr>
    </w:p>
    <w:p w:rsidR="000C3ACB" w:rsidRDefault="000C3ACB" w:rsidP="000C3ACB">
      <w:pPr>
        <w:jc w:val="center"/>
        <w:rPr>
          <w:b/>
          <w:sz w:val="28"/>
          <w:szCs w:val="28"/>
        </w:rPr>
      </w:pPr>
    </w:p>
    <w:p w:rsidR="000C3ACB" w:rsidRPr="00B267E5" w:rsidRDefault="000C3ACB" w:rsidP="000C3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 </w:t>
      </w:r>
      <w:r w:rsidRPr="00B267E5">
        <w:rPr>
          <w:b/>
          <w:sz w:val="28"/>
          <w:szCs w:val="28"/>
        </w:rPr>
        <w:t>9 класс</w:t>
      </w:r>
    </w:p>
    <w:p w:rsidR="000C3ACB" w:rsidRDefault="000C3ACB" w:rsidP="000C3ACB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851"/>
        <w:gridCol w:w="7372"/>
        <w:gridCol w:w="837"/>
        <w:gridCol w:w="14"/>
        <w:gridCol w:w="850"/>
      </w:tblGrid>
      <w:tr w:rsidR="000C3ACB" w:rsidRPr="00CF25D9" w:rsidTr="00895E4C">
        <w:trPr>
          <w:trHeight w:val="586"/>
        </w:trPr>
        <w:tc>
          <w:tcPr>
            <w:tcW w:w="850" w:type="dxa"/>
            <w:vMerge w:val="restart"/>
          </w:tcPr>
          <w:p w:rsidR="000C3ACB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№</w:t>
            </w:r>
          </w:p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851" w:type="dxa"/>
            <w:vMerge w:val="restart"/>
          </w:tcPr>
          <w:p w:rsidR="000C3ACB" w:rsidRPr="00D55064" w:rsidRDefault="000C3ACB" w:rsidP="00895E4C">
            <w:pPr>
              <w:pStyle w:val="5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7372" w:type="dxa"/>
            <w:vMerge w:val="restart"/>
          </w:tcPr>
          <w:p w:rsidR="000C3ACB" w:rsidRPr="00D55064" w:rsidRDefault="000C3ACB" w:rsidP="00895E4C">
            <w:pPr>
              <w:pStyle w:val="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5064">
              <w:rPr>
                <w:rFonts w:ascii="Times New Roman" w:hAnsi="Times New Roman"/>
                <w:i w:val="0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3"/>
          </w:tcPr>
          <w:p w:rsidR="000C3ACB" w:rsidRPr="00CF25D9" w:rsidRDefault="000C3ACB" w:rsidP="00895E4C">
            <w:pPr>
              <w:jc w:val="center"/>
              <w:rPr>
                <w:b/>
                <w:sz w:val="24"/>
                <w:szCs w:val="24"/>
              </w:rPr>
            </w:pPr>
            <w:r w:rsidRPr="00CF25D9">
              <w:rPr>
                <w:b/>
                <w:sz w:val="24"/>
                <w:szCs w:val="24"/>
              </w:rPr>
              <w:t>Дата</w:t>
            </w:r>
          </w:p>
          <w:p w:rsidR="000C3ACB" w:rsidRPr="00CF25D9" w:rsidRDefault="000C3ACB" w:rsidP="00895E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3ACB" w:rsidRPr="00CF25D9" w:rsidTr="00895E4C">
        <w:trPr>
          <w:trHeight w:val="458"/>
        </w:trPr>
        <w:tc>
          <w:tcPr>
            <w:tcW w:w="850" w:type="dxa"/>
            <w:vMerge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3ACB" w:rsidRPr="00D55064" w:rsidRDefault="000C3ACB" w:rsidP="00895E4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0C3ACB" w:rsidRPr="00D55064" w:rsidRDefault="000C3ACB" w:rsidP="00895E4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0C3ACB" w:rsidRPr="00CF25D9" w:rsidRDefault="000C3ACB" w:rsidP="00895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64" w:type="dxa"/>
            <w:gridSpan w:val="2"/>
          </w:tcPr>
          <w:p w:rsidR="000C3ACB" w:rsidRPr="00CF25D9" w:rsidRDefault="000C3ACB" w:rsidP="00895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0C3ACB" w:rsidRPr="00CF25D9" w:rsidTr="00895E4C">
        <w:trPr>
          <w:trHeight w:val="458"/>
        </w:trPr>
        <w:tc>
          <w:tcPr>
            <w:tcW w:w="10774" w:type="dxa"/>
            <w:gridSpan w:val="6"/>
          </w:tcPr>
          <w:p w:rsidR="000C3ACB" w:rsidRDefault="000C3ACB" w:rsidP="00895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</w:t>
            </w: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pStyle w:val="4"/>
              <w:rPr>
                <w:b/>
                <w:i w:val="0"/>
                <w:sz w:val="24"/>
                <w:szCs w:val="24"/>
              </w:rPr>
            </w:pPr>
            <w:r w:rsidRPr="00CF25D9">
              <w:rPr>
                <w:i w:val="0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1.Политическая карта Евразии. Государства Евразии (обзор).</w:t>
            </w:r>
          </w:p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10774" w:type="dxa"/>
            <w:gridSpan w:val="6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b/>
                <w:sz w:val="24"/>
                <w:szCs w:val="24"/>
              </w:rPr>
              <w:t xml:space="preserve">ЗАПАДНАЯ ЕВРОПА </w:t>
            </w:r>
            <w:r w:rsidRPr="00CF25D9">
              <w:rPr>
                <w:sz w:val="24"/>
                <w:szCs w:val="24"/>
              </w:rPr>
              <w:t>(6 часов)</w:t>
            </w:r>
          </w:p>
        </w:tc>
      </w:tr>
      <w:tr w:rsidR="000C3ACB" w:rsidRPr="00CF25D9" w:rsidTr="00895E4C">
        <w:trPr>
          <w:cantSplit/>
          <w:trHeight w:val="421"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Великобритания географическое положение, природа, экономика.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Великобритания: население, культура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Франция географическое положение, природа, экономика.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Франция: население, культура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Германия </w:t>
            </w:r>
          </w:p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Пр.р.№1.</w:t>
            </w:r>
            <w:r w:rsidRPr="00B267E5">
              <w:rPr>
                <w:sz w:val="24"/>
                <w:szCs w:val="24"/>
              </w:rPr>
              <w:t>Обозначение на контурной карте государств Е</w:t>
            </w:r>
            <w:r>
              <w:rPr>
                <w:sz w:val="24"/>
                <w:szCs w:val="24"/>
              </w:rPr>
              <w:t>вропы</w:t>
            </w:r>
            <w:r w:rsidRPr="00B267E5">
              <w:rPr>
                <w:sz w:val="24"/>
                <w:szCs w:val="24"/>
              </w:rPr>
              <w:t>, их столиц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Пр.р.№2.</w:t>
            </w:r>
            <w:r w:rsidRPr="00B267E5">
              <w:rPr>
                <w:sz w:val="24"/>
                <w:szCs w:val="24"/>
              </w:rPr>
              <w:t>Нанесение границы Европы и Азии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10774" w:type="dxa"/>
            <w:gridSpan w:val="6"/>
          </w:tcPr>
          <w:p w:rsidR="000C3ACB" w:rsidRPr="0094081F" w:rsidRDefault="000C3ACB" w:rsidP="00895E4C">
            <w:pPr>
              <w:pStyle w:val="4"/>
              <w:jc w:val="left"/>
              <w:rPr>
                <w:i w:val="0"/>
                <w:sz w:val="24"/>
                <w:szCs w:val="24"/>
              </w:rPr>
            </w:pPr>
            <w:r w:rsidRPr="0094081F">
              <w:rPr>
                <w:b/>
                <w:i w:val="0"/>
                <w:sz w:val="24"/>
                <w:szCs w:val="24"/>
              </w:rPr>
              <w:t xml:space="preserve">ЮЖНАЯ ЕВРОПА </w:t>
            </w:r>
            <w:r w:rsidRPr="0094081F">
              <w:rPr>
                <w:i w:val="0"/>
                <w:sz w:val="24"/>
                <w:szCs w:val="24"/>
              </w:rPr>
              <w:t>(4 часа)</w:t>
            </w: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Испания</w:t>
            </w:r>
            <w:r w:rsidRPr="00CF25D9">
              <w:rPr>
                <w:sz w:val="24"/>
                <w:szCs w:val="24"/>
              </w:rPr>
              <w:t xml:space="preserve">. Португалия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Италия географическое положение, природа, экономика.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Италия: население, культура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Греция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10774" w:type="dxa"/>
            <w:gridSpan w:val="6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b/>
                <w:sz w:val="24"/>
                <w:szCs w:val="24"/>
              </w:rPr>
              <w:t xml:space="preserve">СЕВЕРНАЯ ЕВРОПА </w:t>
            </w:r>
            <w:r w:rsidRPr="00CF25D9">
              <w:rPr>
                <w:sz w:val="24"/>
                <w:szCs w:val="24"/>
              </w:rPr>
              <w:t>(3 часа)</w:t>
            </w: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Норвегия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Швеция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Финляндия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10774" w:type="dxa"/>
            <w:gridSpan w:val="6"/>
          </w:tcPr>
          <w:p w:rsidR="000C3ACB" w:rsidRPr="00CF25D9" w:rsidRDefault="000C3ACB" w:rsidP="00895E4C">
            <w:pPr>
              <w:jc w:val="both"/>
              <w:rPr>
                <w:b/>
                <w:sz w:val="24"/>
                <w:szCs w:val="24"/>
              </w:rPr>
            </w:pPr>
            <w:r w:rsidRPr="00CF25D9">
              <w:rPr>
                <w:b/>
                <w:sz w:val="24"/>
                <w:szCs w:val="24"/>
              </w:rPr>
              <w:t xml:space="preserve">ВОСТОЧНАЯ ЕВРОПА </w:t>
            </w:r>
            <w:r>
              <w:rPr>
                <w:sz w:val="24"/>
                <w:szCs w:val="24"/>
              </w:rPr>
              <w:t>(11</w:t>
            </w:r>
            <w:r w:rsidRPr="00CF25D9">
              <w:rPr>
                <w:sz w:val="24"/>
                <w:szCs w:val="24"/>
              </w:rPr>
              <w:t xml:space="preserve"> часов)</w:t>
            </w: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Польша Чехия</w:t>
            </w:r>
            <w:r w:rsidRPr="00CF25D9">
              <w:rPr>
                <w:sz w:val="24"/>
                <w:szCs w:val="24"/>
              </w:rPr>
              <w:t xml:space="preserve">. Словакия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Венгрия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Румыния </w:t>
            </w:r>
            <w:r w:rsidRPr="00CF25D9">
              <w:rPr>
                <w:sz w:val="24"/>
                <w:szCs w:val="24"/>
              </w:rPr>
              <w:t xml:space="preserve"> </w:t>
            </w:r>
            <w:r w:rsidRPr="00A972B1">
              <w:rPr>
                <w:sz w:val="24"/>
                <w:szCs w:val="24"/>
              </w:rPr>
              <w:t xml:space="preserve">Болгария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Сербия и Черногория.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10774" w:type="dxa"/>
            <w:gridSpan w:val="6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Эстония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Латвия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Литва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Белоруссия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Украина.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Молдавия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trHeight w:val="345"/>
        </w:trPr>
        <w:tc>
          <w:tcPr>
            <w:tcW w:w="850" w:type="dxa"/>
          </w:tcPr>
          <w:p w:rsidR="000C3ACB" w:rsidRPr="00B267E5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 по теме </w:t>
            </w:r>
            <w:r w:rsidRPr="00503DC5">
              <w:rPr>
                <w:b/>
                <w:sz w:val="24"/>
                <w:szCs w:val="24"/>
              </w:rPr>
              <w:t xml:space="preserve">«Страны  Европы».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10774" w:type="dxa"/>
            <w:gridSpan w:val="6"/>
          </w:tcPr>
          <w:p w:rsidR="000C3ACB" w:rsidRPr="0094081F" w:rsidRDefault="000C3ACB" w:rsidP="00895E4C">
            <w:pPr>
              <w:jc w:val="both"/>
              <w:rPr>
                <w:b/>
                <w:sz w:val="24"/>
                <w:szCs w:val="24"/>
              </w:rPr>
            </w:pPr>
            <w:r w:rsidRPr="00CF25D9">
              <w:rPr>
                <w:b/>
                <w:sz w:val="24"/>
                <w:szCs w:val="24"/>
              </w:rPr>
              <w:t>ЦЕНТРАЛЬНАЯ АЗИЯ  (6 часов)</w:t>
            </w: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F25D9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Казахстан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Узбекистан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Туркмения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Киргизия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trHeight w:val="218"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Default="000C3ACB" w:rsidP="00895E4C">
            <w:pPr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Таджикиста</w:t>
            </w:r>
            <w:r>
              <w:rPr>
                <w:sz w:val="24"/>
                <w:szCs w:val="24"/>
              </w:rPr>
              <w:t xml:space="preserve">н </w:t>
            </w:r>
          </w:p>
          <w:p w:rsidR="000C3ACB" w:rsidRPr="00CF25D9" w:rsidRDefault="000C3ACB" w:rsidP="0089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Пр.р.№3.</w:t>
            </w:r>
            <w:r w:rsidRPr="00B267E5">
              <w:rPr>
                <w:sz w:val="24"/>
                <w:szCs w:val="24"/>
              </w:rPr>
              <w:t>Обозначение на контурной карте государств</w:t>
            </w:r>
            <w:r>
              <w:rPr>
                <w:sz w:val="24"/>
                <w:szCs w:val="24"/>
              </w:rPr>
              <w:t xml:space="preserve"> Азии</w:t>
            </w:r>
            <w:r w:rsidRPr="00B267E5">
              <w:rPr>
                <w:sz w:val="24"/>
                <w:szCs w:val="24"/>
              </w:rPr>
              <w:t xml:space="preserve">, их столиц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trHeight w:val="709"/>
        </w:trPr>
        <w:tc>
          <w:tcPr>
            <w:tcW w:w="850" w:type="dxa"/>
          </w:tcPr>
          <w:p w:rsidR="000C3ACB" w:rsidRPr="00170A23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0C3ACB" w:rsidRDefault="000C3ACB" w:rsidP="00895E4C">
            <w:pPr>
              <w:ind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Default="000C3ACB" w:rsidP="00895E4C">
            <w:pPr>
              <w:ind w:hanging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ЭколЭкологические</w:t>
            </w:r>
            <w:proofErr w:type="spellEnd"/>
            <w:r>
              <w:rPr>
                <w:sz w:val="24"/>
                <w:szCs w:val="24"/>
              </w:rPr>
              <w:t xml:space="preserve"> проблемы  Центральной Азии</w:t>
            </w:r>
          </w:p>
          <w:p w:rsidR="000C3ACB" w:rsidRDefault="000C3ACB" w:rsidP="0089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№4.Нанесение границ Азии.</w:t>
            </w:r>
          </w:p>
          <w:p w:rsidR="000C3ACB" w:rsidRPr="00C7016C" w:rsidRDefault="000C3ACB" w:rsidP="00895E4C">
            <w:pPr>
              <w:ind w:hanging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10774" w:type="dxa"/>
            <w:gridSpan w:val="6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b/>
                <w:sz w:val="24"/>
                <w:szCs w:val="24"/>
              </w:rPr>
              <w:t xml:space="preserve">ЮГО-ЗАПАДНАЯ АЗИЯ </w:t>
            </w:r>
            <w:r w:rsidRPr="00CF25D9">
              <w:rPr>
                <w:sz w:val="24"/>
                <w:szCs w:val="24"/>
              </w:rPr>
              <w:t>(7 часов)</w:t>
            </w: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Грузия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10774" w:type="dxa"/>
            <w:gridSpan w:val="6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Азербайджан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Армения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Турция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Ирак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Иран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38</w:t>
            </w:r>
          </w:p>
          <w:p w:rsidR="000C3ACB" w:rsidRPr="00503DC5" w:rsidRDefault="000C3ACB" w:rsidP="00895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Афганистан</w:t>
            </w:r>
          </w:p>
          <w:p w:rsidR="000C3ACB" w:rsidRPr="00503DC5" w:rsidRDefault="000C3ACB" w:rsidP="00895E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 по теме</w:t>
            </w:r>
            <w:r w:rsidRPr="00503DC5">
              <w:rPr>
                <w:b/>
                <w:sz w:val="24"/>
                <w:szCs w:val="24"/>
              </w:rPr>
              <w:t xml:space="preserve"> «Страны Азии»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10774" w:type="dxa"/>
            <w:gridSpan w:val="6"/>
          </w:tcPr>
          <w:p w:rsidR="000C3ACB" w:rsidRPr="00CF25D9" w:rsidRDefault="000C3ACB" w:rsidP="00895E4C">
            <w:pPr>
              <w:jc w:val="both"/>
              <w:rPr>
                <w:b/>
                <w:sz w:val="24"/>
                <w:szCs w:val="24"/>
              </w:rPr>
            </w:pPr>
            <w:r w:rsidRPr="00CF25D9">
              <w:rPr>
                <w:b/>
                <w:sz w:val="24"/>
                <w:szCs w:val="24"/>
              </w:rPr>
              <w:t xml:space="preserve">ЮЖНАЯ АЗИЯ </w:t>
            </w:r>
            <w:r w:rsidRPr="00CF25D9">
              <w:rPr>
                <w:sz w:val="24"/>
                <w:szCs w:val="24"/>
              </w:rPr>
              <w:t>(2 часа)</w:t>
            </w:r>
          </w:p>
        </w:tc>
      </w:tr>
      <w:tr w:rsidR="000C3ACB" w:rsidRPr="00CF25D9" w:rsidTr="00895E4C">
        <w:trPr>
          <w:cantSplit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Индия</w:t>
            </w:r>
            <w:proofErr w:type="gramStart"/>
            <w:r w:rsidRPr="00CF25D9">
              <w:rPr>
                <w:sz w:val="24"/>
                <w:szCs w:val="24"/>
              </w:rPr>
              <w:t xml:space="preserve"> )</w:t>
            </w:r>
            <w:proofErr w:type="gramEnd"/>
            <w:r w:rsidRPr="00CF25D9">
              <w:rPr>
                <w:sz w:val="24"/>
                <w:szCs w:val="24"/>
              </w:rPr>
              <w:t>: географическое положение, природа, экономика.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Индия: население, культура, обычаи и традиции.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10774" w:type="dxa"/>
            <w:gridSpan w:val="6"/>
          </w:tcPr>
          <w:p w:rsidR="000C3ACB" w:rsidRPr="00CF25D9" w:rsidRDefault="000C3ACB" w:rsidP="00895E4C">
            <w:pPr>
              <w:jc w:val="both"/>
              <w:rPr>
                <w:b/>
                <w:sz w:val="24"/>
                <w:szCs w:val="24"/>
              </w:rPr>
            </w:pPr>
            <w:r w:rsidRPr="00CF25D9">
              <w:rPr>
                <w:b/>
                <w:sz w:val="24"/>
                <w:szCs w:val="24"/>
              </w:rPr>
              <w:t xml:space="preserve">ВОСТОЧНАЯ АЗИЯ </w:t>
            </w:r>
            <w:r w:rsidRPr="00CF25D9">
              <w:rPr>
                <w:sz w:val="24"/>
                <w:szCs w:val="24"/>
              </w:rPr>
              <w:t>(6 часов)</w:t>
            </w:r>
          </w:p>
        </w:tc>
      </w:tr>
      <w:tr w:rsidR="000C3ACB" w:rsidRPr="00CF25D9" w:rsidTr="00895E4C">
        <w:trPr>
          <w:cantSplit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Китай: географическое положение, природа, экономика.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Китай: население, культура, обычаи и традиции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Монголия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Корея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Япония: географическое положение, природа, экономика.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Япония: население, культура, обычаи и традиции.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10774" w:type="dxa"/>
            <w:gridSpan w:val="6"/>
          </w:tcPr>
          <w:p w:rsidR="000C3ACB" w:rsidRPr="00CF25D9" w:rsidRDefault="000C3ACB" w:rsidP="00895E4C">
            <w:pPr>
              <w:jc w:val="both"/>
              <w:rPr>
                <w:b/>
                <w:sz w:val="24"/>
                <w:szCs w:val="24"/>
              </w:rPr>
            </w:pPr>
            <w:r w:rsidRPr="00CF25D9">
              <w:rPr>
                <w:b/>
                <w:sz w:val="24"/>
                <w:szCs w:val="24"/>
              </w:rPr>
              <w:t xml:space="preserve">ЮГО-ВОСТОЧНАЯ АЗИЯ </w:t>
            </w:r>
            <w:r>
              <w:rPr>
                <w:sz w:val="24"/>
                <w:szCs w:val="24"/>
              </w:rPr>
              <w:t>(3</w:t>
            </w:r>
            <w:bookmarkStart w:id="0" w:name="_GoBack"/>
            <w:bookmarkEnd w:id="0"/>
            <w:r w:rsidRPr="00CF25D9">
              <w:rPr>
                <w:sz w:val="24"/>
                <w:szCs w:val="24"/>
              </w:rPr>
              <w:t xml:space="preserve"> часа)</w:t>
            </w: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Вьетнам Таиланд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Индонезия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trHeight w:val="369"/>
        </w:trPr>
        <w:tc>
          <w:tcPr>
            <w:tcW w:w="850" w:type="dxa"/>
          </w:tcPr>
          <w:p w:rsidR="000C3ACB" w:rsidRPr="00170A23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по теме «Государства Азии»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10774" w:type="dxa"/>
            <w:gridSpan w:val="6"/>
          </w:tcPr>
          <w:p w:rsidR="000C3ACB" w:rsidRPr="00CF25D9" w:rsidRDefault="000C3ACB" w:rsidP="00895E4C">
            <w:pPr>
              <w:jc w:val="both"/>
              <w:rPr>
                <w:b/>
                <w:sz w:val="24"/>
                <w:szCs w:val="24"/>
              </w:rPr>
            </w:pPr>
            <w:r w:rsidRPr="00CF25D9">
              <w:rPr>
                <w:b/>
                <w:sz w:val="24"/>
                <w:szCs w:val="24"/>
              </w:rPr>
              <w:t xml:space="preserve">РОССИЯ </w:t>
            </w:r>
            <w:r w:rsidRPr="00CF25D9">
              <w:rPr>
                <w:sz w:val="24"/>
                <w:szCs w:val="24"/>
              </w:rPr>
              <w:t>(5 часов).</w:t>
            </w: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Россия</w:t>
            </w:r>
            <w:r w:rsidRPr="00CF25D9">
              <w:rPr>
                <w:sz w:val="24"/>
                <w:szCs w:val="24"/>
              </w:rPr>
              <w:t xml:space="preserve">) – крупнейшее государство </w:t>
            </w:r>
            <w:r>
              <w:rPr>
                <w:sz w:val="24"/>
                <w:szCs w:val="24"/>
              </w:rPr>
              <w:t>мира.</w:t>
            </w:r>
            <w:proofErr w:type="gramEnd"/>
          </w:p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Пр.р.№5.</w:t>
            </w:r>
            <w:r w:rsidRPr="00B267E5">
              <w:rPr>
                <w:sz w:val="24"/>
                <w:szCs w:val="24"/>
              </w:rPr>
              <w:t>Обозначение на контурной карте</w:t>
            </w:r>
            <w:r>
              <w:rPr>
                <w:sz w:val="24"/>
                <w:szCs w:val="24"/>
              </w:rPr>
              <w:t xml:space="preserve"> России </w:t>
            </w:r>
            <w:r w:rsidRPr="00B267E5">
              <w:rPr>
                <w:sz w:val="24"/>
                <w:szCs w:val="24"/>
              </w:rPr>
              <w:t>городов</w:t>
            </w:r>
            <w:r>
              <w:rPr>
                <w:sz w:val="24"/>
                <w:szCs w:val="24"/>
              </w:rPr>
              <w:t>-миллионеров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Сухопутные и морские границы России</w:t>
            </w:r>
            <w:r>
              <w:rPr>
                <w:sz w:val="24"/>
                <w:szCs w:val="24"/>
              </w:rPr>
              <w:t xml:space="preserve">. </w:t>
            </w:r>
          </w:p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Пр.р.№6.Нанесение границы России</w:t>
            </w:r>
            <w:r w:rsidRPr="00B267E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Административное деление России</w:t>
            </w:r>
            <w:r>
              <w:rPr>
                <w:sz w:val="24"/>
                <w:szCs w:val="24"/>
              </w:rPr>
              <w:t>. Вхождение республики Крым в состав России.</w:t>
            </w:r>
            <w:r w:rsidRPr="00CF25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c>
          <w:tcPr>
            <w:tcW w:w="10774" w:type="dxa"/>
            <w:gridSpan w:val="6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</w:tr>
      <w:tr w:rsidR="000C3ACB" w:rsidRPr="00CF25D9" w:rsidTr="00895E4C">
        <w:trPr>
          <w:trHeight w:val="267"/>
        </w:trPr>
        <w:tc>
          <w:tcPr>
            <w:tcW w:w="850" w:type="dxa"/>
          </w:tcPr>
          <w:p w:rsidR="000C3ACB" w:rsidRPr="00170A23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Столица, крупные города России.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trHeight w:val="282"/>
        </w:trPr>
        <w:tc>
          <w:tcPr>
            <w:tcW w:w="850" w:type="dxa"/>
          </w:tcPr>
          <w:p w:rsidR="000C3ACB" w:rsidRPr="00CF25D9" w:rsidRDefault="000C3ACB" w:rsidP="0089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F25D9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ind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72" w:type="dxa"/>
          </w:tcPr>
          <w:p w:rsidR="000C3ACB" w:rsidRDefault="000C3ACB" w:rsidP="00895E4C">
            <w:pPr>
              <w:ind w:hanging="567"/>
              <w:rPr>
                <w:b/>
                <w:bCs/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 </w:t>
            </w:r>
            <w:proofErr w:type="spellStart"/>
            <w:r w:rsidRPr="00CF25D9">
              <w:rPr>
                <w:sz w:val="24"/>
                <w:szCs w:val="24"/>
              </w:rPr>
              <w:t>Обо</w:t>
            </w:r>
            <w:r>
              <w:rPr>
                <w:sz w:val="24"/>
                <w:szCs w:val="24"/>
              </w:rPr>
              <w:t>Обо</w:t>
            </w:r>
            <w:r w:rsidRPr="00CF25D9">
              <w:rPr>
                <w:sz w:val="24"/>
                <w:szCs w:val="24"/>
              </w:rPr>
              <w:t>бщающий</w:t>
            </w:r>
            <w:proofErr w:type="spellEnd"/>
            <w:r w:rsidRPr="00CF25D9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 xml:space="preserve"> по теме «Россия»</w:t>
            </w:r>
            <w:r w:rsidRPr="00B267E5">
              <w:rPr>
                <w:sz w:val="24"/>
                <w:szCs w:val="24"/>
              </w:rPr>
              <w:t>.</w:t>
            </w:r>
          </w:p>
          <w:p w:rsidR="000C3ACB" w:rsidRPr="00C7016C" w:rsidRDefault="000C3ACB" w:rsidP="00895E4C">
            <w:pPr>
              <w:ind w:hanging="567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№6.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  <w:trHeight w:val="373"/>
        </w:trPr>
        <w:tc>
          <w:tcPr>
            <w:tcW w:w="10774" w:type="dxa"/>
            <w:gridSpan w:val="6"/>
          </w:tcPr>
          <w:p w:rsidR="000C3ACB" w:rsidRPr="00CF25D9" w:rsidRDefault="000C3ACB" w:rsidP="00895E4C">
            <w:pPr>
              <w:jc w:val="both"/>
              <w:rPr>
                <w:b/>
                <w:sz w:val="24"/>
                <w:szCs w:val="24"/>
              </w:rPr>
            </w:pPr>
            <w:r w:rsidRPr="00CF25D9">
              <w:rPr>
                <w:b/>
                <w:sz w:val="24"/>
                <w:szCs w:val="24"/>
              </w:rPr>
              <w:t xml:space="preserve">СВОЙ КРАЙ </w:t>
            </w:r>
            <w:r w:rsidRPr="00CF25D9">
              <w:rPr>
                <w:sz w:val="24"/>
                <w:szCs w:val="24"/>
              </w:rPr>
              <w:t>(14 часов)</w:t>
            </w:r>
          </w:p>
        </w:tc>
      </w:tr>
      <w:tr w:rsidR="000C3ACB" w:rsidRPr="00CF25D9" w:rsidTr="00895E4C"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История возникновения нашего края.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  <w:trHeight w:val="373"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Положение на карте области. Границы.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Климат.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Полезные ископаемые,</w:t>
            </w:r>
            <w:r w:rsidRPr="00CF25D9">
              <w:rPr>
                <w:sz w:val="24"/>
                <w:szCs w:val="24"/>
              </w:rPr>
              <w:t xml:space="preserve"> почвы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Реки, о</w:t>
            </w:r>
            <w:r>
              <w:rPr>
                <w:sz w:val="24"/>
                <w:szCs w:val="24"/>
              </w:rPr>
              <w:t xml:space="preserve">зёра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Растительный мир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Животный мир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нашей области, </w:t>
            </w:r>
            <w:proofErr w:type="spellStart"/>
            <w:r>
              <w:rPr>
                <w:sz w:val="24"/>
                <w:szCs w:val="24"/>
              </w:rPr>
              <w:t>состав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CF25D9">
              <w:rPr>
                <w:sz w:val="24"/>
                <w:szCs w:val="24"/>
              </w:rPr>
              <w:t>о</w:t>
            </w:r>
            <w:proofErr w:type="gramEnd"/>
            <w:r w:rsidRPr="00CF25D9">
              <w:rPr>
                <w:sz w:val="24"/>
                <w:szCs w:val="24"/>
              </w:rPr>
              <w:t>бычаи</w:t>
            </w:r>
            <w:proofErr w:type="spellEnd"/>
            <w:r w:rsidRPr="00CF25D9">
              <w:rPr>
                <w:sz w:val="24"/>
                <w:szCs w:val="24"/>
              </w:rPr>
              <w:t>, традиции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  <w:trHeight w:val="358"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  <w:trHeight w:val="267"/>
        </w:trPr>
        <w:tc>
          <w:tcPr>
            <w:tcW w:w="850" w:type="dxa"/>
          </w:tcPr>
          <w:p w:rsidR="000C3ACB" w:rsidRPr="00B267E5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B267E5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Специализация сельского хозяйства.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  <w:trHeight w:val="282"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7016C" w:rsidRDefault="000C3ACB" w:rsidP="00895E4C">
            <w:pPr>
              <w:jc w:val="both"/>
              <w:rPr>
                <w:b/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  <w:trHeight w:val="335"/>
        </w:trPr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0C3ACB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B267E5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F25D9">
              <w:rPr>
                <w:sz w:val="24"/>
                <w:szCs w:val="24"/>
              </w:rPr>
              <w:t xml:space="preserve">сторические и культурные памятники 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  <w:trHeight w:val="348"/>
        </w:trPr>
        <w:tc>
          <w:tcPr>
            <w:tcW w:w="850" w:type="dxa"/>
          </w:tcPr>
          <w:p w:rsidR="000C3ACB" w:rsidRPr="00CF25D9" w:rsidRDefault="000C3ACB" w:rsidP="0089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F25D9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CF25D9">
              <w:rPr>
                <w:sz w:val="24"/>
                <w:szCs w:val="24"/>
              </w:rPr>
              <w:t xml:space="preserve"> Обобщающий урок «Моя малая Родина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  <w:tr w:rsidR="000C3ACB" w:rsidRPr="00CF25D9" w:rsidTr="00895E4C">
        <w:trPr>
          <w:cantSplit/>
          <w:trHeight w:val="419"/>
        </w:trPr>
        <w:tc>
          <w:tcPr>
            <w:tcW w:w="850" w:type="dxa"/>
          </w:tcPr>
          <w:p w:rsidR="000C3ACB" w:rsidRDefault="000C3ACB" w:rsidP="0089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68</w:t>
            </w:r>
          </w:p>
        </w:tc>
        <w:tc>
          <w:tcPr>
            <w:tcW w:w="851" w:type="dxa"/>
          </w:tcPr>
          <w:p w:rsidR="000C3ACB" w:rsidRPr="00B267E5" w:rsidRDefault="000C3ACB" w:rsidP="00895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0C3ACB" w:rsidRPr="00CF25D9" w:rsidRDefault="000C3ACB" w:rsidP="00895E4C">
            <w:pPr>
              <w:jc w:val="both"/>
              <w:rPr>
                <w:sz w:val="24"/>
                <w:szCs w:val="24"/>
              </w:rPr>
            </w:pPr>
            <w:r w:rsidRPr="00B267E5">
              <w:rPr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851" w:type="dxa"/>
            <w:gridSpan w:val="2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3ACB" w:rsidRPr="00CF25D9" w:rsidRDefault="000C3ACB" w:rsidP="00895E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3ACB" w:rsidRDefault="000C3ACB" w:rsidP="000C3ACB">
      <w:pPr>
        <w:widowControl/>
        <w:autoSpaceDE/>
        <w:autoSpaceDN/>
        <w:adjustRightInd/>
        <w:rPr>
          <w:b/>
          <w:sz w:val="24"/>
          <w:szCs w:val="24"/>
        </w:rPr>
      </w:pPr>
    </w:p>
    <w:p w:rsidR="000C3ACB" w:rsidRDefault="000C3ACB" w:rsidP="000C3ACB">
      <w:pPr>
        <w:widowControl/>
        <w:autoSpaceDE/>
        <w:autoSpaceDN/>
        <w:adjustRightInd/>
        <w:rPr>
          <w:b/>
          <w:sz w:val="24"/>
          <w:szCs w:val="24"/>
        </w:rPr>
      </w:pPr>
    </w:p>
    <w:p w:rsidR="000C3ACB" w:rsidRDefault="000C3ACB" w:rsidP="000C3ACB">
      <w:pPr>
        <w:widowControl/>
        <w:autoSpaceDE/>
        <w:autoSpaceDN/>
        <w:adjustRightInd/>
        <w:rPr>
          <w:b/>
          <w:sz w:val="24"/>
          <w:szCs w:val="24"/>
        </w:rPr>
      </w:pPr>
    </w:p>
    <w:p w:rsidR="000C3ACB" w:rsidRDefault="000C3ACB" w:rsidP="000C3ACB">
      <w:pPr>
        <w:widowControl/>
        <w:autoSpaceDE/>
        <w:autoSpaceDN/>
        <w:adjustRightInd/>
        <w:rPr>
          <w:b/>
          <w:sz w:val="24"/>
          <w:szCs w:val="24"/>
        </w:rPr>
      </w:pPr>
    </w:p>
    <w:p w:rsidR="000C3ACB" w:rsidRDefault="000C3ACB" w:rsidP="000C3ACB">
      <w:pPr>
        <w:jc w:val="both"/>
        <w:rPr>
          <w:sz w:val="24"/>
          <w:szCs w:val="24"/>
        </w:rPr>
      </w:pPr>
    </w:p>
    <w:p w:rsidR="000C3ACB" w:rsidRDefault="000C3ACB" w:rsidP="000C3ACB">
      <w:pPr>
        <w:jc w:val="both"/>
        <w:rPr>
          <w:sz w:val="24"/>
          <w:szCs w:val="24"/>
        </w:rPr>
      </w:pPr>
    </w:p>
    <w:p w:rsidR="000C3ACB" w:rsidRDefault="000C3ACB" w:rsidP="000C3ACB">
      <w:pPr>
        <w:jc w:val="both"/>
        <w:rPr>
          <w:sz w:val="24"/>
          <w:szCs w:val="24"/>
        </w:rPr>
      </w:pPr>
    </w:p>
    <w:p w:rsidR="000C3ACB" w:rsidRDefault="000C3ACB" w:rsidP="000C3ACB">
      <w:pPr>
        <w:jc w:val="both"/>
        <w:rPr>
          <w:sz w:val="24"/>
          <w:szCs w:val="24"/>
        </w:rPr>
      </w:pPr>
    </w:p>
    <w:p w:rsidR="000C3ACB" w:rsidRDefault="000C3ACB" w:rsidP="000C3ACB">
      <w:pPr>
        <w:jc w:val="both"/>
        <w:rPr>
          <w:sz w:val="24"/>
          <w:szCs w:val="24"/>
        </w:rPr>
      </w:pPr>
    </w:p>
    <w:p w:rsidR="00951C27" w:rsidRDefault="00951C27"/>
    <w:sectPr w:rsidR="00951C27" w:rsidSect="0095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613A"/>
    <w:multiLevelType w:val="hybridMultilevel"/>
    <w:tmpl w:val="A5E0EE7C"/>
    <w:lvl w:ilvl="0" w:tplc="E17E64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C400300"/>
    <w:multiLevelType w:val="hybridMultilevel"/>
    <w:tmpl w:val="B296CD60"/>
    <w:lvl w:ilvl="0" w:tplc="6CA4295A">
      <w:start w:val="1"/>
      <w:numFmt w:val="decimal"/>
      <w:lvlText w:val="%1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EE6F3FC">
      <w:numFmt w:val="bullet"/>
      <w:lvlText w:val="•"/>
      <w:lvlJc w:val="left"/>
      <w:pPr>
        <w:ind w:left="1918" w:hanging="425"/>
      </w:pPr>
      <w:rPr>
        <w:rFonts w:hint="default"/>
        <w:lang w:val="ru-RU" w:eastAsia="ru-RU" w:bidi="ru-RU"/>
      </w:rPr>
    </w:lvl>
    <w:lvl w:ilvl="2" w:tplc="9B7C8B38">
      <w:numFmt w:val="bullet"/>
      <w:lvlText w:val="•"/>
      <w:lvlJc w:val="left"/>
      <w:pPr>
        <w:ind w:left="2857" w:hanging="425"/>
      </w:pPr>
      <w:rPr>
        <w:rFonts w:hint="default"/>
        <w:lang w:val="ru-RU" w:eastAsia="ru-RU" w:bidi="ru-RU"/>
      </w:rPr>
    </w:lvl>
    <w:lvl w:ilvl="3" w:tplc="7CECC9A0">
      <w:numFmt w:val="bullet"/>
      <w:lvlText w:val="•"/>
      <w:lvlJc w:val="left"/>
      <w:pPr>
        <w:ind w:left="3795" w:hanging="425"/>
      </w:pPr>
      <w:rPr>
        <w:rFonts w:hint="default"/>
        <w:lang w:val="ru-RU" w:eastAsia="ru-RU" w:bidi="ru-RU"/>
      </w:rPr>
    </w:lvl>
    <w:lvl w:ilvl="4" w:tplc="B796A4E8">
      <w:numFmt w:val="bullet"/>
      <w:lvlText w:val="•"/>
      <w:lvlJc w:val="left"/>
      <w:pPr>
        <w:ind w:left="4734" w:hanging="425"/>
      </w:pPr>
      <w:rPr>
        <w:rFonts w:hint="default"/>
        <w:lang w:val="ru-RU" w:eastAsia="ru-RU" w:bidi="ru-RU"/>
      </w:rPr>
    </w:lvl>
    <w:lvl w:ilvl="5" w:tplc="CBD404F0">
      <w:numFmt w:val="bullet"/>
      <w:lvlText w:val="•"/>
      <w:lvlJc w:val="left"/>
      <w:pPr>
        <w:ind w:left="5673" w:hanging="425"/>
      </w:pPr>
      <w:rPr>
        <w:rFonts w:hint="default"/>
        <w:lang w:val="ru-RU" w:eastAsia="ru-RU" w:bidi="ru-RU"/>
      </w:rPr>
    </w:lvl>
    <w:lvl w:ilvl="6" w:tplc="CF6E55A8">
      <w:numFmt w:val="bullet"/>
      <w:lvlText w:val="•"/>
      <w:lvlJc w:val="left"/>
      <w:pPr>
        <w:ind w:left="6611" w:hanging="425"/>
      </w:pPr>
      <w:rPr>
        <w:rFonts w:hint="default"/>
        <w:lang w:val="ru-RU" w:eastAsia="ru-RU" w:bidi="ru-RU"/>
      </w:rPr>
    </w:lvl>
    <w:lvl w:ilvl="7" w:tplc="7BE0BBD8">
      <w:numFmt w:val="bullet"/>
      <w:lvlText w:val="•"/>
      <w:lvlJc w:val="left"/>
      <w:pPr>
        <w:ind w:left="7550" w:hanging="425"/>
      </w:pPr>
      <w:rPr>
        <w:rFonts w:hint="default"/>
        <w:lang w:val="ru-RU" w:eastAsia="ru-RU" w:bidi="ru-RU"/>
      </w:rPr>
    </w:lvl>
    <w:lvl w:ilvl="8" w:tplc="C2EA3062">
      <w:numFmt w:val="bullet"/>
      <w:lvlText w:val="•"/>
      <w:lvlJc w:val="left"/>
      <w:pPr>
        <w:ind w:left="8489" w:hanging="42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ACB"/>
    <w:rsid w:val="000C3ACB"/>
    <w:rsid w:val="0095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C3ACB"/>
    <w:pPr>
      <w:keepNext/>
      <w:widowControl/>
      <w:autoSpaceDE/>
      <w:autoSpaceDN/>
      <w:adjustRightInd/>
      <w:jc w:val="center"/>
      <w:outlineLvl w:val="3"/>
    </w:pPr>
    <w:rPr>
      <w:i/>
      <w:iCs/>
      <w:lang/>
    </w:rPr>
  </w:style>
  <w:style w:type="paragraph" w:styleId="5">
    <w:name w:val="heading 5"/>
    <w:basedOn w:val="a"/>
    <w:next w:val="a"/>
    <w:link w:val="50"/>
    <w:unhideWhenUsed/>
    <w:qFormat/>
    <w:rsid w:val="000C3A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3A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C3ACB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5">
    <w:name w:val="Body Text"/>
    <w:basedOn w:val="a"/>
    <w:link w:val="a6"/>
    <w:rsid w:val="000C3ACB"/>
    <w:pPr>
      <w:widowControl/>
      <w:autoSpaceDE/>
      <w:autoSpaceDN/>
      <w:adjustRightInd/>
      <w:jc w:val="both"/>
    </w:pPr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0C3AC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0C3ACB"/>
    <w:pPr>
      <w:adjustRightInd/>
      <w:spacing w:before="60"/>
      <w:ind w:left="2138"/>
      <w:outlineLvl w:val="1"/>
    </w:pPr>
    <w:rPr>
      <w:b/>
      <w:bCs/>
      <w:sz w:val="24"/>
      <w:szCs w:val="24"/>
      <w:lang w:bidi="ru-RU"/>
    </w:rPr>
  </w:style>
  <w:style w:type="paragraph" w:customStyle="1" w:styleId="Default">
    <w:name w:val="Default"/>
    <w:rsid w:val="000C3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3AC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3AC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1753</Words>
  <Characters>9994</Characters>
  <Application>Microsoft Office Word</Application>
  <DocSecurity>0</DocSecurity>
  <Lines>83</Lines>
  <Paragraphs>23</Paragraphs>
  <ScaleCrop>false</ScaleCrop>
  <Company/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2018-10-13T12:46:00Z</dcterms:created>
  <dcterms:modified xsi:type="dcterms:W3CDTF">2018-10-13T12:48:00Z</dcterms:modified>
</cp:coreProperties>
</file>