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5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5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Заместитель директора по УВР</w:t>
      </w:r>
    </w:p>
    <w:p>
      <w:pPr>
        <w:spacing w:before="5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</w:t>
      </w:r>
    </w:p>
    <w:p>
      <w:pPr>
        <w:spacing w:before="5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Панкова Н.А.</w:t>
      </w:r>
    </w:p>
    <w:p>
      <w:pPr>
        <w:spacing w:before="5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26.08.2017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ОБРАЗОВАНИЕ ГОРОД ГОРЯЧИЙ КЛЮЧ                  МУНИЦИПАЛЬНОЕ БЮДЖЕТНОЕ ОБЩЕОБРАЗОВАТЕЛЬНОЕ УЧРЕЖДЕНИЕ СРЕДНЯЯ ОБЩЕОБРАЗОВАТЕЛЬНАЯ ШКОЛА № 2 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КАЛЕНДАРНО-ТЕМАТИЧЕСКОЕ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___________________физической культуре_____________________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 предмет, курс, модуль)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 9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 Савченко В.П.    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часов: всего ___102________ часов; в неделю ____3_______ часа;</w:t>
      </w: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 составлено на основе рабочей программы  по физической культуре для 5-9 классов, автор Савченко В.П.., утвержденной решением педсовета, протокол № 1 от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«31»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августа 2017года</w:t>
      </w:r>
    </w:p>
    <w:p>
      <w:pPr>
        <w:spacing w:before="58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на основе учебной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Комплексная программа физического воспитания учащихся 6-9 классов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авторы: В.И. Лях, А.А. Зданевич, Просвещение; 2012 г.</w:t>
      </w:r>
    </w:p>
    <w:p>
      <w:pPr>
        <w:spacing w:before="58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ФГОС ООО</w:t>
      </w:r>
    </w:p>
    <w:p>
      <w:pPr>
        <w:spacing w:before="58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2410"/>
        <w:gridCol w:w="851"/>
        <w:gridCol w:w="992"/>
        <w:gridCol w:w="992"/>
        <w:gridCol w:w="6237"/>
        <w:gridCol w:w="2977"/>
      </w:tblGrid>
      <w:tr>
        <w:trPr>
          <w:trHeight w:val="510" w:hRule="auto"/>
          <w:jc w:val="lef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24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(разделы, темы)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19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проведения</w:t>
            </w:r>
          </w:p>
        </w:tc>
        <w:tc>
          <w:tcPr>
            <w:tcW w:w="62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Универсальные учебные действия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 техническое обеспечение</w:t>
            </w:r>
          </w:p>
        </w:tc>
      </w:tr>
      <w:tr>
        <w:trPr>
          <w:trHeight w:val="315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плану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факту</w:t>
            </w:r>
          </w:p>
        </w:tc>
        <w:tc>
          <w:tcPr>
            <w:tcW w:w="62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Высокий старт, тесты, правила ТБ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формулировать и удерживать учебную задачу;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выбирать действия </w:t>
              <w:br/>
              <w:t xml:space="preserve">в соответствии с поставленной задачей и условиями ее реализации.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вопросы, обращаться за помощью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Высокий старт, бег с ускорением, прыжки в высоту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вариативное выполнение прыжковых упражнений 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стойки, планка.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Прыжки в высоту, бег с ускорением, бег 30м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выбирать действия в соответствии с поставленной задачей и условиями ее реализации.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стойки, планка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40-50м,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лапта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формулировать и удерживать учебную задачу.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контролировать и оценивать процесс и результат деятельности.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вопросы, обращаться за помощью;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теннисные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 60 м бег 300м( Д) , 400м(М)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формулировать и удерживать учебную задачу.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контролировать и оценивать процесс и результат деятельности.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вопросы, обращаться за помощью;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теннисные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60м – К, метание в цель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выбирать действия в соответствии с поставленной задачей и условиями ее реализации.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теннисные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Длительный бег 10-15 мин, метание в цель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контроль и самоконтроль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сличать способ действия и его результат с заданным эталоном с целью обнаружения отклонений и отличий от эталона.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выбирать наиболее эффективные способы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теннисные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300м(Д), 400м(М).Метание мяча на дальность с разбега,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применять упражнения  малого мяча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выполнение метания малого мяча.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( 150г)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мяча на дальность  с разбега.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контроль и самоконтроль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сличать способ действия и его результат с заданным эталоном с целью обнаружения отклонений и отличий от эталона.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выбирать наиболее эффективные способы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( 150г)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мяча на дальность  с разбега.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ставить новые задачи в сотрудничестве </w:t>
              <w:br/>
              <w:t xml:space="preserve">с учителем.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контролировать и оценивать процесс в ходе выполнения упражнений.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задавать вопросы, обращаться за помощью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( 150г)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мяча на дальность – К, прыжки в длину.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ставить новые задачи в сотрудничестве </w:t>
              <w:br/>
              <w:t xml:space="preserve">с учителем.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контролировать и оценивать процесс в ходе выполнения упражнений.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задавать вопросы, обращаться за помощью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( 150г), рулетка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Бег, ОРУ, эстафеты.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ставить новые задачи в сотрудничестве </w:t>
              <w:br/>
              <w:t xml:space="preserve">с учителем.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контролировать и оценивать процесс в ходе выполнения упражнений.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задавать вопросы, обращаться за помощью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мячи ( 150г), рулетка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мяча на дальность – К, прыжки в длину.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применять упражнения  малого мяча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выполнение метания малого мяча.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( 150г), рулетка, лопата,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Прыжки в длину с места, разбег 10-12 шагов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вариативное выполнение прыжковых упражнений и метания набивного мяча.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рулетка, лопата,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Прыжки в длину с разбега 20-25 шагов.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принимать различные позиции во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рулетка, лопата,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Прыжки в длину с разбега, техника полёта.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принимать различные позиции во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рулетка, лопата,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Прыжки в длину с разбега, техника приземления.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принимать различные позиции во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рулетка, лопата,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Прыжки в длину – К.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преобразовывать практическую задачу в образовательную.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осознанно строить сообщения в устной форме.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задавать вопросы, формулировать свою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рулетка, лопата,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Челночный бег 6 х 10м, лапта.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принимать различные позиции во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рулетка, секундомер,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Эстафеты.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преобразовывать практическую задачу в образовательную.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осознанно строить сообщения в устной форме.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задавать вопросы, формулировать свою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флажок, секундомер.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Равномерный бег.Круговая тренировка.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прогнозирование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предвосхищать результат.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свои затруднения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рулетка,  флажки.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-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Кроссовая подготовка. 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контроль и самоконтроль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прогнозирование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предвосхищать результаты.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управление коммуникацией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Кроссовая подготовка, круговая тренировка.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преобразовывать практическую задачу в образовательную.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осознанно строить сообщения в устной форме.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задавать вопросы, формулировать свою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рулетка, секундомер, флажок, скакалка.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Кросс по слабопересеченной местности до 1 км.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преобразовывать практическую задачу в образовательную.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осознанно строить сообщения в устной форме.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задавать вопросы, формулировать свою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Равномерный медленный бег до 10 мин.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контроль и самоконтроль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сличать способ действия и его результат с заданным эталоном с целью обнаружения отклонений и отличий </w:t>
              <w:br/>
              <w:t xml:space="preserve">от эталона.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свои затруднения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Кросс до 1500 м. – К.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контроль и самоконтроль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различать способ и результат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выбирать наиболее эффективные способы решения учебных задач.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вести устный диалог по технике прыжка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Кроссовая подготовка.  Эстафета 4 х 100м.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и формулировать проблемы; выбирать наиболее эффективные способы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обращаться за помощью;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секундомер, флажок.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Стойки, перемещения, остановки, правила ТБ при игре в  баскетбол.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применять правила подбора одежды для занятий баскетболом.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приемов.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Ловля и передача двумя  от груди, бросок с места. Учебная игра.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целеполагание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формулировать и удерживать учебную задачу;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применять установленные правила в планировании способа решения.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 слушать собеседника, задавать вопросы; использовать речь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Сочетание приёмов, бросок двумя руками с места.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прогнозирование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предвидеть возможности получения конкретного результата при решении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строить для партнера понятные высказывания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Передача одной от плеча на месте, броски с места.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уважительно относиться к партнеру.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приемов.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технический действий в боскетболе.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свисток, мел.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Бросок после ведения мяча. Учебная игра.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контроль и самоконтроль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осуществлять итоговый и пошаговый контроль по результату.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ставить, формулировать и решать 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Ловля и передача – К, ведение мяча.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контроль и самоконтроль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установленные правила в контроле способа решения.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и формулировать 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Бросок после ловли, вырывание и выбивание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Бросок после ловли-К, ведение с изменением направления.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свисток, кегли.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баскетбол –К.  Разбор игры.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б/л,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" w:left="-108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Волейбол. Техника стоек, передвижений, остановок. ТБ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Р.подбор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одежды для занятий волейболом.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действий  и приемов волейболиста.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в/л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38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Передача мяча сверху в парах через сетку.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уважительно относиться к партнеру.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приемов.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в/л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39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Передача мяча двумя руками снизу в парах.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прогнозирование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предвидеть возможности получения конкретного результата при решении задачи.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информационные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получать и обрабатывать информацию;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и формулировать 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в/л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Нижняя боковая подача мяча.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игру волейбол  в организации активного отдыха.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в/л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Игра по упрощенным правилам.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уважительно относиться к сопернику и управлять своими эмоциями.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сетка, мячи в/л,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Подача мяча в разные зоны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принимать различные позиции во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сетка, мячи в/л,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Подача мяча в разные зоны – К.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адекватно воспринимать предложения учителей </w:t>
              <w:br/>
              <w:t xml:space="preserve">и товарищей, родителей и других людей по исправлению допущенных ошибок.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самостоятельно создавать алгоритмы деятельности при решении проблем различного характера.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сетка, мячи в/л,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Учебная игра в волейбол.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ействиительности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позицию;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свои затруднения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сетка, мячи в/л, свисток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Учебная игра в волейбол .Разбор игры.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ействиительности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позицию;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инициативное сотрудничество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свои затруднения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свисток, мячи в/л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Специальные упражнения и технические действия без мяча;  ТБ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игровые действия в футболе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ф/б, кегли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Удары с места и в движении (по неподвижному и катящемуся мячу, после отскока мяча);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игровые действия в футболе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ф/б, кегли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Остановка катящегося мяча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игру в футбол в организации активного отдыха.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ф/б, кегли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Учебная игра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игровые действия в футболе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ф/б.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Гимнастика. Правила безопасности, стр. упр. висы и упоры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гимнастические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перекладина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Подтягивание в висе, висе лёжа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гимнастические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перекладина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Подтягивание в висе, висе лёжа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гимнастические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перекладина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Стойка на лопатках, висы и упоры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гимнастические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перекладина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Смешанные висы-К, стойка на лопатках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гимнастические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перекладина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Кувырок вперёд, подтягивание в висе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гимнастические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перекладина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Лазание, опорный прыжок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контролировать физическую нагрузку по частоте сердечных сокращений.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техники лазания по канату..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гим.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козел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Кувырок назад, опорный прыжок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гимнастические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гим.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козел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" w:left="-108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Подтягивание – К, лазание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перекладина, канат.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Опорный прыжок, лазание, акробат упражнения.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перекладина, канат.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Акробатические упражнения. – К, опорный прыжок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прогнозирование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предвидеть возможности получения конкретного результата при решении задачи.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информационные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получать и обрабатывать информацию;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и формулировать 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гим.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козел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Опорный прыжок - 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узнавать, называть </w:t>
              <w:br/>
              <w:t xml:space="preserve">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гим.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козел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и комбинации на спортивных снарядах.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прогнозирование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предвидеть возможности получения конкретного результата при решении задачи.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информационные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получать и обрабатывать информацию;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и формулировать 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гим. снаряды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и комбинации на спортивных снарядах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маты, гим. снаряды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с палками, обручами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саморегуляция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стабилизировать эмоциональное состояние для решения различных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палки, обручи.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с палками, обручами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палки, обручи.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с гантелями, эспандерами.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саморегуляция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стабилизировать эмоциональное состояние для решения различных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гантели, эспандеры.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с гантелями, эспандерами.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Гантели, эспандеры.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68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Гандбол. Техника стоек, передвижений, остановок. ТБ.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коррекция 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вносить дополнения и изменения в план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знаково-символические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определять цели, функции участников, способы взаимодействия; координировать и принимат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г/б, мел. фишки.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69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Ловля и передача мяча на месте и в движении.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саморегуляция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стабилизировать эмоциональное состояние для решения различных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г/б,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мяча на месте и в движении. Броски по воротам.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прогнозирование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предвидеть возможности получения конкретного результата при решении задачи.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информационные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получать и обрабатывать информацию;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и формулировать 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г/б,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Передача мяча правой и левой рукой. Броски по воротам. Блокирование броска.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прогнозирование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предвидеть возможности получения конкретного результата при решении задачи.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информационные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получать и обрабатывать информацию;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и формулировать 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взаимодейст-</w:t>
              <w:br/>
              <w:t xml:space="preserve">вие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формулировать собственное мнение и позицию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г/б,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Передвижения и остановки – К, учебная игра.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контроль и самоконтроль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использовать установленные правила в контроле способа решения.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общеучебные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ставить и формулировать 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г/б, кегли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вратаря. Учебная игра. Разбор игры.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уважительно относиться к партнеру.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г/б, 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Футбол. Учебная игра.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выполнять правила игры.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ф/б,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Футбол. Учебная игра. Разбор игры.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уважительно относиться к сопернику и управлять своими эмоциями.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технический действий гандбола.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ф/б,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ТБ. Правила безопасности, стойки, передвижения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фишки, рулетка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Захваты, освобождение от захватов.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 действия в борьбе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свои действия 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Захваты, приёмы борьбы.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 действия в борьбе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свои действия 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 маты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Захваты, приёмы борьбы.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 действия в борьбе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свои действия 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гим.маты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Захваты, освобождение от захватов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 действия в борьбе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свои действия 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гим.маты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Захваты, приёмы борьбы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выполнять правила борьбы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различных действий и приемов.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гим.маты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Захваты, освобождение от захватов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выполнять правила борьбы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различных действий и приемов.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гим.маты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Борьба за предмет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выполнять правила борьбы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различных действий и приемов.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гим.маты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по овладению приёмами страховки –К.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выполнять правила борьбы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различных действий и приемов.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гим.маты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в баскетбол. Зонная защита.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игру баскетбол в организации активного отдыха.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свисток, мячи б/б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в баскетбол. Личная защита.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выполнять правила игры.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технических действий.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свисток, мячи б/б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в баскетбол. Разбор игры.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игровые действия баскетбола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свисток, мячи б/б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в волейбол. Нападающий удар.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игровые действия в волейболе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свисток, мячи в/б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в волейбол. Блокирование нападающего удара.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игровые действия в волейболе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свисток, мячи в/б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90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в волейбол. Разбор игры.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использовать игровые действия в волейболе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моделировать технику игровых действий и приемов, варьировать ее в зависимости от ситуаций и условий.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свисток, мячи в/б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91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8" w:leader="none"/>
              </w:tabs>
              <w:spacing w:before="0" w:after="0" w:line="322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Кросс по слабопересеченной местности до 1 км ТБ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применять беговые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92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8" w:leader="none"/>
              </w:tabs>
              <w:spacing w:before="0" w:after="0" w:line="322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  <w:t xml:space="preserve">Равномерный медленный бег до 10 мин.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применять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8" w:leader="none"/>
              </w:tabs>
              <w:spacing w:before="0" w:after="0" w:line="322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Кросс до 1500 м (мал.) до 1000 м (дев.)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занятия физической культурой. 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 беговые упражнения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8" w:leader="none"/>
              </w:tabs>
              <w:spacing w:before="0" w:after="0" w:line="322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Бег по слабопересеченной местности.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выполнение прыжковых упражнений.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8" w:leader="none"/>
              </w:tabs>
              <w:spacing w:before="0" w:after="0" w:line="322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FFFFFF" w:val="clear"/>
              </w:rPr>
              <w:t xml:space="preserve">Бег с препятствиями. Лапта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вариативное выполнение прыжковых упражнений.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 соблюдать правила безопасности.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секундомер,тен. ракетка.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8" w:leader="none"/>
              </w:tabs>
              <w:spacing w:before="0" w:after="0" w:line="322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FFFFFF" w:val="clear"/>
              </w:rPr>
              <w:t xml:space="preserve">Кроссовая подготовка. Бег с ускорением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применять упражнения  малого мяча для развития физических качеств.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выполнение метания малого мяча.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упражнений 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" w:left="-108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Тропа здоровья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выполнение передачи эстафетной палочки.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8" w:leader="none"/>
              </w:tabs>
              <w:spacing w:before="0" w:after="0" w:line="322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FFFFFF" w:val="clear"/>
              </w:rPr>
              <w:t xml:space="preserve">Кросс до 1500 м -К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выполнение передачи эстафетной палочки.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Равномерный медленный бег до 10 мин. Лапта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выполнение передачи эстафетной палочки.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секундомер.тен.ракетка и 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Равномерный медленный бег до 15 мин. Лапта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Р.: включать беговые упражнения в различные формы занятий физической культурой.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демонстрировать выполнение передачи эстафетной палочки.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секундомер.тен.ракетка и мяч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Равномерный бег, эстафеты.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контролировать физическую нагрузку по частоте сердечных сокращений.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сверстниками в процессе совместного освоения техники передачи эстафетной палочки.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флажки, секундомер, эстафетные палочки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9" w:left="-39" w:hanging="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Равномерный длительный бег. Итоговый урок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 в жизни подростка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2" w:left="-8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5" w:left="-1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П.: контролировать физическую нагрузку по частоте сердечных сокращений.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К.: взаимодействовать со  сверстниками в процессе совместного обсуждения различных ситуаций в процессе занятий ФК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секундомер</w:t>
            </w:r>
          </w:p>
        </w:tc>
      </w:tr>
    </w:tbl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