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41" w:rsidRDefault="002315C3" w:rsidP="002315C3">
      <w:pPr>
        <w:spacing w:after="0" w:line="376" w:lineRule="atLeast"/>
        <w:jc w:val="center"/>
        <w:rPr>
          <w:rFonts w:ascii="Times New Roman" w:eastAsia="Times New Roman" w:hAnsi="Times New Roman" w:cs="Times New Roman"/>
          <w:bCs/>
          <w:iCs/>
          <w:color w:val="161514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61514"/>
          <w:sz w:val="28"/>
          <w:lang w:eastAsia="ru-RU"/>
        </w:rPr>
        <w:t xml:space="preserve">ФОРМИРОВАНИЕ МОРАЛЬНЫХ И НРАВСТВЕННЫХ ЦЕННОСТЕЙ </w:t>
      </w:r>
    </w:p>
    <w:p w:rsidR="00963441" w:rsidRDefault="002315C3" w:rsidP="002315C3">
      <w:pPr>
        <w:spacing w:after="0" w:line="376" w:lineRule="atLeast"/>
        <w:jc w:val="center"/>
        <w:rPr>
          <w:rFonts w:ascii="Times New Roman" w:eastAsia="Times New Roman" w:hAnsi="Times New Roman" w:cs="Times New Roman"/>
          <w:bCs/>
          <w:iCs/>
          <w:color w:val="161514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61514"/>
          <w:sz w:val="28"/>
          <w:lang w:eastAsia="ru-RU"/>
        </w:rPr>
        <w:t xml:space="preserve">У ДЕТЕЙ ДОШКОЛЬНОГО ВОЗРАСТА </w:t>
      </w:r>
    </w:p>
    <w:p w:rsidR="00963441" w:rsidRDefault="002315C3" w:rsidP="002315C3">
      <w:pPr>
        <w:spacing w:after="0" w:line="376" w:lineRule="atLeast"/>
        <w:jc w:val="center"/>
        <w:rPr>
          <w:rFonts w:ascii="Times New Roman" w:eastAsia="Times New Roman" w:hAnsi="Times New Roman" w:cs="Times New Roman"/>
          <w:bCs/>
          <w:iCs/>
          <w:color w:val="161514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61514"/>
          <w:sz w:val="28"/>
          <w:lang w:eastAsia="ru-RU"/>
        </w:rPr>
        <w:t xml:space="preserve">ПРИ ОЗНАКОМЛЕНИИ С РОДНЫМ КРАЕМ </w:t>
      </w:r>
    </w:p>
    <w:p w:rsidR="002315C3" w:rsidRDefault="002315C3" w:rsidP="002315C3">
      <w:pPr>
        <w:spacing w:after="0" w:line="376" w:lineRule="atLeast"/>
        <w:jc w:val="center"/>
        <w:rPr>
          <w:rFonts w:ascii="Times New Roman" w:eastAsia="Times New Roman" w:hAnsi="Times New Roman" w:cs="Times New Roman"/>
          <w:bCs/>
          <w:iCs/>
          <w:color w:val="161514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61514"/>
          <w:sz w:val="28"/>
          <w:lang w:eastAsia="ru-RU"/>
        </w:rPr>
        <w:t>ПОСРЕДСТВОМ ИСПОЛЬЗОВАНИЯ ИКТ</w:t>
      </w:r>
    </w:p>
    <w:p w:rsidR="002315C3" w:rsidRPr="002315C3" w:rsidRDefault="002315C3" w:rsidP="002315C3">
      <w:pPr>
        <w:spacing w:after="0" w:line="376" w:lineRule="atLeast"/>
        <w:jc w:val="center"/>
        <w:rPr>
          <w:rFonts w:ascii="Times New Roman" w:eastAsia="Times New Roman" w:hAnsi="Times New Roman" w:cs="Times New Roman"/>
          <w:bCs/>
          <w:iCs/>
          <w:color w:val="161514"/>
          <w:sz w:val="28"/>
          <w:lang w:eastAsia="ru-RU"/>
        </w:rPr>
      </w:pPr>
    </w:p>
    <w:p w:rsidR="002315C3" w:rsidRPr="00A92BCA" w:rsidRDefault="002315C3" w:rsidP="002315C3">
      <w:pPr>
        <w:spacing w:after="0" w:line="376" w:lineRule="atLeast"/>
        <w:ind w:left="3544" w:firstLine="284"/>
        <w:rPr>
          <w:rFonts w:ascii="Arial" w:eastAsia="Times New Roman" w:hAnsi="Arial" w:cs="Arial"/>
          <w:color w:val="161514"/>
          <w:sz w:val="20"/>
          <w:szCs w:val="20"/>
          <w:lang w:eastAsia="ru-RU"/>
        </w:rPr>
      </w:pPr>
      <w:r w:rsidRPr="00A92BCA">
        <w:rPr>
          <w:rFonts w:ascii="Times New Roman" w:eastAsia="Times New Roman" w:hAnsi="Times New Roman" w:cs="Times New Roman"/>
          <w:b/>
          <w:bCs/>
          <w:i/>
          <w:iCs/>
          <w:color w:val="161514"/>
          <w:sz w:val="28"/>
          <w:lang w:eastAsia="ru-RU"/>
        </w:rPr>
        <w:t>«Любовь к Отчизне начинается с любви к своей Малой Родине – месту, где человек родился. Постепенно расширяясь, эта любовь к родному переходит в любовь к своему государству, к его истории, его прошлому и настоящему, а затем и ко всему человечеству».                                                </w:t>
      </w:r>
    </w:p>
    <w:p w:rsidR="002315C3" w:rsidRPr="00A92BCA" w:rsidRDefault="002315C3" w:rsidP="002315C3">
      <w:pPr>
        <w:spacing w:after="0" w:line="376" w:lineRule="atLeast"/>
        <w:rPr>
          <w:rFonts w:ascii="Arial" w:eastAsia="Times New Roman" w:hAnsi="Arial" w:cs="Arial"/>
          <w:color w:val="161514"/>
          <w:sz w:val="20"/>
          <w:szCs w:val="20"/>
          <w:lang w:eastAsia="ru-RU"/>
        </w:rPr>
      </w:pPr>
      <w:r w:rsidRPr="00A92BCA">
        <w:rPr>
          <w:rFonts w:ascii="Times New Roman" w:eastAsia="Times New Roman" w:hAnsi="Times New Roman" w:cs="Times New Roman"/>
          <w:b/>
          <w:bCs/>
          <w:i/>
          <w:iCs/>
          <w:color w:val="161514"/>
          <w:sz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 Д.С.Лихачёв </w:t>
      </w:r>
    </w:p>
    <w:p w:rsidR="002315C3" w:rsidRPr="00A92BCA" w:rsidRDefault="002315C3" w:rsidP="002315C3">
      <w:pPr>
        <w:spacing w:after="0" w:line="376" w:lineRule="atLeast"/>
        <w:rPr>
          <w:rFonts w:ascii="Arial" w:eastAsia="Times New Roman" w:hAnsi="Arial" w:cs="Arial"/>
          <w:color w:val="161514"/>
          <w:sz w:val="20"/>
          <w:szCs w:val="20"/>
          <w:lang w:eastAsia="ru-RU"/>
        </w:rPr>
      </w:pPr>
      <w:r w:rsidRPr="00A92BCA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 </w:t>
      </w:r>
    </w:p>
    <w:p w:rsidR="002315C3" w:rsidRPr="00A92BCA" w:rsidRDefault="002315C3" w:rsidP="002315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61514"/>
          <w:sz w:val="20"/>
          <w:szCs w:val="20"/>
          <w:lang w:eastAsia="ru-RU"/>
        </w:rPr>
      </w:pPr>
      <w:r w:rsidRPr="00A92BCA">
        <w:rPr>
          <w:rFonts w:ascii="Times New Roman" w:eastAsia="Times New Roman" w:hAnsi="Times New Roman" w:cs="Times New Roman"/>
          <w:b/>
          <w:bCs/>
          <w:color w:val="161514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61514"/>
          <w:sz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Формирование моральных и нравственных ценностей у дошкольников</w:t>
      </w:r>
      <w:r w:rsidRPr="00A92BCA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на основе ознакомления 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 родным краем</w:t>
      </w:r>
      <w:r w:rsidRPr="00A92BCA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выбрана неслучайно. </w:t>
      </w:r>
    </w:p>
    <w:p w:rsidR="002315C3" w:rsidRDefault="002315C3" w:rsidP="00231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A92BCA">
        <w:rPr>
          <w:rFonts w:ascii="Times New Roman" w:eastAsia="Times New Roman" w:hAnsi="Times New Roman" w:cs="Times New Roman"/>
          <w:b/>
          <w:bCs/>
          <w:color w:val="161514"/>
          <w:sz w:val="28"/>
          <w:lang w:eastAsia="ru-RU"/>
        </w:rPr>
        <w:t>Актуальность</w:t>
      </w:r>
      <w:r w:rsidRPr="00A92BCA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темы заключается в том, что современные условия характеризуются </w:t>
      </w:r>
      <w:proofErr w:type="spellStart"/>
      <w:r w:rsidRPr="00A92BCA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гуманизацией</w:t>
      </w:r>
      <w:proofErr w:type="spellEnd"/>
      <w:r w:rsidRPr="00A92BCA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образовательного процесса, обращением к личности ребенка, развитию лучших его качеств. Поэтому проблема формирования разносторонней и полноценной личности в условиях детского сада приобретает особое значение. Академик Д.С.Лихачёв говорил: «Воспитание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 Целенаправленное ознакомление ребенка с родным краем – это составная часть формирования у него патриотизма. Ведь чувство Родины малыша связывается с местом, где он родился и живёт. Наша задача – углубить это чувство, помочь растущему человеку открывать Родину в том, что ему близко и дорого – в ближайшем окружении. Расширить круг представлений о родном крае, дать о нем некоторые доступные для ребенка исторические сведения, показав всё, что свято чтут люди, - значит раздвинуть горизонты познаваемого, заронив в детское сердце искорку любви к Родине. Старинная мудрость напоминает нам: «Человек, не знающий своего прошлого, не знает ничего». Без знания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 </w:t>
      </w:r>
    </w:p>
    <w:p w:rsidR="002315C3" w:rsidRPr="00A92BCA" w:rsidRDefault="002315C3" w:rsidP="004C29B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61514"/>
          <w:sz w:val="20"/>
          <w:szCs w:val="20"/>
          <w:lang w:eastAsia="ru-RU"/>
        </w:rPr>
      </w:pPr>
      <w:r w:rsidRPr="00DD5D89">
        <w:rPr>
          <w:rFonts w:ascii="Times New Roman" w:eastAsia="Times New Roman" w:hAnsi="Times New Roman" w:cs="Times New Roman"/>
          <w:bCs/>
          <w:color w:val="161514"/>
          <w:sz w:val="28"/>
          <w:lang w:eastAsia="ru-RU"/>
        </w:rPr>
        <w:t>Знакомство с родным</w:t>
      </w:r>
      <w:r>
        <w:rPr>
          <w:rFonts w:ascii="Times New Roman" w:eastAsia="Times New Roman" w:hAnsi="Times New Roman" w:cs="Times New Roman"/>
          <w:b/>
          <w:bCs/>
          <w:color w:val="161514"/>
          <w:sz w:val="28"/>
          <w:lang w:eastAsia="ru-RU"/>
        </w:rPr>
        <w:t xml:space="preserve"> </w:t>
      </w:r>
      <w:r w:rsidRPr="00DD5D89">
        <w:rPr>
          <w:rFonts w:ascii="Times New Roman" w:eastAsia="Times New Roman" w:hAnsi="Times New Roman" w:cs="Times New Roman"/>
          <w:bCs/>
          <w:color w:val="161514"/>
          <w:sz w:val="28"/>
          <w:lang w:eastAsia="ru-RU"/>
        </w:rPr>
        <w:t xml:space="preserve">краем </w:t>
      </w:r>
      <w:r w:rsidRPr="00A92BCA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способствует формированию нравственн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ых и моральных качеств</w:t>
      </w:r>
      <w:r w:rsidRPr="00A92BCA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взаимоотношений со сверстниками и взрослыми, бережному отношению к природе, традициям, культуре и быту родного края. Помогает воспитать чувство Родины, интерес к общественным событиям родного поселка и нашей страны, уважение к труду. Знакомит с историческими данными малой Родины, ее значимостью в политической жизни России. Гипотеза: если в воспитательно-образовательную работу ввести систему мероприятий по </w:t>
      </w:r>
      <w:r w:rsidRPr="00A92BCA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lastRenderedPageBreak/>
        <w:t xml:space="preserve">расширению знаний детей о ближайшем окружении и родном крае, то это позволит значительно повысить их осведомление в этой области, а также будет способствовать эффективному воспитанию патриотизма. </w:t>
      </w:r>
    </w:p>
    <w:p w:rsidR="004C29B5" w:rsidRPr="004C29B5" w:rsidRDefault="004C29B5" w:rsidP="004C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внимание ученых привлекает проблема использования информационно-коммуникационных технологий в 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9B5" w:rsidRPr="004C29B5" w:rsidRDefault="004C29B5" w:rsidP="004C29B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Информационно-коммуникативные технологии (ИКТ)</w:t>
      </w:r>
      <w:r w:rsidRPr="004C29B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широкий спектр цифровых технологий, используемых для создания, передачи и распространения информации и оказания услуг.</w:t>
      </w:r>
    </w:p>
    <w:p w:rsidR="004C29B5" w:rsidRPr="004C29B5" w:rsidRDefault="004C29B5" w:rsidP="004C29B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proofErr w:type="spellStart"/>
      <w:r w:rsidRPr="004C29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Калаш</w:t>
      </w:r>
      <w:proofErr w:type="spellEnd"/>
      <w:r w:rsidRPr="004C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работе «Возможности информационных и коммуникационных технологий в дошкольном образовании» приводит перечень технических средства ИКТ, применимых в детском саду. </w:t>
      </w:r>
      <w:proofErr w:type="gramStart"/>
      <w:r w:rsidRPr="004C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это: компьютер, </w:t>
      </w:r>
      <w:proofErr w:type="spellStart"/>
      <w:r w:rsidRPr="004C29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4C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интерактивная доска, телевизор, принтер, сканер, магнитофон, цифровые фото- и видеокамера, программируемые игрушки и другие подобные устройства.</w:t>
      </w:r>
      <w:proofErr w:type="gramEnd"/>
    </w:p>
    <w:p w:rsidR="00CB7BCB" w:rsidRPr="004C29B5" w:rsidRDefault="00CB7BCB" w:rsidP="004C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29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</w:t>
      </w:r>
      <w:proofErr w:type="spellEnd"/>
      <w:r w:rsidRPr="004C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различных форм организации педагогического просвещения </w:t>
      </w:r>
      <w:r w:rsidR="004C29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4C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лучшему восприятию содержания материала, помогает сделать его более информативным и занимательным,</w:t>
      </w:r>
    </w:p>
    <w:p w:rsidR="00FE3C60" w:rsidRPr="00FE3C60" w:rsidRDefault="00FE3C60" w:rsidP="00FE3C6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C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определены следующие направления внедрения ИКТ в образовании:</w:t>
      </w:r>
    </w:p>
    <w:p w:rsidR="00FE3C60" w:rsidRPr="00FE3C60" w:rsidRDefault="00FE3C60" w:rsidP="00FE3C60">
      <w:pPr>
        <w:pStyle w:val="a3"/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презентаций. </w:t>
      </w:r>
    </w:p>
    <w:p w:rsidR="00FE3C60" w:rsidRPr="00FE3C60" w:rsidRDefault="00FE3C60" w:rsidP="00FE3C60">
      <w:pPr>
        <w:pStyle w:val="a3"/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 ресурсами Интернет. </w:t>
      </w:r>
    </w:p>
    <w:p w:rsidR="00FE3C60" w:rsidRPr="00FE3C60" w:rsidRDefault="00FE3C60" w:rsidP="00FE3C60">
      <w:pPr>
        <w:pStyle w:val="a3"/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готовых обучающих программ. </w:t>
      </w:r>
    </w:p>
    <w:p w:rsidR="00FE3C60" w:rsidRPr="00FE3C60" w:rsidRDefault="00FE3C60" w:rsidP="00FE3C60">
      <w:pPr>
        <w:pStyle w:val="a3"/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 использование собственных </w:t>
      </w:r>
      <w:r w:rsidR="002A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FE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авторских </w:t>
      </w:r>
      <w:r w:rsidR="002A14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презентаций</w:t>
      </w:r>
      <w:r w:rsidRPr="00FE3C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9B5" w:rsidRPr="00FE3C60" w:rsidRDefault="00FE3C60" w:rsidP="00FE3C6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(ресурсы Интернет, </w:t>
      </w:r>
      <w:proofErr w:type="spellStart"/>
      <w:r w:rsidR="004C29B5" w:rsidRPr="00FE3C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="004C29B5" w:rsidRPr="00FE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презентации, слайд-шоу, демонстрация видео- и фотосъёмки).</w:t>
      </w:r>
    </w:p>
    <w:p w:rsidR="004C29B5" w:rsidRPr="00FE3C60" w:rsidRDefault="004C29B5" w:rsidP="00FE3C6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возможностей </w:t>
      </w:r>
      <w:proofErr w:type="spellStart"/>
      <w:r w:rsidRPr="00FE3C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мультимедийной</w:t>
      </w:r>
      <w:proofErr w:type="spellEnd"/>
      <w:r w:rsidRPr="00FE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позволило в наглядной, доступной и запоминающейся форме познакомить </w:t>
      </w:r>
      <w:r w:rsidR="00FE3C60" w:rsidRPr="00FE3C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Pr="00FE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</w:t>
      </w:r>
      <w:r w:rsidR="00FE3C60" w:rsidRPr="00FE3C6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живой и неживой природой края</w:t>
      </w:r>
      <w:r w:rsidRPr="00FE3C6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дать п</w:t>
      </w:r>
      <w:r w:rsidR="00FE3C60" w:rsidRPr="00FE3C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редставления</w:t>
      </w:r>
      <w:r w:rsidRPr="00FE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основных </w:t>
      </w:r>
      <w:r w:rsidR="00FE3C60" w:rsidRPr="00FE3C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достопримечательностях города,</w:t>
      </w:r>
      <w:r w:rsidRPr="00FE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C60" w:rsidRPr="00FE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способствовало </w:t>
      </w:r>
      <w:r w:rsidRPr="00FE3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патриотическому воспитанию дошкольников.</w:t>
      </w:r>
    </w:p>
    <w:p w:rsidR="00FE3C60" w:rsidRPr="00FE3C60" w:rsidRDefault="00FE3C60" w:rsidP="00FE3C6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C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сотрудничестве с семьей по формированию основ моральных и нравственных ценностей важную роль играют и наглядные средства педагогического просвещения</w:t>
      </w:r>
      <w:r w:rsidRPr="00FE3C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FE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оформленные с широким использованием ИКТ: журналы и газеты, издаваемые ДОУ для родителей; стенгазеты; буклеты; папки-передвижки; фотовыставки и </w:t>
      </w:r>
      <w:proofErr w:type="spellStart"/>
      <w:r w:rsidRPr="00FE3C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фотостенды</w:t>
      </w:r>
      <w:proofErr w:type="spellEnd"/>
      <w:r w:rsidRPr="00FE3C60">
        <w:rPr>
          <w:rFonts w:ascii="Times New Roman" w:eastAsia="Times New Roman" w:hAnsi="Times New Roman" w:cs="Times New Roman"/>
          <w:sz w:val="28"/>
          <w:szCs w:val="28"/>
          <w:lang w:eastAsia="ru-RU"/>
        </w:rPr>
        <w:t>; памятки-рекомендации; видеофильмы; мини-библиотеки. Использование технических средств ИКТ позволило сделать наглядные материалы для родителей информационно ёмкими, зрелищными, комфортными.</w:t>
      </w:r>
    </w:p>
    <w:p w:rsidR="004C29B5" w:rsidRPr="00FE3C60" w:rsidRDefault="004C29B5" w:rsidP="00FE3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C29B5" w:rsidRPr="00FE3C60" w:rsidSect="002315C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406A7"/>
    <w:multiLevelType w:val="hybridMultilevel"/>
    <w:tmpl w:val="D6A61AF6"/>
    <w:lvl w:ilvl="0" w:tplc="E280F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5C3"/>
    <w:rsid w:val="002315C3"/>
    <w:rsid w:val="002A1459"/>
    <w:rsid w:val="004C29B5"/>
    <w:rsid w:val="00602BE6"/>
    <w:rsid w:val="00963441"/>
    <w:rsid w:val="00CB7BCB"/>
    <w:rsid w:val="00FE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</dc:creator>
  <cp:lastModifiedBy>Valya</cp:lastModifiedBy>
  <cp:revision>2</cp:revision>
  <dcterms:created xsi:type="dcterms:W3CDTF">2015-03-11T19:34:00Z</dcterms:created>
  <dcterms:modified xsi:type="dcterms:W3CDTF">2015-03-11T19:34:00Z</dcterms:modified>
</cp:coreProperties>
</file>