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B3E" w:rsidRPr="00C6039E" w:rsidRDefault="007D0B3E" w:rsidP="007D0B3E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6039E">
        <w:rPr>
          <w:rFonts w:ascii="Times New Roman" w:hAnsi="Times New Roman" w:cs="Times New Roman"/>
          <w:b/>
          <w:sz w:val="28"/>
          <w:szCs w:val="28"/>
        </w:rPr>
        <w:t>История и назначение декоративно-прикладного искусства керамики.</w:t>
      </w:r>
    </w:p>
    <w:p w:rsidR="007D0B3E" w:rsidRDefault="007D0B3E" w:rsidP="00125199">
      <w:pPr>
        <w:ind w:left="-567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Глина- один из самых распространенных природных материалов</w:t>
      </w:r>
      <w:r w:rsidR="00A721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освоенных человеком еще в глубокой древности.</w:t>
      </w:r>
      <w:r w:rsidR="00125199">
        <w:rPr>
          <w:rFonts w:ascii="Times New Roman" w:hAnsi="Times New Roman" w:cs="Times New Roman"/>
          <w:sz w:val="28"/>
          <w:szCs w:val="28"/>
        </w:rPr>
        <w:t xml:space="preserve"> Что обозначает слово «керамика»? Слово керамика берет свое начало от греческого «</w:t>
      </w:r>
      <w:proofErr w:type="spellStart"/>
      <w:r w:rsidR="00125199">
        <w:rPr>
          <w:rFonts w:ascii="Times New Roman" w:hAnsi="Times New Roman" w:cs="Times New Roman"/>
          <w:sz w:val="28"/>
          <w:szCs w:val="28"/>
          <w:lang w:val="en-US"/>
        </w:rPr>
        <w:t>keramos</w:t>
      </w:r>
      <w:proofErr w:type="spellEnd"/>
      <w:r w:rsidR="00125199">
        <w:rPr>
          <w:rFonts w:ascii="Times New Roman" w:hAnsi="Times New Roman" w:cs="Times New Roman"/>
          <w:sz w:val="28"/>
          <w:szCs w:val="28"/>
        </w:rPr>
        <w:t>»-глина. Глина- один из самых распространенных природных материалов, издавна используемых людьми для изготовления различных предметов обихода.</w:t>
      </w:r>
      <w:r>
        <w:rPr>
          <w:rFonts w:ascii="Times New Roman" w:hAnsi="Times New Roman" w:cs="Times New Roman"/>
          <w:sz w:val="28"/>
          <w:szCs w:val="28"/>
        </w:rPr>
        <w:t xml:space="preserve"> Высокая пластичность материала позволяла изготавливать из него множество необходимых в быту предметов- главным образом посуду, украшения и всевозможные культовые фигурки.</w:t>
      </w:r>
    </w:p>
    <w:p w:rsidR="007D0B3E" w:rsidRDefault="007D0B3E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ранние изделия были хрупкими, боялись влаги, и в глиняных сосудах </w:t>
      </w:r>
      <w:r w:rsidR="00C020E2">
        <w:rPr>
          <w:rFonts w:ascii="Times New Roman" w:hAnsi="Times New Roman" w:cs="Times New Roman"/>
          <w:sz w:val="28"/>
          <w:szCs w:val="28"/>
        </w:rPr>
        <w:t>можно было хранить лишь сы</w:t>
      </w:r>
      <w:r w:rsidR="005F1E83">
        <w:rPr>
          <w:rFonts w:ascii="Times New Roman" w:hAnsi="Times New Roman" w:cs="Times New Roman"/>
          <w:sz w:val="28"/>
          <w:szCs w:val="28"/>
        </w:rPr>
        <w:t>пучие продукты.</w:t>
      </w:r>
      <w:r w:rsidR="00C020E2">
        <w:rPr>
          <w:rFonts w:ascii="Times New Roman" w:hAnsi="Times New Roman" w:cs="Times New Roman"/>
          <w:sz w:val="28"/>
          <w:szCs w:val="28"/>
        </w:rPr>
        <w:t xml:space="preserve"> Но, разгребая золу</w:t>
      </w:r>
      <w:r w:rsidR="00C6039E">
        <w:rPr>
          <w:rFonts w:ascii="Times New Roman" w:hAnsi="Times New Roman" w:cs="Times New Roman"/>
          <w:sz w:val="28"/>
          <w:szCs w:val="28"/>
        </w:rPr>
        <w:t xml:space="preserve"> угасшего костра, человек не раз замечал, что глинистая почва в том месте, где горел костер, ста</w:t>
      </w:r>
      <w:r w:rsidR="00061B44">
        <w:rPr>
          <w:rFonts w:ascii="Times New Roman" w:hAnsi="Times New Roman" w:cs="Times New Roman"/>
          <w:sz w:val="28"/>
          <w:szCs w:val="28"/>
        </w:rPr>
        <w:t>новится твердым как камень. Эти</w:t>
      </w:r>
      <w:r w:rsidR="00C6039E">
        <w:rPr>
          <w:rFonts w:ascii="Times New Roman" w:hAnsi="Times New Roman" w:cs="Times New Roman"/>
          <w:sz w:val="28"/>
          <w:szCs w:val="28"/>
        </w:rPr>
        <w:t xml:space="preserve"> наблюдения </w:t>
      </w:r>
      <w:r w:rsidR="00FE78FB">
        <w:rPr>
          <w:rFonts w:ascii="Times New Roman" w:hAnsi="Times New Roman" w:cs="Times New Roman"/>
          <w:sz w:val="28"/>
          <w:szCs w:val="28"/>
        </w:rPr>
        <w:t>и навели человека на мысль обжигать для прочнос</w:t>
      </w:r>
      <w:r w:rsidR="00CC6E4E">
        <w:rPr>
          <w:rFonts w:ascii="Times New Roman" w:hAnsi="Times New Roman" w:cs="Times New Roman"/>
          <w:sz w:val="28"/>
          <w:szCs w:val="28"/>
        </w:rPr>
        <w:t xml:space="preserve">ти глиняных изделий. Вещи из </w:t>
      </w:r>
      <w:proofErr w:type="spellStart"/>
      <w:r w:rsidR="00CC6E4E">
        <w:rPr>
          <w:rFonts w:ascii="Times New Roman" w:hAnsi="Times New Roman" w:cs="Times New Roman"/>
          <w:sz w:val="28"/>
          <w:szCs w:val="28"/>
        </w:rPr>
        <w:t>обо</w:t>
      </w:r>
      <w:r w:rsidR="0038614E">
        <w:rPr>
          <w:rFonts w:ascii="Times New Roman" w:hAnsi="Times New Roman" w:cs="Times New Roman"/>
          <w:sz w:val="28"/>
          <w:szCs w:val="28"/>
        </w:rPr>
        <w:t>женн</w:t>
      </w:r>
      <w:r w:rsidR="00FE78F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FE78FB">
        <w:rPr>
          <w:rFonts w:ascii="Times New Roman" w:hAnsi="Times New Roman" w:cs="Times New Roman"/>
          <w:sz w:val="28"/>
          <w:szCs w:val="28"/>
        </w:rPr>
        <w:t xml:space="preserve"> глины принято называть керамикой</w:t>
      </w:r>
      <w:r w:rsidR="00383D3A">
        <w:rPr>
          <w:rFonts w:ascii="Times New Roman" w:hAnsi="Times New Roman" w:cs="Times New Roman"/>
          <w:sz w:val="28"/>
          <w:szCs w:val="28"/>
        </w:rPr>
        <w:t>. Мног</w:t>
      </w:r>
      <w:r w:rsidR="003D458C">
        <w:rPr>
          <w:rFonts w:ascii="Times New Roman" w:hAnsi="Times New Roman" w:cs="Times New Roman"/>
          <w:sz w:val="28"/>
          <w:szCs w:val="28"/>
        </w:rPr>
        <w:t>ие музеи мира украшают знамениты</w:t>
      </w:r>
      <w:r w:rsidR="00383D3A">
        <w:rPr>
          <w:rFonts w:ascii="Times New Roman" w:hAnsi="Times New Roman" w:cs="Times New Roman"/>
          <w:sz w:val="28"/>
          <w:szCs w:val="28"/>
        </w:rPr>
        <w:t xml:space="preserve">е </w:t>
      </w:r>
      <w:r w:rsidR="003D458C">
        <w:rPr>
          <w:rFonts w:ascii="Times New Roman" w:hAnsi="Times New Roman" w:cs="Times New Roman"/>
          <w:sz w:val="28"/>
          <w:szCs w:val="28"/>
        </w:rPr>
        <w:t xml:space="preserve">греческие вазы- амфоры, расписанные традиционными </w:t>
      </w:r>
      <w:r w:rsidR="0021446E">
        <w:rPr>
          <w:rFonts w:ascii="Times New Roman" w:hAnsi="Times New Roman" w:cs="Times New Roman"/>
          <w:sz w:val="28"/>
          <w:szCs w:val="28"/>
        </w:rPr>
        <w:t>орнаментами и сценками древнегреческой мифологии.</w:t>
      </w:r>
    </w:p>
    <w:p w:rsidR="0021446E" w:rsidRDefault="0021446E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приходилось ли вам наблюдать, как делает свое гнездо ласточка? В дело идет так же глина. Мало того, глина у ласточек-</w:t>
      </w:r>
      <w:r w:rsidR="00827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основной строительный материал. Недаром в народе говорят: </w:t>
      </w:r>
      <w:r w:rsidR="00CC6E4E">
        <w:rPr>
          <w:rFonts w:ascii="Times New Roman" w:hAnsi="Times New Roman" w:cs="Times New Roman"/>
          <w:sz w:val="28"/>
          <w:szCs w:val="28"/>
        </w:rPr>
        <w:t>«Пчелка лепит из воска, а ласточка из глины.» Размягчая глину жидкостью, выделяемой специальными железами, ласточка, как заправский гончар, комочек за комочком лепит глубокую чашу. Высыхая, она становится на столько прочной, что случись ей ненароком упасть,-</w:t>
      </w:r>
      <w:r w:rsidR="00827F0A">
        <w:rPr>
          <w:rFonts w:ascii="Times New Roman" w:hAnsi="Times New Roman" w:cs="Times New Roman"/>
          <w:sz w:val="28"/>
          <w:szCs w:val="28"/>
        </w:rPr>
        <w:t xml:space="preserve"> </w:t>
      </w:r>
      <w:r w:rsidR="00CC6E4E">
        <w:rPr>
          <w:rFonts w:ascii="Times New Roman" w:hAnsi="Times New Roman" w:cs="Times New Roman"/>
          <w:sz w:val="28"/>
          <w:szCs w:val="28"/>
        </w:rPr>
        <w:t xml:space="preserve">не разобьется. </w:t>
      </w:r>
    </w:p>
    <w:p w:rsidR="00CC6E4E" w:rsidRDefault="00CC6E4E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Керамические изделия- самые распространенные находки археологов. Ведь в отличие от дерева глина не гниет и не горит, не окисляется подобно металлу. Многие глиняные предметы дошли до нас в первозданном виде. Это прежде всего самая разнообразная посуда: </w:t>
      </w:r>
      <w:r w:rsidR="000E16D6">
        <w:rPr>
          <w:rFonts w:ascii="Times New Roman" w:hAnsi="Times New Roman" w:cs="Times New Roman"/>
          <w:sz w:val="28"/>
          <w:szCs w:val="28"/>
        </w:rPr>
        <w:t xml:space="preserve">детские игрушки, культовые статуэтки, грузила для рыболовных сетей, катушки для ниток, бусы, пуговицы и многое другое. </w:t>
      </w:r>
    </w:p>
    <w:p w:rsidR="000E16D6" w:rsidRPr="000E16D6" w:rsidRDefault="000E16D6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0E16D6">
        <w:rPr>
          <w:rFonts w:ascii="Times New Roman" w:hAnsi="Times New Roman" w:cs="Times New Roman"/>
          <w:b/>
          <w:sz w:val="28"/>
          <w:szCs w:val="28"/>
        </w:rPr>
        <w:t>Заготовка сырья.</w:t>
      </w:r>
    </w:p>
    <w:p w:rsidR="000E16D6" w:rsidRPr="00FE78FB" w:rsidRDefault="000E16D6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Загадка.</w:t>
      </w:r>
    </w:p>
    <w:p w:rsidR="00C020E2" w:rsidRDefault="000E16D6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«Был 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 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топанце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 я на кружале, был я на пожаре, был 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обваре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Когда молод был, то людей кормил, а стар стал, пеленаться стал!» Эту загадку в старые годы мог отгадать каждый. </w:t>
      </w:r>
      <w:r w:rsidR="00463FDA">
        <w:rPr>
          <w:rFonts w:ascii="Times New Roman" w:hAnsi="Times New Roman" w:cs="Times New Roman"/>
          <w:sz w:val="28"/>
          <w:szCs w:val="28"/>
        </w:rPr>
        <w:t xml:space="preserve">Герой загадки- обычный печной горшок. На его примере можно проследить весь путь, который проходит глина, прежде чем стать керамическим изделием. «Копанцами» деревенские гончары </w:t>
      </w:r>
      <w:r w:rsidR="00463FDA">
        <w:rPr>
          <w:rFonts w:ascii="Times New Roman" w:hAnsi="Times New Roman" w:cs="Times New Roman"/>
          <w:sz w:val="28"/>
          <w:szCs w:val="28"/>
        </w:rPr>
        <w:lastRenderedPageBreak/>
        <w:t xml:space="preserve">называли яму или карьер, где добывали глину. С </w:t>
      </w:r>
      <w:proofErr w:type="spellStart"/>
      <w:r w:rsidR="00463FDA">
        <w:rPr>
          <w:rFonts w:ascii="Times New Roman" w:hAnsi="Times New Roman" w:cs="Times New Roman"/>
          <w:sz w:val="28"/>
          <w:szCs w:val="28"/>
        </w:rPr>
        <w:t>копанца</w:t>
      </w:r>
      <w:proofErr w:type="spellEnd"/>
      <w:r w:rsidR="00463FDA">
        <w:rPr>
          <w:rFonts w:ascii="Times New Roman" w:hAnsi="Times New Roman" w:cs="Times New Roman"/>
          <w:sz w:val="28"/>
          <w:szCs w:val="28"/>
        </w:rPr>
        <w:t xml:space="preserve"> глина попадала на «</w:t>
      </w:r>
      <w:proofErr w:type="spellStart"/>
      <w:r w:rsidR="00463FDA">
        <w:rPr>
          <w:rFonts w:ascii="Times New Roman" w:hAnsi="Times New Roman" w:cs="Times New Roman"/>
          <w:sz w:val="28"/>
          <w:szCs w:val="28"/>
        </w:rPr>
        <w:t>топанец</w:t>
      </w:r>
      <w:proofErr w:type="spellEnd"/>
      <w:r w:rsidR="00463FDA">
        <w:rPr>
          <w:rFonts w:ascii="Times New Roman" w:hAnsi="Times New Roman" w:cs="Times New Roman"/>
          <w:sz w:val="28"/>
          <w:szCs w:val="28"/>
        </w:rPr>
        <w:t>»- ровное место во дворе или в избе, где ее топтали ногами, тщательно разминая и выбирая попавшейся в нее камушки. После такой обработки глина поступала на «кружало» т.е. на гончарный круг, где она приобретала форму горшка или какой-либо посуды.</w:t>
      </w:r>
    </w:p>
    <w:p w:rsidR="0038614E" w:rsidRDefault="0038614E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терпел,</w:t>
      </w:r>
    </w:p>
    <w:p w:rsidR="0038614E" w:rsidRDefault="0038614E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душ кормил,</w:t>
      </w:r>
    </w:p>
    <w:p w:rsidR="0038614E" w:rsidRDefault="0038614E" w:rsidP="0012519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упал -там пропал!  (горшок)</w:t>
      </w:r>
    </w:p>
    <w:p w:rsidR="0038614E" w:rsidRDefault="00197476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Фото и</w:t>
      </w:r>
      <w:r w:rsidR="0038614E" w:rsidRPr="0038614E">
        <w:rPr>
          <w:rFonts w:ascii="Times New Roman" w:hAnsi="Times New Roman" w:cs="Times New Roman"/>
          <w:b/>
          <w:sz w:val="28"/>
          <w:szCs w:val="28"/>
        </w:rPr>
        <w:t>ллюстрации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97476" w:rsidRPr="00C15A8F" w:rsidRDefault="00197476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C15A8F">
        <w:rPr>
          <w:rFonts w:ascii="Times New Roman" w:hAnsi="Times New Roman" w:cs="Times New Roman"/>
          <w:b/>
          <w:sz w:val="28"/>
          <w:szCs w:val="28"/>
        </w:rPr>
        <w:t>Древнегреческие амфоры.</w:t>
      </w:r>
    </w:p>
    <w:p w:rsidR="00197476" w:rsidRDefault="00197476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4075" cy="5752214"/>
            <wp:effectExtent l="19050" t="0" r="3675" b="0"/>
            <wp:docPr id="1" name="Рисунок 1" descr="D:\grecheskie-amfor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recheskie-amfory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60" cy="57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76" w:rsidRDefault="00197476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E973DF" w:rsidRDefault="00E973DF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Амфора расписанная сценками древнегреческой мифологии.</w:t>
      </w:r>
    </w:p>
    <w:p w:rsidR="00C15A8F" w:rsidRDefault="00C06319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8119" cy="5209953"/>
            <wp:effectExtent l="19050" t="0" r="0" b="0"/>
            <wp:docPr id="2" name="Рисунок 2" descr="D:\7174979-1100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174979-11005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28" cy="52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B5" w:rsidRDefault="004226B5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4226B5" w:rsidRDefault="004226B5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Глиняные игрушки.</w:t>
      </w:r>
    </w:p>
    <w:p w:rsidR="00F47F49" w:rsidRDefault="004226B5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4226B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670448" cy="2700670"/>
            <wp:effectExtent l="19050" t="0" r="6202" b="0"/>
            <wp:docPr id="4" name="Рисунок 3" descr="D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06" cy="27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E0" w:rsidRDefault="008D49E0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47F49" w:rsidRDefault="00F47F49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47F49" w:rsidRDefault="008D49E0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1024" cy="3993361"/>
            <wp:effectExtent l="19050" t="0" r="0" b="0"/>
            <wp:docPr id="6" name="Рисунок 1" descr="D:\PICT006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0063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02" cy="399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9E" w:rsidRDefault="0010699E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8D49E0" w:rsidRDefault="0010699E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Глиняные горшки.</w:t>
      </w:r>
    </w:p>
    <w:p w:rsidR="00F47F49" w:rsidRDefault="0010699E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6622" cy="3625702"/>
            <wp:effectExtent l="19050" t="0" r="0" b="0"/>
            <wp:docPr id="9" name="Рисунок 2" descr="D:\0a802e64b9c377d7fa3aca09178fc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a802e64b9c377d7fa3aca09178fc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00" cy="36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16" w:rsidRDefault="00170816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4924" cy="4284921"/>
            <wp:effectExtent l="19050" t="0" r="1026" b="0"/>
            <wp:docPr id="11" name="Рисунок 3" descr="D: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13" cy="42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3D1" w:rsidRDefault="009343D1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47F49" w:rsidRDefault="009343D1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Украшения.</w:t>
      </w:r>
    </w:p>
    <w:p w:rsidR="00F47F49" w:rsidRDefault="009343D1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05092"/>
            <wp:effectExtent l="19050" t="0" r="3175" b="0"/>
            <wp:docPr id="13" name="Рисунок 4" descr="D:\droben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ben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D1" w:rsidRDefault="008467D1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8467D1" w:rsidRDefault="008467D1" w:rsidP="008467D1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литература.</w:t>
      </w:r>
    </w:p>
    <w:p w:rsidR="008467D1" w:rsidRDefault="008467D1" w:rsidP="008467D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Геннадий Федотов "Послушная глина. Основы художественного ремесла", Москва АСТ- ПРЕСС 1997г.</w:t>
      </w:r>
    </w:p>
    <w:p w:rsidR="008467D1" w:rsidRDefault="008467D1" w:rsidP="008467D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"Прекрасное своими руками" народные художественные ремесла. Составитель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>, М. "Детская литература" 1986г.</w:t>
      </w:r>
    </w:p>
    <w:p w:rsidR="008467D1" w:rsidRPr="008467D1" w:rsidRDefault="000A33D8" w:rsidP="008467D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"Большая советская энциклопедия" гл. ред. А.М. Прохоров, т. 12- 3 изд.-М.; Сов. энц. 1973г.</w:t>
      </w:r>
    </w:p>
    <w:p w:rsidR="00F47F49" w:rsidRDefault="00F47F49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C06319" w:rsidRPr="00197476" w:rsidRDefault="00C06319" w:rsidP="00125199">
      <w:pPr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sectPr w:rsidR="00C06319" w:rsidRPr="00197476" w:rsidSect="006778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502" w:rsidRDefault="000B1502" w:rsidP="007D0B3E">
      <w:pPr>
        <w:spacing w:after="0" w:line="240" w:lineRule="auto"/>
      </w:pPr>
      <w:r>
        <w:separator/>
      </w:r>
    </w:p>
  </w:endnote>
  <w:endnote w:type="continuationSeparator" w:id="0">
    <w:p w:rsidR="000B1502" w:rsidRDefault="000B1502" w:rsidP="007D0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49" w:rsidRDefault="00F47F4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49" w:rsidRDefault="00F47F4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49" w:rsidRDefault="00F47F4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502" w:rsidRDefault="000B1502" w:rsidP="007D0B3E">
      <w:pPr>
        <w:spacing w:after="0" w:line="240" w:lineRule="auto"/>
      </w:pPr>
      <w:r>
        <w:separator/>
      </w:r>
    </w:p>
  </w:footnote>
  <w:footnote w:type="continuationSeparator" w:id="0">
    <w:p w:rsidR="000B1502" w:rsidRDefault="000B1502" w:rsidP="007D0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49" w:rsidRDefault="00F47F4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49" w:rsidRDefault="00F47F4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F49" w:rsidRDefault="00F47F49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55D"/>
    <w:rsid w:val="00002349"/>
    <w:rsid w:val="00061B44"/>
    <w:rsid w:val="000A33D8"/>
    <w:rsid w:val="000B1502"/>
    <w:rsid w:val="000E16D6"/>
    <w:rsid w:val="000E2230"/>
    <w:rsid w:val="000F4045"/>
    <w:rsid w:val="0010699E"/>
    <w:rsid w:val="00125199"/>
    <w:rsid w:val="00170816"/>
    <w:rsid w:val="00197476"/>
    <w:rsid w:val="0021446E"/>
    <w:rsid w:val="002B34B6"/>
    <w:rsid w:val="002E2ADD"/>
    <w:rsid w:val="00383D3A"/>
    <w:rsid w:val="0038614E"/>
    <w:rsid w:val="00390007"/>
    <w:rsid w:val="003D458C"/>
    <w:rsid w:val="004226B5"/>
    <w:rsid w:val="00463FDA"/>
    <w:rsid w:val="004D6069"/>
    <w:rsid w:val="005A6310"/>
    <w:rsid w:val="005F1E83"/>
    <w:rsid w:val="00656283"/>
    <w:rsid w:val="00677881"/>
    <w:rsid w:val="007D0B3E"/>
    <w:rsid w:val="007E355D"/>
    <w:rsid w:val="00827F0A"/>
    <w:rsid w:val="008467D1"/>
    <w:rsid w:val="008D49E0"/>
    <w:rsid w:val="009343D1"/>
    <w:rsid w:val="00A07389"/>
    <w:rsid w:val="00A518F8"/>
    <w:rsid w:val="00A6005A"/>
    <w:rsid w:val="00A72103"/>
    <w:rsid w:val="00B45120"/>
    <w:rsid w:val="00C020E2"/>
    <w:rsid w:val="00C06319"/>
    <w:rsid w:val="00C15A8F"/>
    <w:rsid w:val="00C6039E"/>
    <w:rsid w:val="00CC6E4E"/>
    <w:rsid w:val="00E973DF"/>
    <w:rsid w:val="00F14874"/>
    <w:rsid w:val="00F47F49"/>
    <w:rsid w:val="00FD5C2C"/>
    <w:rsid w:val="00FE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1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D0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0B3E"/>
  </w:style>
  <w:style w:type="paragraph" w:styleId="a6">
    <w:name w:val="footer"/>
    <w:basedOn w:val="a"/>
    <w:link w:val="a7"/>
    <w:uiPriority w:val="99"/>
    <w:unhideWhenUsed/>
    <w:rsid w:val="007D0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0B3E"/>
  </w:style>
  <w:style w:type="character" w:styleId="a8">
    <w:name w:val="Hyperlink"/>
    <w:basedOn w:val="a0"/>
    <w:uiPriority w:val="99"/>
    <w:unhideWhenUsed/>
    <w:rsid w:val="00A0738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7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34</cp:revision>
  <dcterms:created xsi:type="dcterms:W3CDTF">2015-09-02T06:07:00Z</dcterms:created>
  <dcterms:modified xsi:type="dcterms:W3CDTF">2018-11-02T16:28:00Z</dcterms:modified>
</cp:coreProperties>
</file>