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C4" w:rsidRPr="00724E8D" w:rsidRDefault="00E466C4" w:rsidP="001345B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24E8D">
        <w:rPr>
          <w:rFonts w:ascii="Times New Roman" w:hAnsi="Times New Roman" w:cs="Times New Roman"/>
          <w:sz w:val="24"/>
          <w:szCs w:val="24"/>
        </w:rPr>
        <w:t xml:space="preserve">Урок русского языка </w:t>
      </w:r>
      <w:r w:rsidR="00B03D92" w:rsidRPr="00724E8D">
        <w:rPr>
          <w:rFonts w:ascii="Times New Roman" w:hAnsi="Times New Roman" w:cs="Times New Roman"/>
          <w:sz w:val="24"/>
          <w:szCs w:val="24"/>
        </w:rPr>
        <w:t xml:space="preserve">в 7 классе </w:t>
      </w:r>
      <w:r w:rsidR="00724E8D" w:rsidRPr="00724E8D">
        <w:rPr>
          <w:rFonts w:ascii="Times New Roman" w:hAnsi="Times New Roman" w:cs="Times New Roman"/>
          <w:sz w:val="24"/>
          <w:szCs w:val="24"/>
        </w:rPr>
        <w:t>по теме "Деепричастие</w:t>
      </w:r>
      <w:r w:rsidRPr="00724E8D">
        <w:rPr>
          <w:rFonts w:ascii="Times New Roman" w:hAnsi="Times New Roman" w:cs="Times New Roman"/>
          <w:sz w:val="24"/>
          <w:szCs w:val="24"/>
        </w:rPr>
        <w:t>"</w:t>
      </w:r>
    </w:p>
    <w:p w:rsidR="00A51223" w:rsidRPr="00724E8D" w:rsidRDefault="001345BA" w:rsidP="00A512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24E8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51223" w:rsidRPr="00724E8D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A51223" w:rsidRPr="00724E8D" w:rsidRDefault="00724E8D" w:rsidP="00724E8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24E8D">
        <w:rPr>
          <w:rFonts w:ascii="Times New Roman" w:hAnsi="Times New Roman" w:cs="Times New Roman"/>
          <w:sz w:val="24"/>
          <w:szCs w:val="24"/>
        </w:rPr>
        <w:t xml:space="preserve"> МБОУ «Гимназия №2» г.о.Балашиха</w:t>
      </w:r>
    </w:p>
    <w:p w:rsidR="001345BA" w:rsidRPr="00724E8D" w:rsidRDefault="00724E8D" w:rsidP="00A512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24E8D">
        <w:rPr>
          <w:rFonts w:ascii="Times New Roman" w:hAnsi="Times New Roman" w:cs="Times New Roman"/>
          <w:sz w:val="24"/>
          <w:szCs w:val="24"/>
        </w:rPr>
        <w:t>Попович Светлана Леонидовна</w:t>
      </w:r>
    </w:p>
    <w:p w:rsidR="001345BA" w:rsidRPr="00B03D92" w:rsidRDefault="001345BA" w:rsidP="001345BA">
      <w:pPr>
        <w:rPr>
          <w:rFonts w:ascii="Times New Roman" w:hAnsi="Times New Roman" w:cs="Times New Roman"/>
          <w:sz w:val="24"/>
          <w:szCs w:val="24"/>
        </w:rPr>
      </w:pPr>
      <w:r w:rsidRPr="009B30B8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B03D92">
        <w:rPr>
          <w:rFonts w:ascii="Times New Roman" w:hAnsi="Times New Roman" w:cs="Times New Roman"/>
          <w:sz w:val="24"/>
          <w:szCs w:val="24"/>
        </w:rPr>
        <w:t>: урок объяснения нового материала.</w:t>
      </w:r>
    </w:p>
    <w:p w:rsidR="001345BA" w:rsidRPr="00B03D92" w:rsidRDefault="001345BA" w:rsidP="001345BA">
      <w:pPr>
        <w:rPr>
          <w:rFonts w:ascii="Times New Roman" w:hAnsi="Times New Roman" w:cs="Times New Roman"/>
          <w:sz w:val="24"/>
          <w:szCs w:val="24"/>
        </w:rPr>
      </w:pPr>
      <w:r w:rsidRPr="009B30B8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Pr="00B03D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45BA" w:rsidRPr="00B03D92" w:rsidRDefault="004C2CCA" w:rsidP="00134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345BA" w:rsidRPr="00B03D92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умения отличать деепричастие от других частей речи; </w:t>
      </w:r>
    </w:p>
    <w:p w:rsidR="001345BA" w:rsidRPr="00B03D92" w:rsidRDefault="004C2CCA" w:rsidP="00134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345BA" w:rsidRPr="00B03D92">
        <w:rPr>
          <w:rFonts w:ascii="Times New Roman" w:hAnsi="Times New Roman" w:cs="Times New Roman"/>
          <w:sz w:val="24"/>
          <w:szCs w:val="24"/>
        </w:rPr>
        <w:t xml:space="preserve">Формировать начальное представление о роли деепричастия в речи; </w:t>
      </w:r>
    </w:p>
    <w:p w:rsidR="001345BA" w:rsidRPr="00B03D92" w:rsidRDefault="004C2CCA" w:rsidP="00134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345BA" w:rsidRPr="00B03D92">
        <w:rPr>
          <w:rFonts w:ascii="Times New Roman" w:hAnsi="Times New Roman" w:cs="Times New Roman"/>
          <w:sz w:val="24"/>
          <w:szCs w:val="24"/>
        </w:rPr>
        <w:t xml:space="preserve">Организовать работу по формированию учебно-интеллектуальных умений (анализировать, выделять главное, сравнивать, находить закономерности); учебно-информационных умений (работа с учебником, составление вопросов, наблюдение); учебно-коммуникативных (составление вопросов, создание письменного высказывания) взаимодействия при работе в парах; </w:t>
      </w:r>
    </w:p>
    <w:p w:rsidR="001345BA" w:rsidRPr="00B03D92" w:rsidRDefault="001345BA" w:rsidP="00134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D92">
        <w:rPr>
          <w:rFonts w:ascii="Times New Roman" w:hAnsi="Times New Roman" w:cs="Times New Roman"/>
          <w:sz w:val="24"/>
          <w:szCs w:val="24"/>
        </w:rPr>
        <w:t>4.</w:t>
      </w:r>
      <w:r w:rsidRPr="00B03D92">
        <w:rPr>
          <w:rFonts w:ascii="Times New Roman" w:hAnsi="Times New Roman" w:cs="Times New Roman"/>
          <w:sz w:val="24"/>
          <w:szCs w:val="24"/>
        </w:rPr>
        <w:tab/>
        <w:t>Соотносить результаты своей деятельности с образцом, определять причины затруднений.</w:t>
      </w:r>
    </w:p>
    <w:p w:rsidR="001345BA" w:rsidRPr="009B30B8" w:rsidRDefault="001345BA" w:rsidP="001345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30B8">
        <w:rPr>
          <w:rFonts w:ascii="Times New Roman" w:hAnsi="Times New Roman" w:cs="Times New Roman"/>
          <w:sz w:val="24"/>
          <w:szCs w:val="24"/>
          <w:u w:val="single"/>
        </w:rPr>
        <w:t>Используемые педагогические технологии:</w:t>
      </w:r>
    </w:p>
    <w:p w:rsidR="001345BA" w:rsidRPr="00B03D92" w:rsidRDefault="001345BA" w:rsidP="001345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2CCA">
        <w:rPr>
          <w:rFonts w:ascii="Times New Roman" w:hAnsi="Times New Roman" w:cs="Times New Roman"/>
          <w:b/>
          <w:sz w:val="24"/>
          <w:szCs w:val="24"/>
        </w:rPr>
        <w:t>-</w:t>
      </w:r>
      <w:r w:rsidRPr="00B03D92">
        <w:rPr>
          <w:rFonts w:ascii="Times New Roman" w:hAnsi="Times New Roman" w:cs="Times New Roman"/>
          <w:sz w:val="24"/>
          <w:szCs w:val="24"/>
        </w:rPr>
        <w:t xml:space="preserve"> развитие критического мышления через чтение и письмо,</w:t>
      </w:r>
    </w:p>
    <w:p w:rsidR="001345BA" w:rsidRPr="00B03D92" w:rsidRDefault="00724E8D" w:rsidP="001345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2CCA">
        <w:rPr>
          <w:rFonts w:ascii="Times New Roman" w:hAnsi="Times New Roman" w:cs="Times New Roman"/>
          <w:b/>
          <w:sz w:val="24"/>
          <w:szCs w:val="24"/>
        </w:rPr>
        <w:t>-</w:t>
      </w:r>
      <w:r w:rsidR="004C2C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икт.</w:t>
      </w:r>
    </w:p>
    <w:p w:rsidR="00E466C4" w:rsidRPr="008C3161" w:rsidRDefault="00E466C4" w:rsidP="001345B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C3161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  <w:r w:rsidR="009B30B8" w:rsidRPr="008C3161">
        <w:rPr>
          <w:rFonts w:ascii="Times New Roman" w:hAnsi="Times New Roman" w:cs="Times New Roman"/>
          <w:sz w:val="24"/>
          <w:szCs w:val="24"/>
        </w:rPr>
        <w:t xml:space="preserve"> (сопровождается презентацией по теме)</w:t>
      </w:r>
    </w:p>
    <w:p w:rsidR="00E466C4" w:rsidRPr="008C3161" w:rsidRDefault="00E466C4" w:rsidP="001345BA">
      <w:pPr>
        <w:pStyle w:val="a4"/>
        <w:numPr>
          <w:ilvl w:val="0"/>
          <w:numId w:val="8"/>
        </w:numPr>
        <w:ind w:left="0" w:right="-1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161">
        <w:rPr>
          <w:rFonts w:ascii="Times New Roman" w:hAnsi="Times New Roman" w:cs="Times New Roman"/>
          <w:b/>
          <w:sz w:val="24"/>
          <w:szCs w:val="24"/>
          <w:u w:val="single"/>
        </w:rPr>
        <w:t>Стадия вызова.</w:t>
      </w:r>
    </w:p>
    <w:p w:rsidR="008C3161" w:rsidRPr="008C3161" w:rsidRDefault="008C3161" w:rsidP="001345BA">
      <w:pPr>
        <w:pStyle w:val="a4"/>
        <w:ind w:left="1080" w:right="-1"/>
        <w:rPr>
          <w:rFonts w:ascii="Times New Roman" w:hAnsi="Times New Roman" w:cs="Times New Roman"/>
          <w:sz w:val="24"/>
          <w:szCs w:val="24"/>
        </w:rPr>
      </w:pPr>
    </w:p>
    <w:p w:rsidR="008C3161" w:rsidRDefault="008C3161" w:rsidP="001345BA">
      <w:pPr>
        <w:pStyle w:val="a4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C2CCA">
        <w:rPr>
          <w:rFonts w:ascii="Times New Roman" w:hAnsi="Times New Roman" w:cs="Times New Roman"/>
          <w:b/>
          <w:sz w:val="24"/>
          <w:szCs w:val="24"/>
        </w:rPr>
        <w:t>-</w:t>
      </w:r>
      <w:r w:rsidRPr="008C3161">
        <w:rPr>
          <w:rFonts w:ascii="Times New Roman" w:hAnsi="Times New Roman" w:cs="Times New Roman"/>
          <w:sz w:val="24"/>
          <w:szCs w:val="24"/>
        </w:rPr>
        <w:t>Легко ли нарисовать ночной пейзаж?</w:t>
      </w:r>
      <w:r>
        <w:rPr>
          <w:rFonts w:ascii="Times New Roman" w:hAnsi="Times New Roman" w:cs="Times New Roman"/>
          <w:sz w:val="24"/>
          <w:szCs w:val="24"/>
        </w:rPr>
        <w:t xml:space="preserve"> Почему? А что, кроме ночи</w:t>
      </w:r>
      <w:r w:rsidR="001345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увидеть?</w:t>
      </w:r>
    </w:p>
    <w:p w:rsidR="008C3161" w:rsidRDefault="008C3161" w:rsidP="001345BA">
      <w:pPr>
        <w:pStyle w:val="a4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C2CC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5B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усский художник А.И.Куинджи, который слыл мастером света, не просто умел писать такие пейзажи, но и создавал настоящие шедевры. Перед одним из них люди стояли в молитвенной тишине. Это «Лунная ночь на Днепре».</w:t>
      </w:r>
    </w:p>
    <w:p w:rsidR="008C3161" w:rsidRDefault="008C3161" w:rsidP="001345BA">
      <w:pPr>
        <w:pStyle w:val="a4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C2CC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Соберем рабочий материал к картине. Запишите в строчку:</w:t>
      </w:r>
    </w:p>
    <w:p w:rsidR="008C3161" w:rsidRDefault="008C3161" w:rsidP="001345BA">
      <w:pPr>
        <w:pStyle w:val="a4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8C3161" w:rsidRDefault="008C3161" w:rsidP="001345BA">
      <w:pPr>
        <w:pStyle w:val="a4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манит, открывать,  поднялся, затягивая.</w:t>
      </w:r>
    </w:p>
    <w:p w:rsidR="008C3161" w:rsidRDefault="008C3161" w:rsidP="001345BA">
      <w:pPr>
        <w:pStyle w:val="a4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Высоко, изогнув, темно, вверху.</w:t>
      </w:r>
    </w:p>
    <w:p w:rsidR="008C3161" w:rsidRDefault="008C3161" w:rsidP="001345BA">
      <w:pPr>
        <w:pStyle w:val="a4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Разорванные, сияющий, раскинувшись, замершая.</w:t>
      </w:r>
    </w:p>
    <w:p w:rsidR="008C3161" w:rsidRDefault="008C3161" w:rsidP="001345BA">
      <w:pPr>
        <w:pStyle w:val="a4"/>
        <w:ind w:left="1080" w:right="-1" w:firstLine="54"/>
        <w:rPr>
          <w:rFonts w:ascii="Times New Roman" w:hAnsi="Times New Roman" w:cs="Times New Roman"/>
          <w:sz w:val="24"/>
          <w:szCs w:val="24"/>
        </w:rPr>
      </w:pPr>
    </w:p>
    <w:p w:rsidR="008C3161" w:rsidRDefault="008C3161" w:rsidP="001345BA">
      <w:pPr>
        <w:pStyle w:val="a4"/>
        <w:ind w:left="1080" w:right="-1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каждом слове орфограмму, объясните правописание.</w:t>
      </w:r>
    </w:p>
    <w:p w:rsidR="008C3161" w:rsidRPr="008C3161" w:rsidRDefault="008C3161" w:rsidP="001345BA">
      <w:pPr>
        <w:pStyle w:val="a4"/>
        <w:ind w:left="1080" w:right="-1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 теперь поиграем.</w:t>
      </w:r>
    </w:p>
    <w:p w:rsidR="001345BA" w:rsidRDefault="001345BA" w:rsidP="001345BA">
      <w:pPr>
        <w:pStyle w:val="a4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C4" w:rsidRPr="001345BA" w:rsidRDefault="00E466C4" w:rsidP="001345BA">
      <w:pPr>
        <w:pStyle w:val="a4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Игра «Четвертый лишний».</w:t>
      </w:r>
    </w:p>
    <w:p w:rsidR="008C3161" w:rsidRDefault="008C3161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общего между всеми словами в строке? Подумайте.</w:t>
      </w:r>
    </w:p>
    <w:p w:rsidR="008C3161" w:rsidRPr="00B03D92" w:rsidRDefault="008C3161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все, что вы знаете по данной теме с соседом по парте и заполните колонку “Знаю” маркировочной таблицы:</w:t>
      </w:r>
    </w:p>
    <w:p w:rsidR="008C3161" w:rsidRDefault="008C3161" w:rsidP="001345BA">
      <w:pPr>
        <w:ind w:right="-1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8C3161" w:rsidRDefault="008C3161" w:rsidP="001345BA">
      <w:pPr>
        <w:ind w:right="-1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-Какое слово лишнее? Вы можете догадаться, какая это часть речи? Как, по-вашему, звучит тема урока?</w:t>
      </w:r>
    </w:p>
    <w:p w:rsidR="00E466C4" w:rsidRPr="001345BA" w:rsidRDefault="00E466C4" w:rsidP="001345BA">
      <w:pPr>
        <w:ind w:right="-1" w:firstLine="54"/>
        <w:rPr>
          <w:rFonts w:ascii="Times New Roman" w:hAnsi="Times New Roman" w:cs="Times New Roman"/>
          <w:b/>
          <w:sz w:val="24"/>
          <w:szCs w:val="24"/>
        </w:rPr>
      </w:pPr>
      <w:r w:rsidRPr="001345BA">
        <w:rPr>
          <w:rFonts w:ascii="Times New Roman" w:hAnsi="Times New Roman" w:cs="Times New Roman"/>
          <w:b/>
          <w:sz w:val="24"/>
          <w:szCs w:val="24"/>
        </w:rPr>
        <w:t>2. Объявление темы урока, формулировка целей урока.</w:t>
      </w:r>
      <w:r w:rsidR="008C3161" w:rsidRPr="001345BA">
        <w:rPr>
          <w:rFonts w:ascii="Times New Roman" w:hAnsi="Times New Roman" w:cs="Times New Roman"/>
          <w:b/>
          <w:sz w:val="24"/>
          <w:szCs w:val="24"/>
        </w:rPr>
        <w:t xml:space="preserve"> Заполняют графу Хочу узнать.</w:t>
      </w:r>
    </w:p>
    <w:p w:rsidR="00E466C4" w:rsidRPr="00B03D92" w:rsidRDefault="00E466C4" w:rsidP="001345BA">
      <w:pPr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Осмысление содержания</w:t>
      </w:r>
    </w:p>
    <w:p w:rsidR="00E466C4" w:rsidRDefault="00E466C4" w:rsidP="001345BA">
      <w:pPr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учащихся.</w:t>
      </w:r>
    </w:p>
    <w:p w:rsidR="008F1995" w:rsidRPr="008F1995" w:rsidRDefault="008F1995" w:rsidP="001345BA">
      <w:pPr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Обратимся к учебнику.</w:t>
      </w:r>
    </w:p>
    <w:p w:rsidR="00E466C4" w:rsidRPr="008F1995" w:rsidRDefault="00E466C4" w:rsidP="001345BA">
      <w:pPr>
        <w:numPr>
          <w:ilvl w:val="0"/>
          <w:numId w:val="2"/>
        </w:num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Читают параграф , делают в тексте пометки: </w:t>
      </w:r>
    </w:p>
    <w:p w:rsidR="00E466C4" w:rsidRDefault="009B30B8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E466C4"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знаю;</w:t>
      </w:r>
      <w:r w:rsidR="00E466C4"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0B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466C4"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узнал новое;</w:t>
      </w:r>
      <w:r w:rsidR="00E466C4"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! –</w:t>
      </w:r>
      <w:r w:rsidRPr="0094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66C4"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удивило.</w:t>
      </w:r>
    </w:p>
    <w:p w:rsidR="008F1995" w:rsidRPr="00B03D92" w:rsidRDefault="008F1995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Обсудим.(В это время попросить подготовить 4 вопроса  -  по 2 каждому какой-нибудь паре, пусть договорятся между собой, какие именно)</w:t>
      </w:r>
    </w:p>
    <w:p w:rsidR="00E466C4" w:rsidRPr="00B03D92" w:rsidRDefault="00E466C4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Комментарий учителя.</w:t>
      </w:r>
    </w:p>
    <w:p w:rsidR="00E466C4" w:rsidRPr="00B03D92" w:rsidRDefault="00E466C4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термине нам знакома вторая часть, а что же означает первая? Её мы можем обнаружить в таких словах, как деятель, дееспособный. Обратившись к словарю, узнаём, что термин “деепричастие” возник в 17 веке, состоит из двух частей (дее+причастие) и объяснить его можно как причастность к действию. Действительно, эта форма… обозначает в предложении добавочное действие глагола, а по грамматическим признакам.. похожа на наречие, так как не изменяется.</w:t>
      </w:r>
    </w:p>
    <w:p w:rsidR="008F1995" w:rsidRDefault="00E466C4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современной лингвистике существует несколько точек зрения на грамматическую природу причастий и деепричастий. Одни учёные считают их самостоятельными частями речи, которые выделяются наряду с именами существительными, наречиями, предлогами и т.п. Другие лингвисты утверждают, что причастия и деепричастия – это особые формы глагола. </w:t>
      </w:r>
    </w:p>
    <w:p w:rsidR="008F1995" w:rsidRDefault="008F1995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8F1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роверка вопросов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F1995" w:rsidRDefault="008F1995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«тонкие вопросы». Почему?</w:t>
      </w:r>
    </w:p>
    <w:p w:rsidR="008F1995" w:rsidRPr="00B03D92" w:rsidRDefault="008F1995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я задам </w:t>
      </w:r>
      <w:r w:rsidRPr="00A954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толстый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вопрос: Согласны ли вы с тем, что деепричастие  -  это особая форма глагола? Выдвините свое предположение, почему?</w:t>
      </w:r>
      <w:r w:rsidRPr="008F1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03D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Особые потому, что они не спрягаются, а ведут себя в речи иначе, чем глагол. Напомним: причастия повторяют грамматические признаки прилагательного – склоняются ( изменяются по числам, родам и падежам), а деепричастия совсем не изменяются, как наречия.</w:t>
      </w:r>
    </w:p>
    <w:p w:rsidR="008F1995" w:rsidRPr="004C2CCA" w:rsidRDefault="008F1995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r w:rsidRPr="004C2C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Заполните колонку «Узнал новое». Проверка.</w:t>
      </w:r>
    </w:p>
    <w:p w:rsidR="00E466C4" w:rsidRPr="00B03D92" w:rsidRDefault="00E466C4" w:rsidP="00E167A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</w:t>
      </w:r>
    </w:p>
    <w:p w:rsidR="00E466C4" w:rsidRPr="00B03D92" w:rsidRDefault="00E466C4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6C4" w:rsidRDefault="00E466C4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 учащихся: </w:t>
      </w:r>
      <w:r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 нового материала</w:t>
      </w: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1995" w:rsidRDefault="008F1995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F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орфограммы в окончаниях.</w:t>
      </w:r>
    </w:p>
    <w:p w:rsidR="008F1995" w:rsidRDefault="008F1995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95" w:rsidRDefault="008F1995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19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Сверкая, полная луна озаряет огромный простор, раскинувшийся под таинственно сияющим небом.</w:t>
      </w:r>
    </w:p>
    <w:p w:rsidR="00D70C16" w:rsidRDefault="00D70C16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6FC9" w:rsidRDefault="00146FC9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-Найдите грамматическую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6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объект действует? Какое действие совершает? Какое добавочное действие выполняет?</w:t>
      </w:r>
      <w:r w:rsidR="00D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вопрос к добавочному действию? Какая часть речи перед 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45BA" w:rsidRDefault="001345BA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C9" w:rsidRDefault="00146FC9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A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важно в предложении с деепричастием найти грамматическую основу?</w:t>
      </w:r>
    </w:p>
    <w:p w:rsidR="001345BA" w:rsidRDefault="00BA4199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107950</wp:posOffset>
            </wp:positionV>
            <wp:extent cx="2343150" cy="1627505"/>
            <wp:effectExtent l="19050" t="0" r="0" b="0"/>
            <wp:wrapThrough wrapText="bothSides">
              <wp:wrapPolygon edited="0">
                <wp:start x="-176" y="0"/>
                <wp:lineTo x="-176" y="21238"/>
                <wp:lineTo x="21600" y="21238"/>
                <wp:lineTo x="21600" y="0"/>
                <wp:lineTo x="-176" y="0"/>
              </wp:wrapPolygon>
            </wp:wrapThrough>
            <wp:docPr id="2" name="Рисунок 1" descr="C:\Documents and Settings\Владелец.34BD40CFFB23409\Мои документы\Мои рисунки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.34BD40CFFB23409\Мои документы\Мои рисунки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C16" w:rsidRDefault="00D70C16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(Фрагмент урока в виртуальном классе</w:t>
      </w:r>
      <w:r w:rsidR="00BA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используется фрагмент урока "Понятие о деепричастии" с мультимедийного диска   </w:t>
      </w:r>
      <w:r w:rsidR="00712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BA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1С: Русский язык 5-6 классы под. ред. И.Руденко-Моргун</w:t>
      </w:r>
      <w:r w:rsidR="00712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BA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дети прослушивают урок и сами пытаются найти ошибку в предложении</w:t>
      </w:r>
      <w:r w:rsidRPr="00835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A4199" w:rsidRDefault="00BA4199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199" w:rsidRPr="0083501A" w:rsidRDefault="00BA4199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5BA" w:rsidRDefault="001345BA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AEF" w:rsidRDefault="00712AEF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C16" w:rsidRPr="00146FC9" w:rsidRDefault="00D70C16" w:rsidP="001345BA">
      <w:pPr>
        <w:spacing w:after="0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Дополним ТАБЛИЦУ, что узнали нового. (Д</w:t>
      </w:r>
      <w:r w:rsidR="004C2CCA">
        <w:rPr>
          <w:rFonts w:ascii="Times New Roman" w:eastAsia="Times New Roman" w:hAnsi="Times New Roman" w:cs="Times New Roman"/>
          <w:sz w:val="24"/>
          <w:szCs w:val="24"/>
          <w:lang w:eastAsia="ru-RU"/>
        </w:rPr>
        <w:t>еепричастие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тому же объекту, который совершает основное действие).</w:t>
      </w:r>
    </w:p>
    <w:p w:rsidR="00E466C4" w:rsidRDefault="00E466C4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="00937418"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полученных знаний, умений, навыков: анализ художественного текста.</w:t>
      </w:r>
    </w:p>
    <w:p w:rsidR="00D70C16" w:rsidRPr="00D70C16" w:rsidRDefault="00D70C16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вначале текст про себя. Прочитайте выразительно.</w:t>
      </w:r>
    </w:p>
    <w:p w:rsidR="00937418" w:rsidRPr="004C2CCA" w:rsidRDefault="00937418" w:rsidP="001345BA">
      <w:pPr>
        <w:pStyle w:val="a4"/>
        <w:ind w:right="-1" w:firstLine="54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Ночь пролетела над миром,</w:t>
      </w:r>
    </w:p>
    <w:p w:rsidR="00937418" w:rsidRPr="004C2CCA" w:rsidRDefault="00937418" w:rsidP="001345BA">
      <w:pPr>
        <w:pStyle w:val="a4"/>
        <w:ind w:right="-1" w:firstLine="54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Сны на людей навевая;</w:t>
      </w:r>
    </w:p>
    <w:p w:rsidR="00937418" w:rsidRPr="004C2CCA" w:rsidRDefault="00937418" w:rsidP="001345BA">
      <w:pPr>
        <w:pStyle w:val="a4"/>
        <w:ind w:right="-1" w:firstLine="54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С темно-лазуревой ризы</w:t>
      </w:r>
    </w:p>
    <w:p w:rsidR="00937418" w:rsidRPr="004C2CCA" w:rsidRDefault="00937418" w:rsidP="001345BA">
      <w:pPr>
        <w:pStyle w:val="a4"/>
        <w:ind w:right="-1" w:firstLine="54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Сыпались звезды, сверкая.</w:t>
      </w:r>
    </w:p>
    <w:p w:rsidR="00937418" w:rsidRPr="004C2CCA" w:rsidRDefault="00937418" w:rsidP="001345BA">
      <w:pPr>
        <w:pStyle w:val="a4"/>
        <w:ind w:right="-1" w:firstLine="54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 xml:space="preserve">Радостно волны журчали, </w:t>
      </w:r>
    </w:p>
    <w:p w:rsidR="00937418" w:rsidRPr="004C2CCA" w:rsidRDefault="00937418" w:rsidP="001345BA">
      <w:pPr>
        <w:pStyle w:val="a4"/>
        <w:ind w:right="-1" w:firstLine="54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Образ ее отражая;</w:t>
      </w:r>
    </w:p>
    <w:p w:rsidR="00937418" w:rsidRPr="004C2CCA" w:rsidRDefault="00937418" w:rsidP="001345BA">
      <w:pPr>
        <w:pStyle w:val="a4"/>
        <w:ind w:right="-1" w:firstLine="54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Рожь наклонялась, сильнее</w:t>
      </w:r>
    </w:p>
    <w:p w:rsidR="00937418" w:rsidRPr="001345BA" w:rsidRDefault="00937418" w:rsidP="001345BA">
      <w:pPr>
        <w:pStyle w:val="a4"/>
        <w:ind w:right="-1" w:firstLine="54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Пахла трава луговая…</w:t>
      </w:r>
    </w:p>
    <w:p w:rsidR="00937418" w:rsidRPr="004C2CCA" w:rsidRDefault="000A3579" w:rsidP="001345BA">
      <w:pPr>
        <w:pStyle w:val="a4"/>
        <w:ind w:right="-1" w:firstLine="4536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Трепет чуть шепчущих листьев</w:t>
      </w:r>
    </w:p>
    <w:p w:rsidR="00937418" w:rsidRPr="004C2CCA" w:rsidRDefault="00937418" w:rsidP="001345BA">
      <w:pPr>
        <w:pStyle w:val="a4"/>
        <w:ind w:right="-1" w:firstLine="4536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И соловьиные трели,</w:t>
      </w:r>
    </w:p>
    <w:p w:rsidR="00937418" w:rsidRPr="004C2CCA" w:rsidRDefault="00937418" w:rsidP="001345BA">
      <w:pPr>
        <w:pStyle w:val="a4"/>
        <w:ind w:right="-1" w:firstLine="4536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В хоре хвалебном сливаясь,</w:t>
      </w:r>
    </w:p>
    <w:p w:rsidR="00937418" w:rsidRPr="004C2CCA" w:rsidRDefault="00937418" w:rsidP="001345BA">
      <w:pPr>
        <w:pStyle w:val="a4"/>
        <w:ind w:right="-1" w:firstLine="4536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В воздухе тихом звенели.</w:t>
      </w:r>
    </w:p>
    <w:p w:rsidR="00937418" w:rsidRPr="004C2CCA" w:rsidRDefault="00937418" w:rsidP="001345BA">
      <w:pPr>
        <w:pStyle w:val="a4"/>
        <w:ind w:right="-1" w:firstLine="4536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И улыбалася кротко</w:t>
      </w:r>
    </w:p>
    <w:p w:rsidR="00937418" w:rsidRPr="004C2CCA" w:rsidRDefault="00937418" w:rsidP="001345BA">
      <w:pPr>
        <w:pStyle w:val="a4"/>
        <w:ind w:right="-1" w:firstLine="4536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Ночь, над землей пролетая;</w:t>
      </w:r>
    </w:p>
    <w:p w:rsidR="00937418" w:rsidRPr="004C2CCA" w:rsidRDefault="00937418" w:rsidP="001345BA">
      <w:pPr>
        <w:pStyle w:val="a4"/>
        <w:ind w:right="-1" w:firstLine="4536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 xml:space="preserve">С темно-лазуревой ризы </w:t>
      </w:r>
    </w:p>
    <w:p w:rsidR="00937418" w:rsidRPr="004C2CCA" w:rsidRDefault="00937418" w:rsidP="001345BA">
      <w:pPr>
        <w:pStyle w:val="a4"/>
        <w:ind w:right="-1" w:firstLine="4536"/>
        <w:rPr>
          <w:rFonts w:ascii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sz w:val="24"/>
          <w:szCs w:val="24"/>
          <w:lang w:eastAsia="ru-RU"/>
        </w:rPr>
        <w:t>Сыпались звезды, сверкая. (А.Плещеев)</w:t>
      </w:r>
    </w:p>
    <w:p w:rsidR="00712AEF" w:rsidRDefault="00712AEF" w:rsidP="001345BA">
      <w:pPr>
        <w:pStyle w:val="a4"/>
        <w:ind w:right="-1" w:firstLine="5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0C16" w:rsidRPr="001345BA" w:rsidRDefault="00D70C16" w:rsidP="001345BA">
      <w:pPr>
        <w:pStyle w:val="a4"/>
        <w:ind w:right="-1" w:firstLine="5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2CCA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1345BA">
        <w:rPr>
          <w:rFonts w:ascii="Times New Roman" w:hAnsi="Times New Roman" w:cs="Times New Roman"/>
          <w:sz w:val="24"/>
          <w:szCs w:val="24"/>
          <w:lang w:eastAsia="ru-RU"/>
        </w:rPr>
        <w:t xml:space="preserve"> Что вы себе представили, когда читали стихотворение?</w:t>
      </w:r>
    </w:p>
    <w:p w:rsidR="00D70C16" w:rsidRDefault="000A3579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C16" w:rsidRPr="000A3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тексте деепричастия (сильным  -  словосочетания с деепричастием), отметьте, какие глаголы они поясняют (текст проецируется на экране)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объект действует в предложении</w:t>
      </w:r>
      <w:r w:rsidR="00D70C16" w:rsidRPr="000A3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521" w:rsidRDefault="005B7521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Проверка. </w:t>
      </w:r>
    </w:p>
    <w:p w:rsidR="005B7521" w:rsidRDefault="004C2CCA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Деепричастия </w:t>
      </w:r>
      <w:r w:rsidR="005B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поэту изобразить картину ночи? Как?</w:t>
      </w:r>
      <w:r w:rsidR="005B7521" w:rsidRPr="005B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521" w:rsidRDefault="005B7521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Обратите внимание на то, что, используя деепричастия как дополнительные действия, автор смягчает краски, зрительные и слуховые представления, чем достигает более полного и правильного изображения картины летней ночи.</w:t>
      </w:r>
    </w:p>
    <w:p w:rsidR="005B7521" w:rsidRPr="000A3579" w:rsidRDefault="005B7521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термин бы предложили для обозначения словосочетания  с деепричастием?</w:t>
      </w:r>
    </w:p>
    <w:p w:rsidR="00E466C4" w:rsidRPr="00B03D92" w:rsidRDefault="00E466C4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Оцените себя:</w:t>
      </w:r>
      <w:r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6C4" w:rsidRPr="00B03D92" w:rsidRDefault="00E466C4" w:rsidP="001345BA">
      <w:pPr>
        <w:numPr>
          <w:ilvl w:val="0"/>
          <w:numId w:val="6"/>
        </w:num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</w:t>
      </w:r>
      <w:r w:rsidR="00B03D92"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деепричастие</w:t>
      </w:r>
      <w:r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r w:rsidR="00134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6C4" w:rsidRPr="00B03D92" w:rsidRDefault="00E466C4" w:rsidP="001345BA">
      <w:pPr>
        <w:numPr>
          <w:ilvl w:val="0"/>
          <w:numId w:val="6"/>
        </w:num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Нашел деепричастие неверно </w:t>
      </w:r>
      <w:r w:rsidR="00134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6C4" w:rsidRPr="00B03D92" w:rsidRDefault="00E466C4" w:rsidP="001345BA">
      <w:pPr>
        <w:numPr>
          <w:ilvl w:val="0"/>
          <w:numId w:val="6"/>
        </w:num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Вызвало затруднение </w:t>
      </w:r>
      <w:r w:rsidR="001345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6C4" w:rsidRPr="004C2CCA" w:rsidRDefault="004C2CCA" w:rsidP="004C2CCA">
      <w:pPr>
        <w:spacing w:before="100" w:beforeAutospacing="1" w:after="100" w:afterAutospacing="1" w:line="240" w:lineRule="auto"/>
        <w:ind w:left="15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C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6C4" w:rsidRPr="004C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смог отличить деепричастие от глагола; </w:t>
      </w:r>
    </w:p>
    <w:p w:rsidR="00E466C4" w:rsidRPr="00B03D92" w:rsidRDefault="004C2CCA" w:rsidP="004C2CCA">
      <w:pPr>
        <w:spacing w:before="100" w:beforeAutospacing="1" w:after="100" w:afterAutospacing="1" w:line="240" w:lineRule="auto"/>
        <w:ind w:left="15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6C4"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смог отличить деепричастие от причастия </w:t>
      </w:r>
      <w:r w:rsidR="00134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6C4" w:rsidRDefault="00B03D92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урока.</w:t>
      </w:r>
      <w:r w:rsidR="005B7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Поработайте с </w:t>
      </w:r>
      <w:r w:rsidR="00A95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табличками</w:t>
      </w:r>
      <w:r w:rsidR="005B7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Подумайте, было ли что-то, что удивило на уроке?</w:t>
      </w:r>
    </w:p>
    <w:p w:rsidR="005B7521" w:rsidRPr="005B7521" w:rsidRDefault="005B7521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521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что нового узнали?</w:t>
      </w:r>
    </w:p>
    <w:p w:rsidR="00B03D92" w:rsidRPr="00B03D92" w:rsidRDefault="00B03D92" w:rsidP="001345BA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оценок.</w:t>
      </w:r>
    </w:p>
    <w:p w:rsidR="00B03D92" w:rsidRPr="005B7521" w:rsidRDefault="00B03D92" w:rsidP="001345BA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03D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03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Домашнее задание.</w:t>
      </w:r>
      <w:proofErr w:type="gramEnd"/>
      <w:r w:rsidR="005B7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4E8D" w:rsidRPr="007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</w:t>
      </w:r>
      <w:r w:rsidR="005B7521" w:rsidRPr="007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4-5- предложений  с использованием 3-х деепричастий на тему «</w:t>
      </w:r>
      <w:r w:rsidR="001345BA" w:rsidRPr="007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 </w:t>
      </w:r>
      <w:r w:rsidR="00A95418" w:rsidRPr="00724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</w:t>
      </w:r>
      <w:r w:rsidR="005B7521" w:rsidRPr="007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А.И.Куинджи»</w:t>
      </w:r>
    </w:p>
    <w:p w:rsidR="00E466C4" w:rsidRPr="00E466C4" w:rsidRDefault="00E466C4" w:rsidP="002749CD">
      <w:pPr>
        <w:ind w:right="3259"/>
        <w:rPr>
          <w:b/>
        </w:rPr>
      </w:pPr>
    </w:p>
    <w:p w:rsidR="00A95418" w:rsidRDefault="00A95418" w:rsidP="00E466C4"/>
    <w:p w:rsidR="00A95418" w:rsidRDefault="00A95418" w:rsidP="00E466C4"/>
    <w:p w:rsidR="00D947F9" w:rsidRDefault="00D947F9" w:rsidP="00E466C4"/>
    <w:p w:rsidR="00D947F9" w:rsidRDefault="00D947F9"/>
    <w:sectPr w:rsidR="00D947F9" w:rsidSect="002749CD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C8" w:rsidRDefault="00366AC8" w:rsidP="001345BA">
      <w:pPr>
        <w:spacing w:after="0" w:line="240" w:lineRule="auto"/>
      </w:pPr>
      <w:r>
        <w:separator/>
      </w:r>
    </w:p>
  </w:endnote>
  <w:endnote w:type="continuationSeparator" w:id="0">
    <w:p w:rsidR="00366AC8" w:rsidRDefault="00366AC8" w:rsidP="0013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BA" w:rsidRDefault="004C2CCA">
    <w:pPr>
      <w:pStyle w:val="a8"/>
    </w:pPr>
    <w:r>
      <w:t xml:space="preserve"> </w:t>
    </w:r>
  </w:p>
  <w:p w:rsidR="001345BA" w:rsidRDefault="001345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C8" w:rsidRDefault="00366AC8" w:rsidP="001345BA">
      <w:pPr>
        <w:spacing w:after="0" w:line="240" w:lineRule="auto"/>
      </w:pPr>
      <w:r>
        <w:separator/>
      </w:r>
    </w:p>
  </w:footnote>
  <w:footnote w:type="continuationSeparator" w:id="0">
    <w:p w:rsidR="00366AC8" w:rsidRDefault="00366AC8" w:rsidP="0013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D0"/>
    <w:multiLevelType w:val="multilevel"/>
    <w:tmpl w:val="5CAE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653F2"/>
    <w:multiLevelType w:val="multilevel"/>
    <w:tmpl w:val="5E92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933BE"/>
    <w:multiLevelType w:val="hybridMultilevel"/>
    <w:tmpl w:val="2242C392"/>
    <w:lvl w:ilvl="0" w:tplc="496AF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27975"/>
    <w:multiLevelType w:val="hybridMultilevel"/>
    <w:tmpl w:val="C3C4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15E1"/>
    <w:multiLevelType w:val="multilevel"/>
    <w:tmpl w:val="0D70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F5860"/>
    <w:multiLevelType w:val="multilevel"/>
    <w:tmpl w:val="5CAE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E044A"/>
    <w:multiLevelType w:val="multilevel"/>
    <w:tmpl w:val="562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D37D2"/>
    <w:multiLevelType w:val="multilevel"/>
    <w:tmpl w:val="6D50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57A07"/>
    <w:multiLevelType w:val="multilevel"/>
    <w:tmpl w:val="54B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34643"/>
    <w:multiLevelType w:val="multilevel"/>
    <w:tmpl w:val="6D82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C4"/>
    <w:rsid w:val="000A3579"/>
    <w:rsid w:val="001345BA"/>
    <w:rsid w:val="00146FC9"/>
    <w:rsid w:val="002749CD"/>
    <w:rsid w:val="00366AC8"/>
    <w:rsid w:val="0046501B"/>
    <w:rsid w:val="004C2CCA"/>
    <w:rsid w:val="004C4D58"/>
    <w:rsid w:val="005141BC"/>
    <w:rsid w:val="005B7521"/>
    <w:rsid w:val="0063730D"/>
    <w:rsid w:val="00712AEF"/>
    <w:rsid w:val="00724E8D"/>
    <w:rsid w:val="00790C7C"/>
    <w:rsid w:val="0083501A"/>
    <w:rsid w:val="008C2840"/>
    <w:rsid w:val="008C3161"/>
    <w:rsid w:val="008F1995"/>
    <w:rsid w:val="00937418"/>
    <w:rsid w:val="00941544"/>
    <w:rsid w:val="009B30B8"/>
    <w:rsid w:val="009C0CAD"/>
    <w:rsid w:val="009F4006"/>
    <w:rsid w:val="00A51223"/>
    <w:rsid w:val="00A95418"/>
    <w:rsid w:val="00AF480C"/>
    <w:rsid w:val="00B03D92"/>
    <w:rsid w:val="00BA4199"/>
    <w:rsid w:val="00CA2720"/>
    <w:rsid w:val="00D70C16"/>
    <w:rsid w:val="00D947F9"/>
    <w:rsid w:val="00E167A9"/>
    <w:rsid w:val="00E4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92"/>
    <w:pPr>
      <w:ind w:left="720"/>
      <w:contextualSpacing/>
    </w:pPr>
  </w:style>
  <w:style w:type="paragraph" w:styleId="a4">
    <w:name w:val="No Spacing"/>
    <w:uiPriority w:val="1"/>
    <w:qFormat/>
    <w:rsid w:val="009B30B8"/>
    <w:pPr>
      <w:spacing w:after="0" w:line="240" w:lineRule="auto"/>
    </w:pPr>
  </w:style>
  <w:style w:type="table" w:styleId="a5">
    <w:name w:val="Table Grid"/>
    <w:basedOn w:val="a1"/>
    <w:uiPriority w:val="59"/>
    <w:rsid w:val="00D94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3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5BA"/>
  </w:style>
  <w:style w:type="paragraph" w:styleId="a8">
    <w:name w:val="footer"/>
    <w:basedOn w:val="a"/>
    <w:link w:val="a9"/>
    <w:uiPriority w:val="99"/>
    <w:unhideWhenUsed/>
    <w:rsid w:val="0013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5BA"/>
  </w:style>
  <w:style w:type="paragraph" w:styleId="aa">
    <w:name w:val="Balloon Text"/>
    <w:basedOn w:val="a"/>
    <w:link w:val="ab"/>
    <w:uiPriority w:val="99"/>
    <w:semiHidden/>
    <w:unhideWhenUsed/>
    <w:rsid w:val="0013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6</cp:revision>
  <cp:lastPrinted>2010-11-19T09:06:00Z</cp:lastPrinted>
  <dcterms:created xsi:type="dcterms:W3CDTF">2012-07-05T12:23:00Z</dcterms:created>
  <dcterms:modified xsi:type="dcterms:W3CDTF">2018-11-05T07:58:00Z</dcterms:modified>
</cp:coreProperties>
</file>