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BAC" w:rsidRPr="001C7BAC" w:rsidRDefault="00132A6A" w:rsidP="001C7BA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-658495</wp:posOffset>
            </wp:positionV>
            <wp:extent cx="7635875" cy="10654030"/>
            <wp:effectExtent l="0" t="0" r="3175" b="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7" name="Рисунок 7" descr="F:\для атеста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теста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9"/>
                    <a:stretch/>
                  </pic:blipFill>
                  <pic:spPr bwMode="auto">
                    <a:xfrm>
                      <a:off x="0" y="0"/>
                      <a:ext cx="763587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BAC" w:rsidRPr="001C7BAC" w:rsidRDefault="001C7BAC" w:rsidP="00132A6A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 xml:space="preserve">Математический проект "Блоки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"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Математический проект разработан для детей 2 - </w:t>
      </w:r>
      <w:proofErr w:type="gram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proofErr w:type="gram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младшей группы по блокам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Проект является краткосрочным (1 неделя). В нем прописаны занятия по дням недели, которые помогут детям познакомиться и научиться </w:t>
      </w:r>
      <w:proofErr w:type="gram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</w:t>
      </w:r>
      <w:proofErr w:type="gram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использовать блоки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разным областях.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Название проекта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«Путешествие в сказку».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Продолжительность проекта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1 неделя (</w:t>
      </w:r>
      <w:proofErr w:type="gram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краткосрочный</w:t>
      </w:r>
      <w:proofErr w:type="gram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проекта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игровой.</w:t>
      </w:r>
      <w:bookmarkStart w:id="0" w:name="_GoBack"/>
      <w:bookmarkEnd w:id="0"/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дети, педагоги, родители.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Возраст детей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 второй младшей группы.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Закрепление представлений о свойствах предметов: цвет, форма, размер. Познакомить детей и родителей с блоками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C7BAC" w:rsidRPr="001C7BAC" w:rsidRDefault="001C7BAC" w:rsidP="001C7BA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Закрепить представление о свойствах геометрических фигур (цвет, форма, размер);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учить находить один и много предметов в специально созданной обстановке, обозначать совокупности словами один, много;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Формировать навык полных ответов на вопросы;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Счет до 3 –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ех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Расширить словарный запас детей, связную речь и грамматический строй речи в процессе проектной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Сравнение групп предметов;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детей формулировать цель и планировать свою деятельность.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интерес детей к элементарной математической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эмоциональную отзывчивость на полученную информацию.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Развивающие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навыки самоконтроля, умения работать в коллективе, сотрудничать и договариваться;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Развивать познавательные способности детей в исследовательской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эмоциональный интерес к деятельности и позитивные навыки взаимодействия со сверстниками и взрослыми;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Развивать внимание, память детей, наглядно – образное мышление, устанавливать простейшие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причинно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следственные связи.</w:t>
      </w:r>
    </w:p>
    <w:p w:rsidR="001C7BAC" w:rsidRPr="001C7BAC" w:rsidRDefault="001C7BAC" w:rsidP="001C7BA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педагогов: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Ознакомить с современной методической литературой по теме «Блоки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Повышать педагогическую грамотность в вопросах ФЭМП;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Повышать профессиональный уровень по проектной деятельности.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родителей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Включить в воспитательно – образовательный процесс;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Участвовать совместно с детьми при создании продуктов проектной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Создать информационные листы.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Название итогового мероприятия проекта: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«Путешествие в сказку».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Продукты проекта:</w:t>
      </w:r>
    </w:p>
    <w:p w:rsidR="001C7BAC" w:rsidRPr="001C7BAC" w:rsidRDefault="001C7BAC" w:rsidP="001C7BA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фотовыставка «Я - математик»;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аппликация «Больница»;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рисование «Скворечник»;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лепка «Машина».</w:t>
      </w:r>
    </w:p>
    <w:p w:rsidR="001C7BAC" w:rsidRPr="001C7BAC" w:rsidRDefault="001C7BAC" w:rsidP="001C7BAC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педагогов: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проекта.</w:t>
      </w:r>
    </w:p>
    <w:p w:rsidR="001C7BAC" w:rsidRPr="001C7BAC" w:rsidRDefault="001C7BAC" w:rsidP="001C7BA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родителей: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итоговое мероприятие;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фотовыставки «Я - математик».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 по проекту</w:t>
      </w:r>
    </w:p>
    <w:p w:rsidR="001C7BAC" w:rsidRPr="001C7BAC" w:rsidRDefault="001C7BAC" w:rsidP="001C7BAC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детей: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приобретение необходимых знаний и представлений о геометрических фигурах;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решать предложенные задачи в совместной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желание детей участвовать в проектной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проявление эмоциональной отзывчивости на результат своей деятельности (познавательной, творческой, исследовательской, поисковой, игровой);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овладение необходимыми коммуникативными умениями и навыками взаимодействия </w:t>
      </w:r>
      <w:proofErr w:type="gram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 и детьми;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подвести детей к самостоятельному использованию игровых пособий «Блоки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педагогов: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профессионального уровня по проектной деятельности;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расширение и углубление знаний о блоках </w:t>
      </w:r>
      <w:proofErr w:type="spell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родителей: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установление эмоционального контакта с детьми.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</w:t>
      </w:r>
    </w:p>
    <w:p w:rsidR="001C7BAC" w:rsidRPr="001C7BAC" w:rsidRDefault="001C7BAC" w:rsidP="001C7BA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«Путешествие в сказку»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47"/>
        <w:gridCol w:w="3123"/>
        <w:gridCol w:w="3800"/>
      </w:tblGrid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этап - подготовительный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решения, мероприятия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представлений детей о геометрических фигурах (цвет, форма, размер).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 до 5.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наглядно-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дидактического материала. Художественной литературы, репродукций картин.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развивающей среды в группе.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Обсуждение проблемы, вживание в игровую ситуацию.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литературы.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развивающей 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среды.</w:t>
            </w:r>
          </w:p>
          <w:p w:rsidR="001C7BAC" w:rsidRPr="001C7BAC" w:rsidRDefault="001C7BAC" w:rsidP="001C7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Что мы знаем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огеометрических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фигурах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 нас окружают повсюду. Мы узнали о них на занятиях математики.</w:t>
            </w:r>
          </w:p>
          <w:p w:rsidR="001C7BAC" w:rsidRPr="001C7BAC" w:rsidRDefault="001C7BAC" w:rsidP="001C7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хотим узнать?</w:t>
            </w:r>
          </w:p>
          <w:p w:rsidR="001C7BAC" w:rsidRPr="001C7BAC" w:rsidRDefault="001C7BAC" w:rsidP="001C7BAC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нужны геометрические фигуры?</w:t>
            </w:r>
          </w:p>
          <w:p w:rsidR="001C7BAC" w:rsidRPr="001C7BAC" w:rsidRDefault="001C7BAC" w:rsidP="001C7BAC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мы их встречаем?</w:t>
            </w:r>
          </w:p>
          <w:p w:rsidR="001C7BAC" w:rsidRPr="001C7BAC" w:rsidRDefault="001C7BAC" w:rsidP="001C7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нужно сделать, чтобы узнать?</w:t>
            </w:r>
          </w:p>
          <w:p w:rsidR="001C7BAC" w:rsidRPr="001C7BAC" w:rsidRDefault="001C7BAC" w:rsidP="001C7BAC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взрослых.</w:t>
            </w:r>
          </w:p>
          <w:p w:rsidR="001C7BAC" w:rsidRPr="001C7BAC" w:rsidRDefault="001C7BAC" w:rsidP="001C7BAC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Понаблюдать.</w:t>
            </w:r>
          </w:p>
          <w:p w:rsidR="001C7BAC" w:rsidRPr="001C7BAC" w:rsidRDefault="001C7BAC" w:rsidP="001C7BAC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Прочитать в книжке.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по телевизору мультфильмы.</w:t>
            </w:r>
          </w:p>
        </w:tc>
      </w:tr>
      <w:tr w:rsidR="001C7BAC" w:rsidRPr="001C7BAC" w:rsidTr="001C7BAC">
        <w:trPr>
          <w:trHeight w:val="1755"/>
        </w:trPr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со структурой проекта, его образовательными задачами для детей и педагогическими задачами для родителей.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и принятие названия проекта.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возможных источников информации.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этап – основной</w:t>
            </w: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1C7BAC" w:rsidRPr="001C7BAC" w:rsidRDefault="001C7BAC" w:rsidP="001C7BAC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«Круг и квадрат».</w:t>
            </w:r>
          </w:p>
          <w:p w:rsidR="001C7BAC" w:rsidRPr="001C7BAC" w:rsidRDefault="001C7BAC" w:rsidP="001C7BAC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«Найти предмет в группе».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1C7BAC" w:rsidRPr="001C7BAC" w:rsidRDefault="001C7BAC" w:rsidP="001C7BAC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«Математическое лото».</w:t>
            </w:r>
          </w:p>
          <w:p w:rsidR="001C7BAC" w:rsidRPr="001C7BAC" w:rsidRDefault="001C7BAC" w:rsidP="001C7BAC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иллюстрации на тему «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.ф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игуры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вокруг нас».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Здоровье</w:t>
            </w:r>
          </w:p>
          <w:p w:rsidR="001C7BAC" w:rsidRPr="001C7BAC" w:rsidRDefault="001C7BAC" w:rsidP="001C7BAC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инутка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«Сложи узор».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«Магазин»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«Скворечник».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дидактическая игра «Отгадай, где путешествовал Мишка».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 детьми математических игр в домашних условиях.</w:t>
            </w: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«Треугольник и прямоугольник»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«Разрезные картинки»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просмотр иллюстраций к сказке «Теремок».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 - коммуникативное развитие</w:t>
            </w:r>
          </w:p>
          <w:p w:rsidR="001C7BAC" w:rsidRPr="001C7BAC" w:rsidRDefault="001C7BAC" w:rsidP="001C7BAC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Проблемная ситуация «Если бы у нас не было геометрических фигур»</w:t>
            </w:r>
          </w:p>
          <w:p w:rsidR="001C7BAC" w:rsidRPr="001C7BAC" w:rsidRDefault="001C7BAC" w:rsidP="001C7BAC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схем построек из геометрических фигур.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«Больница».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 «Кот и мыши».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игрового материала для дидактических игр.</w:t>
            </w: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ситуация «Мишка в гости к нам пришел» и рассматривание схем по данной теме.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«Фигуры».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Ситуативные беседы «Что есть в доме».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З. Н. Александрова «Мой мишка», беседа о 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прочитанном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коммуникативноеразвитие</w:t>
            </w:r>
            <w:proofErr w:type="spellEnd"/>
          </w:p>
          <w:p w:rsidR="001C7BAC" w:rsidRPr="001C7BAC" w:rsidRDefault="001C7BAC" w:rsidP="001C7BAC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«Полечим мишку».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«Машина». (Скорая помощь).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развитие</w:t>
            </w:r>
          </w:p>
          <w:p w:rsidR="001C7BAC" w:rsidRPr="001C7BAC" w:rsidRDefault="001C7BAC" w:rsidP="001C7BAC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Пальчиковая игра «Мишка». Карточка № 56.</w:t>
            </w:r>
          </w:p>
          <w:p w:rsidR="001C7BAC" w:rsidRPr="001C7BAC" w:rsidRDefault="001C7BAC" w:rsidP="001C7BAC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– надуй воздушный шарик для мишки.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беседа «Свойства предметов (цвет, размер, форма)».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 развитие</w:t>
            </w:r>
          </w:p>
          <w:p w:rsidR="001C7BAC" w:rsidRPr="001C7BAC" w:rsidRDefault="001C7BAC" w:rsidP="001C7BAC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- закрепление «Для чего нужны геометрические фигуры»</w:t>
            </w:r>
          </w:p>
          <w:p w:rsidR="001C7BAC" w:rsidRPr="001C7BAC" w:rsidRDefault="001C7BAC" w:rsidP="001C7BAC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1C7BAC" w:rsidRPr="001C7BAC" w:rsidRDefault="001C7BAC" w:rsidP="001C7BAC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Ситуативные беседа «Волшебные геометрические фигуры».</w:t>
            </w:r>
          </w:p>
          <w:p w:rsidR="001C7BAC" w:rsidRPr="001C7BAC" w:rsidRDefault="001C7BAC" w:rsidP="001C7BAC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Н.Н. Носов «Огурцы».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1C7BAC" w:rsidRPr="001C7BAC" w:rsidRDefault="001C7BAC" w:rsidP="001C7BAC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«Фигуры -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 - эстетическое</w:t>
            </w:r>
          </w:p>
          <w:p w:rsidR="001C7BAC" w:rsidRPr="001C7BAC" w:rsidRDefault="001C7BAC" w:rsidP="001C7BAC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- слушание «Автомобили».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для развития 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координации движений.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по сравнению групп предметов.</w:t>
            </w: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игровым пособием блоки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Катаев «Цветик –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беседа по вопросам.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Социально-личностное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«Теремок».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 - эстетическое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«Тарелочка для мишки».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 развитие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«У медведя 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утренней гимнастики под современную музыку.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по использованию блоков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домашних условиях.</w:t>
            </w:r>
          </w:p>
        </w:tc>
      </w:tr>
      <w:tr w:rsidR="001C7BAC" w:rsidRPr="001C7BAC" w:rsidTr="001C7BAC">
        <w:tc>
          <w:tcPr>
            <w:tcW w:w="9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этап - заключительный</w:t>
            </w: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навыки использования блоков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самостоятельных играх.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30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Включать родителей в воспитательно-образовательный процесс.</w:t>
            </w:r>
          </w:p>
        </w:tc>
        <w:tc>
          <w:tcPr>
            <w:tcW w:w="3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30F7" w:rsidRDefault="007F30F7" w:rsidP="001C7B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F30F7" w:rsidRDefault="007F30F7" w:rsidP="001C7B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F30F7" w:rsidRDefault="007F30F7" w:rsidP="001C7B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Материал, используемый при проведении проекта: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дидактических игр: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«Найди лишнюю фигуру».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поочередно показывают карточки с изображением геометрических фигур (круга, квадрата, треугольника), предлагают рассмотреть их и спрашивают: «Чем похожи фигуры? Чем отличаются фигуры? Какая фигура лишняя? Почему?».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«Чудесный мешочек».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– чудесный мешочек,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ребятам я дружочек.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хочется мне знать,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любите играть.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«чудесном мешочке» лежат геометрические фигуры  разных цветов. Дети определяют геометрические фигуры на ощупь, затем достают их и называют цвета.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 «Собери по образцу».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предлагают составить из  геометрических фигур предложенные картинки.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 «Найди предмет такой же формы»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предлагают в окружающем  найти предметы определенной  формы – круглой, квадратной, треугольной;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«На что похоже»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показывают геометрические фигуры и предлагают подумать и назвать, на что они похож, например, на туловище животного, на воздушный шарик.</w:t>
      </w:r>
      <w:proofErr w:type="gramEnd"/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«Сложи узор».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Детям предлагают составить определенный узор из кубиков.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«Фигуры – </w:t>
      </w:r>
      <w:proofErr w:type="spellStart"/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пазлы</w:t>
      </w:r>
      <w:proofErr w:type="spellEnd"/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«Математическое лото».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Раздаточный счетный материал.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Игровое пособие и иллюстрационный материал по блокам </w:t>
      </w:r>
      <w:proofErr w:type="spellStart"/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Дьенеша</w:t>
      </w:r>
      <w:proofErr w:type="spellEnd"/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7F30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Перечень художественной литературы для чтения детям.</w:t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1C7B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Стихи.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Треугольник.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Треугольный треугольник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Угловатый своевольник.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похож на крышу дома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шапочку у гнома.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острый кончик стрелки,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ушки рыжей белки.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Угловатый очень с виду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похож на пирамиду!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Круг.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круг похож на мячик,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по небу солнцем скачет.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Круглый словно диск луны,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Как </w:t>
            </w:r>
            <w:proofErr w:type="spell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бабулины</w:t>
            </w:r>
            <w:proofErr w:type="spell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блины,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тарелка, как венок,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веселый колобок,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колеса, как колечки,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пирог из теплой печки!</w:t>
            </w:r>
          </w:p>
        </w:tc>
      </w:tr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Овал.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высоты кружок упал.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теперь не круг – овал!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овальный, как жучок,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похож на кабачок,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  глаза и на картошку,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еще похож на ложку,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орех и на яйцо,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овальное лицо!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Прямоугольник.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окно прямоугольник,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Аккуратный, словно школьник.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похож дверь, на книжки,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ранец у мальчишки.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автобус, на тетрадку,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большую шоколадку.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корыто поросенка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фантик у ребенка.</w:t>
            </w:r>
          </w:p>
        </w:tc>
      </w:tr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Квадрат.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Словно стол стоит квадрат.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гостям обычно рад.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квадратное печенье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оложил для угощенья.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- квадратная корзина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квадратная картина.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четыре стороны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квадратика равны.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Ромб.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Слон квадратик повернул,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Присмотрелся и вздохнул.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Сверху сел, чуть-чуть примял,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квадратик ромбом стал!</w:t>
            </w:r>
          </w:p>
        </w:tc>
      </w:tr>
    </w:tbl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7BAC" w:rsidRPr="001C7BAC" w:rsidRDefault="001C7BAC" w:rsidP="007F30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Pr="001C7B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Прикатилось колесо,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Ведь похожее оно,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наглядная натура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ишь на круглую фигуру.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Догадался, милый друг?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Ну, конечно, это … (круг).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фигуру посмотри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альбоме начерти 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Три угла. Три стороны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 собой соедини.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Получился не угольник,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красивый… (треугольник).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фигура – хоть куда,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ровная всегда,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углы во мне равны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четыре стороны.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Кубик – мой любимый брат,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Потому что я…. (квадрат).</w:t>
            </w: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похожий на яйцо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 на твое лицо.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такая есть окружность - 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Очень странная наружность: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Круг приплюснутым стал.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Получился вдруг…. (овал).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BAC" w:rsidRPr="001C7BAC" w:rsidTr="001C7BAC"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Растянули мы квадрат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представили на взгляд,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кого он стал похожим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Или с чем-то очень схожим?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кирпич, не треугольник -</w:t>
            </w: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Стал квадрат… (прямоугольник).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Обведи кирпич мелком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асфальте целиком,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получится фигура –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Ты, конечно, с ней знаком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C7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рямоугольник).</w:t>
            </w:r>
          </w:p>
          <w:p w:rsidR="001C7BAC" w:rsidRPr="001C7BAC" w:rsidRDefault="001C7BAC" w:rsidP="001C7BA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7F30F7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B29B62" wp14:editId="7FFFBA77">
            <wp:simplePos x="0" y="0"/>
            <wp:positionH relativeFrom="column">
              <wp:posOffset>2720975</wp:posOffset>
            </wp:positionH>
            <wp:positionV relativeFrom="paragraph">
              <wp:posOffset>-228600</wp:posOffset>
            </wp:positionV>
            <wp:extent cx="3503295" cy="2628265"/>
            <wp:effectExtent l="0" t="0" r="1905" b="635"/>
            <wp:wrapTight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ight>
            <wp:docPr id="6" name="Рисунок 6" descr="C:\Users\Sad\AppData\Local\Microsoft\Windows\Temporary Internet Files\Content.Word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AppData\Local\Microsoft\Windows\Temporary Internet Files\Content.Word\IMG_6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FFDAB5" wp14:editId="7C761868">
            <wp:simplePos x="0" y="0"/>
            <wp:positionH relativeFrom="column">
              <wp:posOffset>-774065</wp:posOffset>
            </wp:positionH>
            <wp:positionV relativeFrom="paragraph">
              <wp:posOffset>-538480</wp:posOffset>
            </wp:positionV>
            <wp:extent cx="30099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1" name="Рисунок 1" descr="C:\Users\Sad\Desktop\АННА\фото\картинки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esktop\АННА\фото\картинки\IMG_4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BAC"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7F30F7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D9E4BE" wp14:editId="252926B7">
            <wp:simplePos x="0" y="0"/>
            <wp:positionH relativeFrom="column">
              <wp:posOffset>1649730</wp:posOffset>
            </wp:positionH>
            <wp:positionV relativeFrom="paragraph">
              <wp:posOffset>-30480</wp:posOffset>
            </wp:positionV>
            <wp:extent cx="2341880" cy="1757045"/>
            <wp:effectExtent l="0" t="0" r="1270" b="0"/>
            <wp:wrapTight wrapText="bothSides">
              <wp:wrapPolygon edited="0">
                <wp:start x="0" y="0"/>
                <wp:lineTo x="0" y="21311"/>
                <wp:lineTo x="21436" y="21311"/>
                <wp:lineTo x="21436" y="0"/>
                <wp:lineTo x="0" y="0"/>
              </wp:wrapPolygon>
            </wp:wrapTight>
            <wp:docPr id="3" name="Рисунок 3" descr="C:\Users\Sad\Desktop\АННА\апрелт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esktop\АННА\апрелт\IMG_4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BAC"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30F7" w:rsidRDefault="007F30F7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30F7" w:rsidRPr="001C7BAC" w:rsidRDefault="007F30F7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6917D1" wp14:editId="10C379CE">
            <wp:simplePos x="0" y="0"/>
            <wp:positionH relativeFrom="column">
              <wp:posOffset>2803525</wp:posOffset>
            </wp:positionH>
            <wp:positionV relativeFrom="paragraph">
              <wp:posOffset>1997710</wp:posOffset>
            </wp:positionV>
            <wp:extent cx="3655695" cy="2743200"/>
            <wp:effectExtent l="0" t="0" r="1905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4" name="Рисунок 4" descr="C:\Users\Sad\Desktop\АННА\апрелт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esktop\АННА\апрелт\IMG_4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C5E599" wp14:editId="6505E683">
            <wp:simplePos x="0" y="0"/>
            <wp:positionH relativeFrom="column">
              <wp:posOffset>-1064895</wp:posOffset>
            </wp:positionH>
            <wp:positionV relativeFrom="paragraph">
              <wp:posOffset>1421130</wp:posOffset>
            </wp:positionV>
            <wp:extent cx="3497580" cy="2623820"/>
            <wp:effectExtent l="0" t="0" r="7620" b="5080"/>
            <wp:wrapTight wrapText="bothSides">
              <wp:wrapPolygon edited="0">
                <wp:start x="0" y="0"/>
                <wp:lineTo x="0" y="21485"/>
                <wp:lineTo x="21529" y="21485"/>
                <wp:lineTo x="21529" y="0"/>
                <wp:lineTo x="0" y="0"/>
              </wp:wrapPolygon>
            </wp:wrapTight>
            <wp:docPr id="2" name="Рисунок 2" descr="C:\Users\Sad\Desktop\АННА\апрелт\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esktop\АННА\апрелт\IMG_4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BAC" w:rsidRPr="001C7BAC" w:rsidRDefault="001C7BAC" w:rsidP="001C7B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7BA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5F5B3E1" wp14:editId="5E0298CD">
            <wp:extent cx="5948680" cy="4458970"/>
            <wp:effectExtent l="0" t="0" r="0" b="0"/>
            <wp:docPr id="5" name="Рисунок 5" descr="https://arhivurokov.ru/kopilka/uploads/user_file_5750a3ad7417e/matiematichieskiiproiektblokidieniesh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750a3ad7417e/matiematichieskiiproiektblokidieniesha_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AC" w:rsidRPr="001C7BAC" w:rsidRDefault="001C7BAC" w:rsidP="001C7B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734D" w:rsidRPr="001C7BAC" w:rsidRDefault="000A734D">
      <w:pPr>
        <w:rPr>
          <w:rFonts w:ascii="Times New Roman" w:hAnsi="Times New Roman" w:cs="Times New Roman"/>
          <w:sz w:val="28"/>
          <w:szCs w:val="28"/>
        </w:rPr>
      </w:pPr>
    </w:p>
    <w:sectPr w:rsidR="000A734D" w:rsidRPr="001C7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2C0"/>
    <w:multiLevelType w:val="multilevel"/>
    <w:tmpl w:val="3BB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44F3"/>
    <w:multiLevelType w:val="multilevel"/>
    <w:tmpl w:val="DA0A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37E53"/>
    <w:multiLevelType w:val="multilevel"/>
    <w:tmpl w:val="31E6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8D4E90"/>
    <w:multiLevelType w:val="multilevel"/>
    <w:tmpl w:val="6492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C445B6"/>
    <w:multiLevelType w:val="multilevel"/>
    <w:tmpl w:val="26D4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C0DBE"/>
    <w:multiLevelType w:val="multilevel"/>
    <w:tmpl w:val="C170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6E1A65"/>
    <w:multiLevelType w:val="multilevel"/>
    <w:tmpl w:val="A1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1122B4"/>
    <w:multiLevelType w:val="multilevel"/>
    <w:tmpl w:val="0D90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400AF8"/>
    <w:multiLevelType w:val="multilevel"/>
    <w:tmpl w:val="2100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5477C7"/>
    <w:multiLevelType w:val="multilevel"/>
    <w:tmpl w:val="E078F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C6716E"/>
    <w:multiLevelType w:val="multilevel"/>
    <w:tmpl w:val="AA4C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A6398A"/>
    <w:multiLevelType w:val="multilevel"/>
    <w:tmpl w:val="5478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06003A"/>
    <w:multiLevelType w:val="multilevel"/>
    <w:tmpl w:val="9912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EA556B"/>
    <w:multiLevelType w:val="multilevel"/>
    <w:tmpl w:val="4670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264BDE"/>
    <w:multiLevelType w:val="multilevel"/>
    <w:tmpl w:val="A556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CC27E1"/>
    <w:multiLevelType w:val="multilevel"/>
    <w:tmpl w:val="1436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F12C20"/>
    <w:multiLevelType w:val="multilevel"/>
    <w:tmpl w:val="17BE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9B0B10"/>
    <w:multiLevelType w:val="multilevel"/>
    <w:tmpl w:val="3B3E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DF13AD"/>
    <w:multiLevelType w:val="multilevel"/>
    <w:tmpl w:val="2236D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A4440F"/>
    <w:multiLevelType w:val="multilevel"/>
    <w:tmpl w:val="5AD2A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431BE0"/>
    <w:multiLevelType w:val="multilevel"/>
    <w:tmpl w:val="4F6E9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DD6CF5"/>
    <w:multiLevelType w:val="multilevel"/>
    <w:tmpl w:val="61EE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1"/>
  </w:num>
  <w:num w:numId="7">
    <w:abstractNumId w:val="13"/>
  </w:num>
  <w:num w:numId="8">
    <w:abstractNumId w:val="17"/>
  </w:num>
  <w:num w:numId="9">
    <w:abstractNumId w:val="8"/>
  </w:num>
  <w:num w:numId="10">
    <w:abstractNumId w:val="20"/>
  </w:num>
  <w:num w:numId="11">
    <w:abstractNumId w:val="2"/>
  </w:num>
  <w:num w:numId="12">
    <w:abstractNumId w:val="0"/>
  </w:num>
  <w:num w:numId="13">
    <w:abstractNumId w:val="15"/>
  </w:num>
  <w:num w:numId="14">
    <w:abstractNumId w:val="5"/>
  </w:num>
  <w:num w:numId="15">
    <w:abstractNumId w:val="9"/>
  </w:num>
  <w:num w:numId="16">
    <w:abstractNumId w:val="16"/>
  </w:num>
  <w:num w:numId="17">
    <w:abstractNumId w:val="21"/>
  </w:num>
  <w:num w:numId="18">
    <w:abstractNumId w:val="7"/>
  </w:num>
  <w:num w:numId="19">
    <w:abstractNumId w:val="18"/>
  </w:num>
  <w:num w:numId="20">
    <w:abstractNumId w:val="19"/>
  </w:num>
  <w:num w:numId="21">
    <w:abstractNumId w:val="1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C7"/>
    <w:rsid w:val="000A734D"/>
    <w:rsid w:val="00132A6A"/>
    <w:rsid w:val="001C7BAC"/>
    <w:rsid w:val="00532AC7"/>
    <w:rsid w:val="007F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5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2946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5273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1543</Words>
  <Characters>8796</Characters>
  <Application>Microsoft Office Word</Application>
  <DocSecurity>0</DocSecurity>
  <Lines>73</Lines>
  <Paragraphs>20</Paragraphs>
  <ScaleCrop>false</ScaleCrop>
  <Company>Krokoz™</Company>
  <LinksUpToDate>false</LinksUpToDate>
  <CharactersWithSpaces>10319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6</cp:revision>
  <dcterms:created xsi:type="dcterms:W3CDTF">2018-11-06T10:36:00Z</dcterms:created>
  <dcterms:modified xsi:type="dcterms:W3CDTF">2018-11-07T04:44:00Z</dcterms:modified>
</cp:coreProperties>
</file>