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1D" w:rsidRDefault="00B7031D" w:rsidP="00B7031D">
      <w:pPr>
        <w:spacing w:after="120" w:line="360" w:lineRule="auto"/>
        <w:jc w:val="both"/>
        <w:rPr>
          <w:b/>
        </w:rPr>
      </w:pPr>
      <w:r>
        <w:rPr>
          <w:b/>
        </w:rPr>
        <w:t xml:space="preserve">                              </w:t>
      </w:r>
    </w:p>
    <w:p w:rsidR="00B7031D" w:rsidRDefault="005D6BB3" w:rsidP="00B7031D">
      <w:pPr>
        <w:spacing w:after="120" w:line="360" w:lineRule="auto"/>
        <w:ind w:left="540"/>
        <w:jc w:val="center"/>
        <w:rPr>
          <w:b/>
        </w:rPr>
      </w:pPr>
      <w:r>
        <w:rPr>
          <w:b/>
        </w:rPr>
        <w:t>Иркутская область,    город  Иркутск,</w:t>
      </w:r>
    </w:p>
    <w:p w:rsidR="005D6BB3" w:rsidRDefault="005D6BB3" w:rsidP="00B7031D">
      <w:pPr>
        <w:spacing w:after="120" w:line="360" w:lineRule="auto"/>
        <w:ind w:left="540"/>
        <w:jc w:val="center"/>
        <w:rPr>
          <w:b/>
        </w:rPr>
      </w:pPr>
      <w:r>
        <w:rPr>
          <w:b/>
        </w:rPr>
        <w:t>Школа №38</w:t>
      </w:r>
    </w:p>
    <w:p w:rsidR="005D6BB3" w:rsidRDefault="00B7031D" w:rsidP="00B7031D">
      <w:pPr>
        <w:spacing w:after="120" w:line="360" w:lineRule="auto"/>
        <w:rPr>
          <w:b/>
        </w:rPr>
      </w:pPr>
      <w:r>
        <w:rPr>
          <w:b/>
        </w:rPr>
        <w:t xml:space="preserve">                                                       </w:t>
      </w:r>
    </w:p>
    <w:p w:rsidR="005D6BB3" w:rsidRDefault="005D6BB3" w:rsidP="00B7031D">
      <w:pPr>
        <w:spacing w:after="120" w:line="360" w:lineRule="auto"/>
        <w:rPr>
          <w:b/>
        </w:rPr>
      </w:pPr>
    </w:p>
    <w:p w:rsidR="005D6BB3" w:rsidRDefault="005D6BB3" w:rsidP="00B7031D">
      <w:pPr>
        <w:spacing w:after="120" w:line="360" w:lineRule="auto"/>
        <w:rPr>
          <w:b/>
        </w:rPr>
      </w:pPr>
    </w:p>
    <w:p w:rsidR="005D6BB3" w:rsidRDefault="005D6BB3" w:rsidP="00B7031D">
      <w:pPr>
        <w:spacing w:after="120" w:line="360" w:lineRule="auto"/>
        <w:rPr>
          <w:b/>
        </w:rPr>
      </w:pPr>
    </w:p>
    <w:p w:rsidR="005D6BB3" w:rsidRDefault="005D6BB3" w:rsidP="00B7031D">
      <w:pPr>
        <w:spacing w:after="120" w:line="360" w:lineRule="auto"/>
        <w:rPr>
          <w:b/>
        </w:rPr>
      </w:pPr>
    </w:p>
    <w:p w:rsidR="00B7031D" w:rsidRDefault="005D6BB3" w:rsidP="00B7031D">
      <w:pPr>
        <w:spacing w:after="120" w:line="360" w:lineRule="auto"/>
        <w:rPr>
          <w:b/>
        </w:rPr>
      </w:pPr>
      <w:r>
        <w:rPr>
          <w:b/>
        </w:rPr>
        <w:t xml:space="preserve">                                                       </w:t>
      </w:r>
      <w:r w:rsidR="00B7031D">
        <w:rPr>
          <w:b/>
        </w:rPr>
        <w:t xml:space="preserve">Использование </w:t>
      </w:r>
      <w:proofErr w:type="gramStart"/>
      <w:r w:rsidR="00B7031D">
        <w:rPr>
          <w:b/>
        </w:rPr>
        <w:t>диалоговой</w:t>
      </w:r>
      <w:proofErr w:type="gramEnd"/>
      <w:r w:rsidR="009C3817">
        <w:rPr>
          <w:b/>
        </w:rPr>
        <w:t xml:space="preserve">    </w:t>
      </w:r>
      <w:r w:rsidR="00B7031D">
        <w:rPr>
          <w:b/>
        </w:rPr>
        <w:t xml:space="preserve"> </w:t>
      </w:r>
      <w:proofErr w:type="spellStart"/>
      <w:r w:rsidR="00B7031D">
        <w:rPr>
          <w:b/>
        </w:rPr>
        <w:t>педтехнологии</w:t>
      </w:r>
      <w:proofErr w:type="spellEnd"/>
      <w:r w:rsidR="00B7031D">
        <w:rPr>
          <w:b/>
        </w:rPr>
        <w:t xml:space="preserve"> </w:t>
      </w:r>
    </w:p>
    <w:p w:rsidR="00B7031D" w:rsidRDefault="00B7031D" w:rsidP="00B7031D">
      <w:pPr>
        <w:spacing w:after="120" w:line="360" w:lineRule="auto"/>
        <w:ind w:left="540"/>
        <w:jc w:val="center"/>
        <w:rPr>
          <w:b/>
        </w:rPr>
      </w:pPr>
      <w:r>
        <w:rPr>
          <w:b/>
        </w:rPr>
        <w:t>при изучении литературы</w:t>
      </w:r>
      <w:bookmarkStart w:id="0" w:name="_GoBack"/>
      <w:bookmarkEnd w:id="0"/>
    </w:p>
    <w:p w:rsidR="00B7031D" w:rsidRDefault="00B7031D" w:rsidP="00B7031D">
      <w:pPr>
        <w:spacing w:after="120" w:line="360" w:lineRule="auto"/>
        <w:ind w:left="540"/>
        <w:jc w:val="center"/>
        <w:rPr>
          <w:b/>
        </w:rPr>
      </w:pPr>
    </w:p>
    <w:p w:rsidR="00B7031D" w:rsidRDefault="00B7031D" w:rsidP="00B7031D">
      <w:pPr>
        <w:spacing w:after="120" w:line="360" w:lineRule="auto"/>
        <w:ind w:left="540"/>
        <w:jc w:val="center"/>
        <w:rPr>
          <w:b/>
        </w:rPr>
      </w:pPr>
    </w:p>
    <w:p w:rsidR="00B7031D" w:rsidRDefault="00B7031D" w:rsidP="00B7031D">
      <w:pPr>
        <w:spacing w:after="120" w:line="360" w:lineRule="auto"/>
        <w:ind w:left="540"/>
        <w:jc w:val="center"/>
        <w:rPr>
          <w:b/>
        </w:rPr>
      </w:pPr>
    </w:p>
    <w:p w:rsidR="00B7031D" w:rsidRDefault="00B7031D" w:rsidP="00B7031D">
      <w:pPr>
        <w:spacing w:after="120" w:line="360" w:lineRule="auto"/>
        <w:ind w:left="540"/>
        <w:jc w:val="center"/>
        <w:rPr>
          <w:b/>
        </w:rPr>
      </w:pPr>
    </w:p>
    <w:p w:rsidR="00B7031D" w:rsidRDefault="00B7031D" w:rsidP="00B7031D">
      <w:pPr>
        <w:spacing w:after="120" w:line="360" w:lineRule="auto"/>
        <w:ind w:left="540"/>
        <w:jc w:val="center"/>
        <w:rPr>
          <w:b/>
        </w:rPr>
      </w:pPr>
    </w:p>
    <w:p w:rsidR="00B7031D" w:rsidRDefault="00B7031D" w:rsidP="00B7031D">
      <w:pPr>
        <w:spacing w:after="120" w:line="360" w:lineRule="auto"/>
        <w:ind w:left="540"/>
        <w:jc w:val="right"/>
        <w:rPr>
          <w:b/>
        </w:rPr>
      </w:pPr>
      <w:r>
        <w:rPr>
          <w:b/>
        </w:rPr>
        <w:t>Выполнила: учитель литературы</w:t>
      </w:r>
    </w:p>
    <w:p w:rsidR="00B7031D" w:rsidRDefault="00B7031D" w:rsidP="00B7031D">
      <w:pPr>
        <w:spacing w:after="120" w:line="360" w:lineRule="auto"/>
        <w:ind w:left="540"/>
        <w:jc w:val="center"/>
        <w:rPr>
          <w:b/>
        </w:rPr>
      </w:pPr>
      <w:r>
        <w:rPr>
          <w:b/>
        </w:rPr>
        <w:t xml:space="preserve">                                                                         Кушнарева Г.Л.</w:t>
      </w:r>
    </w:p>
    <w:p w:rsidR="00B7031D" w:rsidRDefault="00B7031D" w:rsidP="00B7031D">
      <w:pPr>
        <w:spacing w:after="120" w:line="360" w:lineRule="auto"/>
        <w:ind w:left="540"/>
        <w:jc w:val="center"/>
        <w:rPr>
          <w:b/>
        </w:rPr>
      </w:pPr>
    </w:p>
    <w:p w:rsidR="00B7031D" w:rsidRDefault="00B7031D" w:rsidP="00B7031D">
      <w:pPr>
        <w:spacing w:after="120" w:line="360" w:lineRule="auto"/>
        <w:ind w:left="540"/>
        <w:jc w:val="center"/>
        <w:rPr>
          <w:b/>
        </w:rPr>
      </w:pPr>
    </w:p>
    <w:p w:rsidR="00B7031D" w:rsidRDefault="00B7031D" w:rsidP="00B7031D">
      <w:pPr>
        <w:spacing w:after="120" w:line="360" w:lineRule="auto"/>
        <w:ind w:left="540"/>
        <w:jc w:val="center"/>
        <w:rPr>
          <w:b/>
        </w:rPr>
      </w:pPr>
    </w:p>
    <w:p w:rsidR="00B7031D" w:rsidRDefault="00B7031D" w:rsidP="00B7031D">
      <w:pPr>
        <w:spacing w:after="120" w:line="360" w:lineRule="auto"/>
        <w:ind w:left="540"/>
        <w:jc w:val="right"/>
        <w:rPr>
          <w:b/>
        </w:rPr>
      </w:pPr>
    </w:p>
    <w:p w:rsidR="00B7031D" w:rsidRDefault="00B7031D" w:rsidP="00B7031D">
      <w:pPr>
        <w:spacing w:after="120" w:line="360" w:lineRule="auto"/>
        <w:rPr>
          <w:b/>
        </w:rPr>
      </w:pPr>
      <w:r>
        <w:rPr>
          <w:b/>
        </w:rPr>
        <w:t xml:space="preserve">                                                                        </w:t>
      </w:r>
    </w:p>
    <w:p w:rsidR="00B7031D" w:rsidRDefault="005D6BB3" w:rsidP="005D6BB3">
      <w:pPr>
        <w:spacing w:after="120" w:line="360" w:lineRule="auto"/>
        <w:ind w:left="540"/>
        <w:rPr>
          <w:b/>
        </w:rPr>
      </w:pPr>
      <w:r>
        <w:rPr>
          <w:b/>
        </w:rPr>
        <w:t xml:space="preserve">                                                                    </w:t>
      </w:r>
      <w:r w:rsidR="00B7031D">
        <w:rPr>
          <w:b/>
        </w:rPr>
        <w:t>201</w:t>
      </w:r>
      <w:r w:rsidR="009B2A09">
        <w:rPr>
          <w:b/>
        </w:rPr>
        <w:t>8</w:t>
      </w:r>
    </w:p>
    <w:p w:rsidR="00B7031D" w:rsidRDefault="00B7031D" w:rsidP="00B7031D">
      <w:pPr>
        <w:spacing w:after="120" w:line="360" w:lineRule="auto"/>
        <w:ind w:left="540"/>
        <w:jc w:val="center"/>
        <w:rPr>
          <w:b/>
        </w:rPr>
      </w:pPr>
    </w:p>
    <w:p w:rsidR="00B7031D" w:rsidRDefault="00B7031D" w:rsidP="00B7031D">
      <w:pPr>
        <w:spacing w:after="120" w:line="360" w:lineRule="auto"/>
        <w:ind w:left="540"/>
        <w:jc w:val="center"/>
        <w:rPr>
          <w:b/>
        </w:rPr>
      </w:pPr>
    </w:p>
    <w:p w:rsidR="005D6BB3" w:rsidRDefault="009C3817" w:rsidP="009C3817">
      <w:pPr>
        <w:spacing w:after="120" w:line="360" w:lineRule="auto"/>
        <w:rPr>
          <w:b/>
        </w:rPr>
      </w:pPr>
      <w:r>
        <w:rPr>
          <w:b/>
        </w:rPr>
        <w:t xml:space="preserve">                                                                </w:t>
      </w:r>
    </w:p>
    <w:p w:rsidR="005D6BB3" w:rsidRDefault="005D6BB3" w:rsidP="009C3817">
      <w:pPr>
        <w:spacing w:after="120" w:line="360" w:lineRule="auto"/>
        <w:rPr>
          <w:b/>
        </w:rPr>
      </w:pPr>
    </w:p>
    <w:p w:rsidR="005D6BB3" w:rsidRDefault="005D6BB3" w:rsidP="009C3817">
      <w:pPr>
        <w:spacing w:after="120" w:line="360" w:lineRule="auto"/>
        <w:rPr>
          <w:b/>
        </w:rPr>
      </w:pPr>
    </w:p>
    <w:p w:rsidR="005D6BB3" w:rsidRDefault="005D6BB3" w:rsidP="009C3817">
      <w:pPr>
        <w:spacing w:after="120" w:line="360" w:lineRule="auto"/>
        <w:rPr>
          <w:b/>
        </w:rPr>
      </w:pPr>
    </w:p>
    <w:p w:rsidR="00B7031D" w:rsidRDefault="00B7031D" w:rsidP="009C3817">
      <w:pPr>
        <w:spacing w:after="120" w:line="360" w:lineRule="auto"/>
        <w:rPr>
          <w:b/>
        </w:rPr>
      </w:pPr>
      <w:r>
        <w:rPr>
          <w:b/>
        </w:rPr>
        <w:t>Оглавление</w:t>
      </w:r>
    </w:p>
    <w:p w:rsidR="00B7031D" w:rsidRDefault="00B7031D" w:rsidP="00B7031D">
      <w:pPr>
        <w:numPr>
          <w:ilvl w:val="0"/>
          <w:numId w:val="1"/>
        </w:numPr>
        <w:spacing w:after="120" w:line="360" w:lineRule="auto"/>
        <w:ind w:firstLine="0"/>
        <w:jc w:val="both"/>
      </w:pPr>
      <w:r>
        <w:t>Введение</w:t>
      </w:r>
    </w:p>
    <w:p w:rsidR="00B7031D" w:rsidRDefault="00B7031D" w:rsidP="00B7031D">
      <w:pPr>
        <w:numPr>
          <w:ilvl w:val="0"/>
          <w:numId w:val="1"/>
        </w:numPr>
        <w:spacing w:after="120" w:line="360" w:lineRule="auto"/>
        <w:ind w:firstLine="0"/>
        <w:jc w:val="both"/>
      </w:pPr>
      <w:r>
        <w:t>Основная часть</w:t>
      </w:r>
    </w:p>
    <w:p w:rsidR="00B7031D" w:rsidRDefault="00B7031D" w:rsidP="00B7031D">
      <w:pPr>
        <w:numPr>
          <w:ilvl w:val="1"/>
          <w:numId w:val="1"/>
        </w:numPr>
        <w:spacing w:after="120" w:line="360" w:lineRule="auto"/>
        <w:jc w:val="both"/>
      </w:pPr>
      <w:r>
        <w:t xml:space="preserve">Личностно ориентированный метод обучения и его составляющая - диалоговая </w:t>
      </w:r>
      <w:proofErr w:type="spellStart"/>
      <w:r>
        <w:t>педтехнология</w:t>
      </w:r>
      <w:proofErr w:type="spellEnd"/>
      <w:r>
        <w:t xml:space="preserve"> (краткая характеристика)</w:t>
      </w:r>
    </w:p>
    <w:p w:rsidR="00B7031D" w:rsidRDefault="00B7031D" w:rsidP="00B7031D">
      <w:pPr>
        <w:numPr>
          <w:ilvl w:val="1"/>
          <w:numId w:val="1"/>
        </w:numPr>
        <w:spacing w:after="120" w:line="360" w:lineRule="auto"/>
        <w:jc w:val="both"/>
      </w:pPr>
      <w:r>
        <w:t xml:space="preserve">Формы, приемы и методы использования диалоговой </w:t>
      </w:r>
      <w:proofErr w:type="spellStart"/>
      <w:r>
        <w:t>педтехнологии</w:t>
      </w:r>
      <w:proofErr w:type="spellEnd"/>
      <w:r>
        <w:t xml:space="preserve"> на уроках в старших классах (из опыта работы)</w:t>
      </w:r>
    </w:p>
    <w:p w:rsidR="00B7031D" w:rsidRDefault="00B7031D" w:rsidP="00B7031D">
      <w:pPr>
        <w:numPr>
          <w:ilvl w:val="1"/>
          <w:numId w:val="1"/>
        </w:numPr>
        <w:spacing w:after="120" w:line="360" w:lineRule="auto"/>
        <w:jc w:val="both"/>
      </w:pPr>
      <w:r>
        <w:t xml:space="preserve">Примеры введения в учебный процесс </w:t>
      </w:r>
      <w:proofErr w:type="gramStart"/>
      <w:r>
        <w:t>диалоговой</w:t>
      </w:r>
      <w:proofErr w:type="gramEnd"/>
      <w:r>
        <w:t xml:space="preserve"> </w:t>
      </w:r>
      <w:proofErr w:type="spellStart"/>
      <w:r>
        <w:t>педтехнологии</w:t>
      </w:r>
      <w:proofErr w:type="spellEnd"/>
    </w:p>
    <w:p w:rsidR="00B7031D" w:rsidRDefault="00B7031D" w:rsidP="00B7031D">
      <w:pPr>
        <w:numPr>
          <w:ilvl w:val="1"/>
          <w:numId w:val="1"/>
        </w:numPr>
        <w:spacing w:after="120" w:line="360" w:lineRule="auto"/>
        <w:jc w:val="both"/>
      </w:pPr>
      <w:r>
        <w:t xml:space="preserve">Виды опроса и типы уроков в режиме </w:t>
      </w:r>
      <w:proofErr w:type="gramStart"/>
      <w:r>
        <w:t>диалоговой</w:t>
      </w:r>
      <w:proofErr w:type="gramEnd"/>
      <w:r>
        <w:t xml:space="preserve"> </w:t>
      </w:r>
      <w:proofErr w:type="spellStart"/>
      <w:r>
        <w:t>педтехнологии</w:t>
      </w:r>
      <w:proofErr w:type="spellEnd"/>
    </w:p>
    <w:p w:rsidR="00B7031D" w:rsidRDefault="00B7031D" w:rsidP="00B7031D">
      <w:pPr>
        <w:numPr>
          <w:ilvl w:val="1"/>
          <w:numId w:val="1"/>
        </w:numPr>
        <w:spacing w:after="120" w:line="360" w:lineRule="auto"/>
        <w:jc w:val="both"/>
      </w:pPr>
      <w:r>
        <w:t>Характеристика готовности учащихся 9 класса к диалоговому обучению (мониторинг уровней коммуникативной компетентности):</w:t>
      </w:r>
    </w:p>
    <w:p w:rsidR="00B7031D" w:rsidRDefault="00B7031D" w:rsidP="00B7031D">
      <w:pPr>
        <w:spacing w:after="120" w:line="360" w:lineRule="auto"/>
        <w:ind w:left="1680"/>
        <w:jc w:val="both"/>
      </w:pPr>
      <w:r>
        <w:t>А) первоначальная характеристика</w:t>
      </w:r>
    </w:p>
    <w:p w:rsidR="00B7031D" w:rsidRDefault="00B7031D" w:rsidP="00B7031D">
      <w:pPr>
        <w:spacing w:after="120" w:line="360" w:lineRule="auto"/>
        <w:ind w:left="1680"/>
        <w:jc w:val="both"/>
      </w:pPr>
      <w:r>
        <w:t>Б) итоговая характеристика</w:t>
      </w:r>
    </w:p>
    <w:p w:rsidR="00B7031D" w:rsidRDefault="00B7031D" w:rsidP="00B7031D">
      <w:pPr>
        <w:numPr>
          <w:ilvl w:val="0"/>
          <w:numId w:val="1"/>
        </w:numPr>
        <w:spacing w:after="120" w:line="360" w:lineRule="auto"/>
        <w:ind w:firstLine="0"/>
        <w:jc w:val="both"/>
      </w:pPr>
      <w:r>
        <w:t>Заключение</w:t>
      </w:r>
    </w:p>
    <w:p w:rsidR="00B7031D" w:rsidRDefault="00B7031D" w:rsidP="00B7031D">
      <w:pPr>
        <w:spacing w:after="120" w:line="360" w:lineRule="auto"/>
        <w:ind w:left="900"/>
        <w:jc w:val="both"/>
      </w:pPr>
    </w:p>
    <w:p w:rsidR="00B7031D" w:rsidRDefault="00B7031D" w:rsidP="00B7031D">
      <w:pPr>
        <w:spacing w:after="120" w:line="360" w:lineRule="auto"/>
        <w:ind w:left="900"/>
        <w:jc w:val="both"/>
      </w:pPr>
    </w:p>
    <w:p w:rsidR="00B7031D" w:rsidRDefault="00B7031D" w:rsidP="00B7031D">
      <w:pPr>
        <w:spacing w:after="120" w:line="360" w:lineRule="auto"/>
        <w:ind w:left="900"/>
        <w:jc w:val="both"/>
        <w:rPr>
          <w:b/>
        </w:rPr>
      </w:pPr>
    </w:p>
    <w:p w:rsidR="00B7031D" w:rsidRDefault="00B7031D" w:rsidP="00B7031D">
      <w:pPr>
        <w:spacing w:after="120" w:line="360" w:lineRule="auto"/>
        <w:ind w:left="900"/>
        <w:jc w:val="both"/>
        <w:rPr>
          <w:b/>
        </w:rPr>
      </w:pPr>
    </w:p>
    <w:p w:rsidR="00B7031D" w:rsidRDefault="00B7031D" w:rsidP="00B7031D">
      <w:pPr>
        <w:spacing w:after="120" w:line="360" w:lineRule="auto"/>
        <w:ind w:left="900"/>
        <w:jc w:val="both"/>
        <w:rPr>
          <w:b/>
        </w:rPr>
      </w:pPr>
    </w:p>
    <w:p w:rsidR="00B7031D" w:rsidRDefault="00B7031D" w:rsidP="00B7031D">
      <w:pPr>
        <w:spacing w:after="120" w:line="360" w:lineRule="auto"/>
        <w:ind w:left="900"/>
        <w:jc w:val="both"/>
        <w:rPr>
          <w:b/>
        </w:rPr>
      </w:pPr>
    </w:p>
    <w:p w:rsidR="00B7031D" w:rsidRDefault="00B7031D" w:rsidP="00B7031D">
      <w:pPr>
        <w:spacing w:after="120" w:line="360" w:lineRule="auto"/>
        <w:ind w:left="900"/>
        <w:jc w:val="both"/>
        <w:rPr>
          <w:b/>
        </w:rPr>
      </w:pPr>
    </w:p>
    <w:p w:rsidR="00B7031D" w:rsidRDefault="00B7031D" w:rsidP="00B7031D">
      <w:pPr>
        <w:spacing w:after="120" w:line="360" w:lineRule="auto"/>
        <w:ind w:left="900"/>
        <w:jc w:val="both"/>
        <w:rPr>
          <w:b/>
        </w:rPr>
      </w:pPr>
    </w:p>
    <w:p w:rsidR="00B7031D" w:rsidRDefault="00B7031D" w:rsidP="00B7031D">
      <w:pPr>
        <w:spacing w:after="120" w:line="360" w:lineRule="auto"/>
        <w:ind w:left="900"/>
        <w:jc w:val="both"/>
        <w:rPr>
          <w:b/>
        </w:rPr>
      </w:pPr>
    </w:p>
    <w:p w:rsidR="00B7031D" w:rsidRDefault="00B7031D" w:rsidP="00B7031D">
      <w:pPr>
        <w:spacing w:after="120" w:line="360" w:lineRule="auto"/>
        <w:ind w:left="900"/>
        <w:jc w:val="both"/>
        <w:rPr>
          <w:b/>
        </w:rPr>
      </w:pPr>
    </w:p>
    <w:p w:rsidR="00B7031D" w:rsidRDefault="00B7031D" w:rsidP="00B7031D">
      <w:pPr>
        <w:spacing w:after="120" w:line="360" w:lineRule="auto"/>
        <w:ind w:left="900"/>
        <w:jc w:val="both"/>
        <w:rPr>
          <w:b/>
        </w:rPr>
      </w:pPr>
    </w:p>
    <w:p w:rsidR="00B7031D" w:rsidRDefault="00B7031D" w:rsidP="00B7031D">
      <w:pPr>
        <w:spacing w:after="120" w:line="360" w:lineRule="auto"/>
        <w:ind w:left="900"/>
        <w:jc w:val="both"/>
        <w:rPr>
          <w:b/>
        </w:rPr>
      </w:pPr>
    </w:p>
    <w:p w:rsidR="00CE4FCB" w:rsidRDefault="00CE4FCB" w:rsidP="00B7031D">
      <w:pPr>
        <w:spacing w:after="120" w:line="360" w:lineRule="auto"/>
        <w:ind w:left="900"/>
        <w:jc w:val="center"/>
        <w:rPr>
          <w:b/>
        </w:rPr>
      </w:pPr>
    </w:p>
    <w:p w:rsidR="00CE4FCB" w:rsidRDefault="00CE4FCB" w:rsidP="00B7031D">
      <w:pPr>
        <w:spacing w:after="120" w:line="360" w:lineRule="auto"/>
        <w:ind w:left="900"/>
        <w:jc w:val="center"/>
        <w:rPr>
          <w:b/>
        </w:rPr>
      </w:pPr>
    </w:p>
    <w:p w:rsidR="00CE4FCB" w:rsidRDefault="00CE4FCB" w:rsidP="00B7031D">
      <w:pPr>
        <w:spacing w:after="120" w:line="360" w:lineRule="auto"/>
        <w:ind w:left="900"/>
        <w:jc w:val="center"/>
        <w:rPr>
          <w:b/>
        </w:rPr>
      </w:pPr>
    </w:p>
    <w:p w:rsidR="00CE4FCB" w:rsidRDefault="00CE4FCB" w:rsidP="00B7031D">
      <w:pPr>
        <w:spacing w:after="120" w:line="360" w:lineRule="auto"/>
        <w:ind w:left="900"/>
        <w:jc w:val="center"/>
        <w:rPr>
          <w:b/>
        </w:rPr>
      </w:pPr>
    </w:p>
    <w:p w:rsidR="00B7031D" w:rsidRDefault="00B7031D" w:rsidP="00B7031D">
      <w:pPr>
        <w:spacing w:after="120" w:line="360" w:lineRule="auto"/>
        <w:ind w:left="900"/>
        <w:jc w:val="center"/>
        <w:rPr>
          <w:b/>
        </w:rPr>
      </w:pPr>
      <w:r>
        <w:rPr>
          <w:b/>
        </w:rPr>
        <w:t>1. Введение.</w:t>
      </w:r>
    </w:p>
    <w:p w:rsidR="00B7031D" w:rsidRDefault="00B7031D" w:rsidP="00B7031D">
      <w:pPr>
        <w:spacing w:after="120" w:line="360" w:lineRule="auto"/>
        <w:ind w:left="900"/>
        <w:jc w:val="center"/>
      </w:pPr>
      <w:r>
        <w:t xml:space="preserve">                                                                       …. Не влияют также вина молодого в мехи</w:t>
      </w:r>
    </w:p>
    <w:p w:rsidR="00B7031D" w:rsidRDefault="00B7031D" w:rsidP="00B7031D">
      <w:pPr>
        <w:spacing w:after="120" w:line="360" w:lineRule="auto"/>
        <w:ind w:left="900"/>
        <w:jc w:val="center"/>
      </w:pPr>
      <w:r>
        <w:t xml:space="preserve">                                                                        Ветхие, а иначе прорываются мехи, и вино</w:t>
      </w:r>
    </w:p>
    <w:p w:rsidR="00B7031D" w:rsidRDefault="00B7031D" w:rsidP="00B7031D">
      <w:pPr>
        <w:spacing w:after="120" w:line="360" w:lineRule="auto"/>
        <w:ind w:left="900"/>
        <w:jc w:val="center"/>
      </w:pPr>
      <w:r>
        <w:t xml:space="preserve">                                                                Вытекает, и мехи пропадают: но вино</w:t>
      </w:r>
    </w:p>
    <w:p w:rsidR="00B7031D" w:rsidRDefault="00B7031D" w:rsidP="00B7031D">
      <w:pPr>
        <w:spacing w:after="120" w:line="360" w:lineRule="auto"/>
        <w:ind w:left="900"/>
        <w:jc w:val="center"/>
      </w:pPr>
      <w:r>
        <w:t xml:space="preserve">                                                                               Сберегается, </w:t>
      </w:r>
      <w:proofErr w:type="gramStart"/>
      <w:r>
        <w:t>ежели</w:t>
      </w:r>
      <w:proofErr w:type="gramEnd"/>
      <w:r>
        <w:t xml:space="preserve"> вливают его в новые мехи,</w:t>
      </w:r>
    </w:p>
    <w:p w:rsidR="00B7031D" w:rsidRDefault="00B7031D" w:rsidP="00B7031D">
      <w:pPr>
        <w:spacing w:after="120" w:line="360" w:lineRule="auto"/>
        <w:ind w:left="900"/>
        <w:jc w:val="center"/>
      </w:pPr>
      <w:r>
        <w:t xml:space="preserve">                                                    И сберегается и то и другое….</w:t>
      </w:r>
    </w:p>
    <w:p w:rsidR="00B7031D" w:rsidRDefault="00B7031D" w:rsidP="00B7031D">
      <w:pPr>
        <w:spacing w:after="120" w:line="360" w:lineRule="auto"/>
        <w:ind w:left="900"/>
        <w:jc w:val="center"/>
      </w:pPr>
      <w:r>
        <w:t xml:space="preserve">                                                                                         От </w:t>
      </w:r>
      <w:proofErr w:type="spellStart"/>
      <w:r>
        <w:t>Марфея</w:t>
      </w:r>
      <w:proofErr w:type="spellEnd"/>
      <w:r>
        <w:t>. 9:17</w:t>
      </w:r>
    </w:p>
    <w:p w:rsidR="00B7031D" w:rsidRDefault="00B7031D" w:rsidP="00B7031D">
      <w:pPr>
        <w:spacing w:after="120" w:line="360" w:lineRule="auto"/>
        <w:ind w:left="902" w:firstLine="709"/>
        <w:jc w:val="both"/>
      </w:pPr>
      <w:r>
        <w:t>Когда сегодня говорят о современном уроке учителя и методисты, то имеют в виду не только то, что он имел место быть сегодня, ведь слово «современный» в Словаре русского языка имеет и второе значение – стоящий на уровне своего века, отвечающий требованиям своего времени. В чем же современность сегодняшнего урока? Что должно отличать его от урока двадцатилетней давности? Как провести урок в полном соответствии с требованиями текущего времени?</w:t>
      </w:r>
    </w:p>
    <w:p w:rsidR="00B7031D" w:rsidRDefault="00B7031D" w:rsidP="00B7031D">
      <w:pPr>
        <w:spacing w:after="120" w:line="360" w:lineRule="auto"/>
        <w:ind w:left="902" w:firstLine="709"/>
        <w:jc w:val="both"/>
      </w:pPr>
      <w:r>
        <w:t xml:space="preserve">Изменения, произошедшие в мире в последние десятилетия, оказывают влияние на развитие образования, и современное преподавание любого предмета невозможно без учета этого факта, без учета этих тенденций. Иначе мы безбожно устареем и будем просто не востребованы нашими детьми. Утверждающийся в настоящее время, в начале 21 века, </w:t>
      </w:r>
      <w:proofErr w:type="spellStart"/>
      <w:r>
        <w:t>компетентностный</w:t>
      </w:r>
      <w:proofErr w:type="spellEnd"/>
      <w:r>
        <w:t xml:space="preserve"> подход ставит перед учителем иные цели и задачи, чем 10-15 лет назад. </w:t>
      </w:r>
      <w:proofErr w:type="gramStart"/>
      <w:r>
        <w:t>В числе компетенций, формирование которых определено Советом Европы в качестве ключевых задач любого учебного заведения, - компетенции, связанные с возникновением информационного общества, во-первых реализующие желание и способность молодого человека учиться и учиться всю жизнь; во-вторых, свободное владение навыками устного и письменного общения до такой степени, что те, кто ими не будет обладать, окажутся непригодными в современном  информационном обществе.</w:t>
      </w:r>
      <w:proofErr w:type="gramEnd"/>
    </w:p>
    <w:p w:rsidR="00B7031D" w:rsidRDefault="00B7031D" w:rsidP="00B7031D">
      <w:pPr>
        <w:spacing w:after="120" w:line="360" w:lineRule="auto"/>
        <w:ind w:left="902" w:firstLine="709"/>
        <w:jc w:val="both"/>
        <w:rPr>
          <w:u w:val="single"/>
        </w:rPr>
      </w:pPr>
      <w:r>
        <w:t xml:space="preserve">В связи с этим задача, стоящая сегодня перед любым учебным заведением, - учить молодых людей жить в коммуникативном  пространстве, формировать думающего, мыслящего субъекта обучения, человека, который умеет быть коммуникабельным в любой сфере жизни. В связи с этим </w:t>
      </w:r>
      <w:proofErr w:type="spellStart"/>
      <w:r>
        <w:t>знаниевый</w:t>
      </w:r>
      <w:proofErr w:type="spellEnd"/>
      <w:r>
        <w:t xml:space="preserve"> подход в образовании сегодня просто устарел. Теперь уже неактуально просто давать знания, сегодня важнее формировать у учащихся универсальные способы познания  окружающего мира, способы мышления, практической деятельности. Поэтому </w:t>
      </w:r>
      <w:r>
        <w:rPr>
          <w:u w:val="single"/>
        </w:rPr>
        <w:t xml:space="preserve">главнейшей целью любого урока сегодня становится не </w:t>
      </w:r>
      <w:proofErr w:type="gramStart"/>
      <w:r>
        <w:rPr>
          <w:u w:val="single"/>
        </w:rPr>
        <w:lastRenderedPageBreak/>
        <w:t>информирующая</w:t>
      </w:r>
      <w:proofErr w:type="gramEnd"/>
      <w:r>
        <w:rPr>
          <w:u w:val="single"/>
        </w:rPr>
        <w:t>, а побуждающая учащихся к самостоятельному освоению знаний в процессе активной речемыслительной деятельности.</w:t>
      </w:r>
    </w:p>
    <w:p w:rsidR="00B7031D" w:rsidRDefault="00B7031D" w:rsidP="00B7031D">
      <w:pPr>
        <w:spacing w:after="120" w:line="360" w:lineRule="auto"/>
        <w:ind w:left="902" w:firstLine="709"/>
        <w:jc w:val="both"/>
      </w:pPr>
      <w:r>
        <w:t xml:space="preserve">Сегодня учитель, который только наполняет ученика знаниями, это вчерашний учитель. Сами по себе знания доступны сегодня всем и каждому. Не выходя из дому, ученик может нажать, скажем, три кнопки, и Интернет предоставит ему любую информацию и в любом виде. Вопрос в том, захочет ли ученик нажать эти три кнопки с познавательной для себя целью? Задача учителя – на уроке сформировать эту потребность, а не просто «положить ему в рот эти знания в разжеванном виде». Эта цель влечет за собой </w:t>
      </w:r>
      <w:proofErr w:type="gramStart"/>
      <w:r>
        <w:t>понимании</w:t>
      </w:r>
      <w:proofErr w:type="gramEnd"/>
      <w:r>
        <w:t xml:space="preserve"> позиции учителя на уроке: кто он? Тот, кто учит, или тот, кто помогает учиться? Как строится обучение: субъект – объект, или же обучение идет на равных: </w:t>
      </w:r>
      <w:proofErr w:type="spellStart"/>
      <w:r>
        <w:t>субъкт</w:t>
      </w:r>
      <w:proofErr w:type="spellEnd"/>
      <w:r>
        <w:t xml:space="preserve"> – субъект? При использовании второй формулы ученик признается таким же действующим лицом, как и учитель. Мы сформируем ученика как личность, если будем относиться к нему не как </w:t>
      </w:r>
      <w:proofErr w:type="gramStart"/>
      <w:r>
        <w:t>к</w:t>
      </w:r>
      <w:proofErr w:type="gramEnd"/>
      <w:r>
        <w:t xml:space="preserve"> обучаемому, а как учащему себя. К месту будет вспоминать замечательное правило дидактики: </w:t>
      </w:r>
      <w:r>
        <w:rPr>
          <w:b/>
        </w:rPr>
        <w:t xml:space="preserve">«Говори не им, говори с ними». </w:t>
      </w:r>
      <w:r>
        <w:t xml:space="preserve">Цель определяет содержание. Поэтому, содержанием любого урока является формирование компетенций: лингвистической, коммуникативной, </w:t>
      </w:r>
      <w:proofErr w:type="spellStart"/>
      <w:r>
        <w:t>культуроведческой</w:t>
      </w:r>
      <w:proofErr w:type="spellEnd"/>
      <w:r>
        <w:t xml:space="preserve"> и так далее. В этом смысле привычные монологические формы организации учебного процесса должны быть заменены на </w:t>
      </w:r>
      <w:r>
        <w:rPr>
          <w:b/>
        </w:rPr>
        <w:t>диалоговые формы</w:t>
      </w:r>
      <w:r>
        <w:t>.</w:t>
      </w:r>
    </w:p>
    <w:p w:rsidR="00B7031D" w:rsidRDefault="00B7031D" w:rsidP="00B7031D">
      <w:pPr>
        <w:spacing w:after="120" w:line="360" w:lineRule="auto"/>
        <w:ind w:left="902" w:firstLine="709"/>
        <w:jc w:val="both"/>
        <w:rPr>
          <w:b/>
        </w:rPr>
      </w:pPr>
      <w:r>
        <w:t xml:space="preserve">Сказанное выше позволяет сформулировать </w:t>
      </w:r>
      <w:r>
        <w:rPr>
          <w:b/>
        </w:rPr>
        <w:t>проблему</w:t>
      </w:r>
      <w:r>
        <w:t xml:space="preserve"> данного исследования: является ли </w:t>
      </w:r>
      <w:proofErr w:type="gramStart"/>
      <w:r>
        <w:t>диалоговая</w:t>
      </w:r>
      <w:proofErr w:type="gramEnd"/>
      <w:r>
        <w:t xml:space="preserve"> </w:t>
      </w:r>
      <w:proofErr w:type="spellStart"/>
      <w:r>
        <w:t>педтехнология</w:t>
      </w:r>
      <w:proofErr w:type="spellEnd"/>
      <w:r>
        <w:t xml:space="preserve"> эффективным </w:t>
      </w:r>
      <w:r>
        <w:rPr>
          <w:b/>
        </w:rPr>
        <w:t xml:space="preserve">методом в процессе преподавания литературы в старших классах? </w:t>
      </w:r>
    </w:p>
    <w:p w:rsidR="00B7031D" w:rsidRDefault="00B7031D" w:rsidP="00B7031D">
      <w:pPr>
        <w:spacing w:after="120" w:line="360" w:lineRule="auto"/>
        <w:ind w:left="902" w:firstLine="709"/>
        <w:jc w:val="both"/>
      </w:pPr>
      <w:r>
        <w:rPr>
          <w:b/>
        </w:rPr>
        <w:t>Цель исследования</w:t>
      </w:r>
      <w:r>
        <w:t xml:space="preserve"> – теоретически обосновать, разработать и практически проверить эффективность диалогового обучения литературе. Исходя из поставленной цели, вытекают следующие конкретные </w:t>
      </w:r>
      <w:r>
        <w:rPr>
          <w:b/>
        </w:rPr>
        <w:t>задачи данного исследования</w:t>
      </w:r>
      <w:r>
        <w:t>:</w:t>
      </w:r>
    </w:p>
    <w:p w:rsidR="00B7031D" w:rsidRDefault="00B7031D" w:rsidP="00B7031D">
      <w:pPr>
        <w:numPr>
          <w:ilvl w:val="0"/>
          <w:numId w:val="2"/>
        </w:numPr>
        <w:spacing w:after="120" w:line="360" w:lineRule="auto"/>
        <w:jc w:val="both"/>
      </w:pPr>
      <w:r>
        <w:t>изучить методическую литературу по личностно-ориентированному подходу и диалоговой форме обучения;</w:t>
      </w:r>
    </w:p>
    <w:p w:rsidR="00B7031D" w:rsidRDefault="00B7031D" w:rsidP="00B7031D">
      <w:pPr>
        <w:numPr>
          <w:ilvl w:val="0"/>
          <w:numId w:val="2"/>
        </w:numPr>
        <w:spacing w:after="120" w:line="360" w:lineRule="auto"/>
        <w:jc w:val="both"/>
      </w:pPr>
      <w:r>
        <w:t>сформулировать понятие «</w:t>
      </w:r>
      <w:proofErr w:type="gramStart"/>
      <w:r>
        <w:t>Диалоговая</w:t>
      </w:r>
      <w:proofErr w:type="gramEnd"/>
      <w:r>
        <w:t xml:space="preserve"> </w:t>
      </w:r>
      <w:proofErr w:type="spellStart"/>
      <w:r>
        <w:t>педтехнология</w:t>
      </w:r>
      <w:proofErr w:type="spellEnd"/>
      <w:r>
        <w:t>»;</w:t>
      </w:r>
    </w:p>
    <w:p w:rsidR="00B7031D" w:rsidRDefault="00B7031D" w:rsidP="00B7031D">
      <w:pPr>
        <w:numPr>
          <w:ilvl w:val="0"/>
          <w:numId w:val="2"/>
        </w:numPr>
        <w:spacing w:after="120" w:line="360" w:lineRule="auto"/>
        <w:jc w:val="both"/>
      </w:pPr>
      <w:r>
        <w:t>апробировать в процессе преподавания диалоговые методы и формы работы с учащимися в режиме диалога;</w:t>
      </w:r>
    </w:p>
    <w:p w:rsidR="00B7031D" w:rsidRDefault="00B7031D" w:rsidP="00B7031D">
      <w:pPr>
        <w:numPr>
          <w:ilvl w:val="0"/>
          <w:numId w:val="2"/>
        </w:numPr>
        <w:spacing w:after="120" w:line="360" w:lineRule="auto"/>
        <w:jc w:val="both"/>
      </w:pPr>
      <w:r>
        <w:t xml:space="preserve">запустить мониторинг эффективности диалоговой </w:t>
      </w:r>
      <w:proofErr w:type="spellStart"/>
      <w:r>
        <w:t>педтехнологии</w:t>
      </w:r>
      <w:proofErr w:type="spellEnd"/>
      <w:r>
        <w:t xml:space="preserve"> в процессе литературного образования учащихся и мониторинг уровня коммуникативной компетентности.</w:t>
      </w:r>
    </w:p>
    <w:p w:rsidR="00B7031D" w:rsidRDefault="00B7031D" w:rsidP="00B7031D">
      <w:pPr>
        <w:spacing w:after="120" w:line="360" w:lineRule="auto"/>
        <w:ind w:left="902" w:firstLine="709"/>
        <w:jc w:val="both"/>
      </w:pPr>
      <w:r>
        <w:rPr>
          <w:b/>
        </w:rPr>
        <w:t>Объект исследования</w:t>
      </w:r>
      <w:r>
        <w:t xml:space="preserve"> – </w:t>
      </w:r>
      <w:proofErr w:type="gramStart"/>
      <w:r>
        <w:t>диалоговая</w:t>
      </w:r>
      <w:proofErr w:type="gramEnd"/>
      <w:r>
        <w:t xml:space="preserve"> </w:t>
      </w:r>
      <w:proofErr w:type="spellStart"/>
      <w:r>
        <w:t>педтехнология</w:t>
      </w:r>
      <w:proofErr w:type="spellEnd"/>
      <w:r>
        <w:t xml:space="preserve"> как эффективный метод развития коммуникативной компетентности учащихся старших классов.</w:t>
      </w:r>
    </w:p>
    <w:p w:rsidR="00B7031D" w:rsidRDefault="00B7031D" w:rsidP="00B7031D">
      <w:pPr>
        <w:spacing w:after="120" w:line="360" w:lineRule="auto"/>
        <w:ind w:left="902" w:firstLine="709"/>
        <w:jc w:val="both"/>
      </w:pPr>
      <w:r>
        <w:rPr>
          <w:b/>
        </w:rPr>
        <w:lastRenderedPageBreak/>
        <w:t>Предмет исследования</w:t>
      </w:r>
      <w:r>
        <w:t xml:space="preserve"> – преподавание литературы в старших классах.</w:t>
      </w:r>
    </w:p>
    <w:p w:rsidR="00B7031D" w:rsidRDefault="00B7031D" w:rsidP="00B7031D">
      <w:pPr>
        <w:spacing w:after="120" w:line="360" w:lineRule="auto"/>
        <w:ind w:left="902" w:firstLine="709"/>
        <w:jc w:val="both"/>
        <w:rPr>
          <w:b/>
        </w:rPr>
      </w:pPr>
      <w:r>
        <w:rPr>
          <w:b/>
        </w:rPr>
        <w:t>Методы, применяемые в ходе исследования данного вопроса:</w:t>
      </w:r>
    </w:p>
    <w:p w:rsidR="00B7031D" w:rsidRDefault="00B7031D" w:rsidP="00B7031D">
      <w:pPr>
        <w:spacing w:after="120" w:line="360" w:lineRule="auto"/>
        <w:ind w:left="900"/>
        <w:jc w:val="both"/>
      </w:pPr>
      <w:r>
        <w:t xml:space="preserve">Изучение научно-методической литературы по теме исследования, разработка и апробация форм и приемов диалоговой </w:t>
      </w:r>
      <w:proofErr w:type="spellStart"/>
      <w:r>
        <w:t>педтехнологии</w:t>
      </w:r>
      <w:proofErr w:type="spellEnd"/>
      <w:r>
        <w:t xml:space="preserve"> на уроках литературы в 9 классе, изучение уровня эффективности диалога в ходе обучения, мониторинг по данной проблеме, обобщение по теме исследования.</w:t>
      </w:r>
    </w:p>
    <w:p w:rsidR="00B7031D" w:rsidRDefault="00B7031D" w:rsidP="00B7031D">
      <w:pPr>
        <w:numPr>
          <w:ilvl w:val="1"/>
          <w:numId w:val="3"/>
        </w:numPr>
        <w:spacing w:after="120" w:line="360" w:lineRule="auto"/>
        <w:jc w:val="center"/>
        <w:rPr>
          <w:b/>
        </w:rPr>
      </w:pPr>
      <w:r>
        <w:rPr>
          <w:b/>
        </w:rPr>
        <w:t>Основная часть</w:t>
      </w:r>
    </w:p>
    <w:p w:rsidR="00B7031D" w:rsidRDefault="00B7031D" w:rsidP="00B7031D">
      <w:pPr>
        <w:numPr>
          <w:ilvl w:val="1"/>
          <w:numId w:val="4"/>
        </w:numPr>
        <w:spacing w:after="120" w:line="360" w:lineRule="auto"/>
        <w:jc w:val="center"/>
        <w:rPr>
          <w:b/>
        </w:rPr>
      </w:pPr>
      <w:r>
        <w:rPr>
          <w:b/>
        </w:rPr>
        <w:t xml:space="preserve">Личностно ориентированный метод обучения и его составляющая - диалоговая </w:t>
      </w:r>
      <w:proofErr w:type="spellStart"/>
      <w:r>
        <w:rPr>
          <w:b/>
        </w:rPr>
        <w:t>педтехнология</w:t>
      </w:r>
      <w:proofErr w:type="spellEnd"/>
      <w:r>
        <w:rPr>
          <w:b/>
        </w:rPr>
        <w:t xml:space="preserve"> (краткая характеристика)</w:t>
      </w:r>
    </w:p>
    <w:p w:rsidR="00B7031D" w:rsidRDefault="00B7031D" w:rsidP="00B7031D">
      <w:pPr>
        <w:spacing w:after="120" w:line="360" w:lineRule="auto"/>
        <w:ind w:left="1260"/>
      </w:pPr>
      <w:r>
        <w:t xml:space="preserve">                                                                                    «Все мы родом из диалога ….»</w:t>
      </w:r>
    </w:p>
    <w:p w:rsidR="00B7031D" w:rsidRDefault="00B7031D" w:rsidP="00B7031D">
      <w:pPr>
        <w:spacing w:after="120" w:line="360" w:lineRule="auto"/>
        <w:ind w:left="902" w:firstLine="709"/>
        <w:jc w:val="both"/>
      </w:pPr>
      <w:r>
        <w:t>Одна из основных целей современного образования – формирование коммуникативной компетентности выпускников, основанной на общении и сотрудничестве в образовательном процессе, а главный его результат – развитие у них толерантности, ответственности за порученное и выполняемое дело, способности к коллективному решению социальных и личностно-значимых проблем.</w:t>
      </w:r>
    </w:p>
    <w:p w:rsidR="00B7031D" w:rsidRDefault="00B7031D" w:rsidP="00B7031D">
      <w:pPr>
        <w:spacing w:after="120" w:line="360" w:lineRule="auto"/>
        <w:ind w:left="902" w:firstLine="709"/>
        <w:jc w:val="both"/>
      </w:pPr>
      <w:r>
        <w:t xml:space="preserve">При формировании коммуникативной компетентности целесообразно использовать диалоговую технологию, которая относится к технологиям личностно ориентированного обучения. В ее основе лежат познавательная деятельность и взаимодействие участников образовательного процесса, </w:t>
      </w:r>
      <w:proofErr w:type="gramStart"/>
      <w:r>
        <w:t>реализуемые</w:t>
      </w:r>
      <w:proofErr w:type="gramEnd"/>
      <w:r>
        <w:t>, прежде всего, в диалоге. Организация этих процессов осуществляется на основе индивидуального подхода к особенностям каждого ученика. Интерес к диалоговой форме общения в системе образования возник в ходе развития демократических начал нашего общества, когда на смену диктату и авторитарности пришел плюрализм и демократизм. Новый подход потребовал такую стратегию в образовании, чтобы максимально активизировать совместную деятельность учащихся по освоению человеческой культуры.</w:t>
      </w:r>
    </w:p>
    <w:p w:rsidR="00B7031D" w:rsidRDefault="00B7031D" w:rsidP="00B7031D">
      <w:pPr>
        <w:spacing w:after="120" w:line="360" w:lineRule="auto"/>
        <w:ind w:left="902" w:firstLine="709"/>
        <w:jc w:val="both"/>
      </w:pPr>
      <w:r>
        <w:t xml:space="preserve">Основа любой технологии  - целеполагание, проектирование и осуществление, рациональная организация и гибкое управление деятельностью – все это направлено на достижение </w:t>
      </w:r>
      <w:proofErr w:type="gramStart"/>
      <w:r>
        <w:t>намеченного</w:t>
      </w:r>
      <w:proofErr w:type="gramEnd"/>
      <w:r>
        <w:t>: формирование коммуникативной компетентности.</w:t>
      </w:r>
    </w:p>
    <w:p w:rsidR="00B7031D" w:rsidRDefault="00B7031D" w:rsidP="00B7031D">
      <w:pPr>
        <w:spacing w:after="120" w:line="360" w:lineRule="auto"/>
        <w:ind w:left="902" w:firstLine="709"/>
        <w:jc w:val="both"/>
      </w:pPr>
      <w:r>
        <w:t xml:space="preserve">Важнейшими компонентами диалоговой технологии являются </w:t>
      </w:r>
      <w:proofErr w:type="spellStart"/>
      <w:r>
        <w:t>проблемность</w:t>
      </w:r>
      <w:proofErr w:type="spellEnd"/>
      <w:r>
        <w:t xml:space="preserve">, общение, сотрудничество. На их основе организуются разнохарактерная и </w:t>
      </w:r>
      <w:proofErr w:type="spellStart"/>
      <w:r>
        <w:t>разноуровневая</w:t>
      </w:r>
      <w:proofErr w:type="spellEnd"/>
      <w:r>
        <w:t xml:space="preserve"> деятельность учащихся, групповое создание проектов по решению комплексных проектов, что предполагает активное общение между всеми участниками процесса. Это способствует саморазвитию и самореализации учащихся, формированию коммуникативной </w:t>
      </w:r>
      <w:r>
        <w:lastRenderedPageBreak/>
        <w:t>компетентности и культуры. В процессе диалога происходит развитие самостоятельности и критического оценивания себя и других, инициативы, самостоятельности в развитии собственной позиции, стремления учащихся обсудить и решить поставленную перед ними проблему.</w:t>
      </w:r>
    </w:p>
    <w:p w:rsidR="00B7031D" w:rsidRDefault="00B7031D" w:rsidP="00B7031D">
      <w:pPr>
        <w:spacing w:after="120" w:line="360" w:lineRule="auto"/>
        <w:ind w:left="900"/>
        <w:jc w:val="both"/>
      </w:pPr>
      <w:r>
        <w:rPr>
          <w:b/>
        </w:rPr>
        <w:t xml:space="preserve">Методы диалоговой </w:t>
      </w:r>
      <w:proofErr w:type="spellStart"/>
      <w:r>
        <w:rPr>
          <w:b/>
        </w:rPr>
        <w:t>педтехнологии</w:t>
      </w:r>
      <w:proofErr w:type="spellEnd"/>
      <w:r>
        <w:t>:</w:t>
      </w:r>
    </w:p>
    <w:p w:rsidR="00B7031D" w:rsidRDefault="00B7031D" w:rsidP="00B7031D">
      <w:pPr>
        <w:numPr>
          <w:ilvl w:val="0"/>
          <w:numId w:val="5"/>
        </w:numPr>
        <w:spacing w:after="120" w:line="360" w:lineRule="auto"/>
        <w:jc w:val="both"/>
      </w:pPr>
      <w:r>
        <w:t>Поисково-исследовательский</w:t>
      </w:r>
    </w:p>
    <w:p w:rsidR="00B7031D" w:rsidRDefault="00B7031D" w:rsidP="00B7031D">
      <w:pPr>
        <w:numPr>
          <w:ilvl w:val="0"/>
          <w:numId w:val="5"/>
        </w:numPr>
        <w:spacing w:after="120" w:line="360" w:lineRule="auto"/>
        <w:jc w:val="both"/>
      </w:pPr>
      <w:r>
        <w:t>Проектный</w:t>
      </w:r>
    </w:p>
    <w:p w:rsidR="00B7031D" w:rsidRDefault="00B7031D" w:rsidP="00B7031D">
      <w:pPr>
        <w:numPr>
          <w:ilvl w:val="0"/>
          <w:numId w:val="5"/>
        </w:numPr>
        <w:spacing w:after="120" w:line="360" w:lineRule="auto"/>
        <w:jc w:val="both"/>
      </w:pPr>
      <w:r>
        <w:t>Групповой и индивидуальный</w:t>
      </w:r>
    </w:p>
    <w:p w:rsidR="00B7031D" w:rsidRDefault="00B7031D" w:rsidP="00B7031D">
      <w:pPr>
        <w:numPr>
          <w:ilvl w:val="0"/>
          <w:numId w:val="5"/>
        </w:numPr>
        <w:spacing w:after="120" w:line="360" w:lineRule="auto"/>
        <w:jc w:val="both"/>
      </w:pPr>
      <w:r>
        <w:t xml:space="preserve">Рефлексия </w:t>
      </w:r>
      <w:proofErr w:type="gramStart"/>
      <w:r>
        <w:t>сделанного</w:t>
      </w:r>
      <w:proofErr w:type="gramEnd"/>
    </w:p>
    <w:p w:rsidR="00B7031D" w:rsidRDefault="00B7031D" w:rsidP="00B7031D">
      <w:pPr>
        <w:numPr>
          <w:ilvl w:val="0"/>
          <w:numId w:val="5"/>
        </w:numPr>
        <w:spacing w:after="120" w:line="360" w:lineRule="auto"/>
        <w:jc w:val="both"/>
      </w:pPr>
      <w:r>
        <w:t xml:space="preserve">Метод </w:t>
      </w:r>
      <w:proofErr w:type="spellStart"/>
      <w:r>
        <w:t>межсубъектного</w:t>
      </w:r>
      <w:proofErr w:type="spellEnd"/>
      <w:r>
        <w:t xml:space="preserve"> общения</w:t>
      </w:r>
    </w:p>
    <w:p w:rsidR="00B7031D" w:rsidRDefault="00B7031D" w:rsidP="00B7031D">
      <w:pPr>
        <w:spacing w:after="120" w:line="360" w:lineRule="auto"/>
        <w:ind w:left="902" w:firstLine="709"/>
        <w:jc w:val="both"/>
      </w:pPr>
      <w:r>
        <w:t xml:space="preserve">Использование диалоговой </w:t>
      </w:r>
      <w:proofErr w:type="spellStart"/>
      <w:r>
        <w:t>педтехнологии</w:t>
      </w:r>
      <w:proofErr w:type="spellEnd"/>
      <w:r>
        <w:t xml:space="preserve"> располагает разнообразными формами учебной деятельности, диапазон их велик:</w:t>
      </w:r>
    </w:p>
    <w:p w:rsidR="00B7031D" w:rsidRDefault="00B7031D" w:rsidP="00B7031D">
      <w:pPr>
        <w:spacing w:after="120" w:line="360" w:lineRule="auto"/>
        <w:ind w:left="902" w:firstLine="709"/>
        <w:jc w:val="both"/>
      </w:pPr>
      <w:r>
        <w:t xml:space="preserve">Дискуссия, диспут, групповая проектная деятельность, защита </w:t>
      </w:r>
      <w:proofErr w:type="spellStart"/>
      <w:r>
        <w:t>межпредметного</w:t>
      </w:r>
      <w:proofErr w:type="spellEnd"/>
      <w:r>
        <w:t xml:space="preserve"> проекта, </w:t>
      </w:r>
      <w:proofErr w:type="spellStart"/>
      <w:r>
        <w:t>урк</w:t>
      </w:r>
      <w:proofErr w:type="spellEnd"/>
      <w:r>
        <w:t xml:space="preserve">-игра, урок-общение и так далее (все зависит от методического арсенала педагога и его желания как можно продуктивнее применять элементы диалоговой технологии). </w:t>
      </w:r>
    </w:p>
    <w:p w:rsidR="00B7031D" w:rsidRDefault="00B7031D" w:rsidP="00B7031D">
      <w:pPr>
        <w:spacing w:after="120" w:line="360" w:lineRule="auto"/>
        <w:ind w:left="902" w:firstLine="709"/>
        <w:jc w:val="both"/>
      </w:pPr>
      <w:r>
        <w:t>Диалоговая технология может включаться и в другие педагогические технологии, что позволяет в комплексе воздействовать на личность учащегося.</w:t>
      </w:r>
    </w:p>
    <w:p w:rsidR="00B7031D" w:rsidRDefault="00B7031D" w:rsidP="00B7031D">
      <w:pPr>
        <w:spacing w:after="120" w:line="360" w:lineRule="auto"/>
        <w:ind w:left="902" w:firstLine="709"/>
        <w:jc w:val="both"/>
      </w:pPr>
      <w:r>
        <w:t xml:space="preserve">Несмотря на значимость и актуальность диалога в обучении, еще недостаточно ориентирована педагогическая практика на подготовку учащихся к активному общению и сотрудничеству. Групповые методы, диалоговые формы обучения применяются порою стихийно, без учета содержания предстоящего урока. Для организации диалога в процессе обучения необходимо найти противоречия в учебном материале, выявить жгучую проблему, сформулировать основные требования к ведению диалога, подобрать специальные задания, выбрать форму и структуру диалога на уроке, его место в общей фотографии урока. Большое значение в диалоге имеет равноправное общение. Для его организации полезно использовать следующие </w:t>
      </w:r>
      <w:r>
        <w:rPr>
          <w:b/>
        </w:rPr>
        <w:t>методические приемы</w:t>
      </w:r>
      <w:r>
        <w:t>:</w:t>
      </w:r>
    </w:p>
    <w:p w:rsidR="00B7031D" w:rsidRDefault="00B7031D" w:rsidP="00B7031D">
      <w:pPr>
        <w:numPr>
          <w:ilvl w:val="0"/>
          <w:numId w:val="6"/>
        </w:numPr>
        <w:spacing w:after="120" w:line="360" w:lineRule="auto"/>
        <w:jc w:val="both"/>
      </w:pPr>
      <w:r>
        <w:t>формулирование проблемы и анализ способов ее решения;</w:t>
      </w:r>
    </w:p>
    <w:p w:rsidR="00B7031D" w:rsidRDefault="00B7031D" w:rsidP="00B7031D">
      <w:pPr>
        <w:numPr>
          <w:ilvl w:val="0"/>
          <w:numId w:val="6"/>
        </w:numPr>
        <w:spacing w:after="120" w:line="360" w:lineRule="auto"/>
        <w:jc w:val="both"/>
      </w:pPr>
      <w:r>
        <w:t>выражение собственной точки зрения по данной проблеме;</w:t>
      </w:r>
    </w:p>
    <w:p w:rsidR="00B7031D" w:rsidRDefault="00B7031D" w:rsidP="00B7031D">
      <w:pPr>
        <w:numPr>
          <w:ilvl w:val="0"/>
          <w:numId w:val="6"/>
        </w:numPr>
        <w:spacing w:after="120" w:line="360" w:lineRule="auto"/>
        <w:jc w:val="both"/>
      </w:pPr>
      <w:r>
        <w:t xml:space="preserve">эффективное слушание и понимание </w:t>
      </w:r>
      <w:proofErr w:type="gramStart"/>
      <w:r>
        <w:t>выступающих</w:t>
      </w:r>
      <w:proofErr w:type="gramEnd"/>
      <w:r>
        <w:t>;</w:t>
      </w:r>
    </w:p>
    <w:p w:rsidR="00B7031D" w:rsidRDefault="00B7031D" w:rsidP="00B7031D">
      <w:pPr>
        <w:numPr>
          <w:ilvl w:val="0"/>
          <w:numId w:val="6"/>
        </w:numPr>
        <w:spacing w:after="120" w:line="360" w:lineRule="auto"/>
        <w:jc w:val="both"/>
      </w:pPr>
      <w:r>
        <w:t>выделение различных смыслов, сопоставление для себя различных мнений;</w:t>
      </w:r>
    </w:p>
    <w:p w:rsidR="00B7031D" w:rsidRDefault="00B7031D" w:rsidP="00B7031D">
      <w:pPr>
        <w:numPr>
          <w:ilvl w:val="0"/>
          <w:numId w:val="6"/>
        </w:numPr>
        <w:spacing w:after="120" w:line="360" w:lineRule="auto"/>
        <w:jc w:val="both"/>
      </w:pPr>
      <w:r>
        <w:lastRenderedPageBreak/>
        <w:t>оценка сказанного, оценка смысла поступившей информации;</w:t>
      </w:r>
    </w:p>
    <w:p w:rsidR="00B7031D" w:rsidRDefault="00B7031D" w:rsidP="00B7031D">
      <w:pPr>
        <w:numPr>
          <w:ilvl w:val="0"/>
          <w:numId w:val="6"/>
        </w:numPr>
        <w:spacing w:after="120" w:line="360" w:lineRule="auto"/>
        <w:jc w:val="both"/>
      </w:pPr>
      <w:r>
        <w:t>выделение причинно-следственных связей;</w:t>
      </w:r>
    </w:p>
    <w:p w:rsidR="00B7031D" w:rsidRDefault="00B7031D" w:rsidP="00B7031D">
      <w:pPr>
        <w:numPr>
          <w:ilvl w:val="0"/>
          <w:numId w:val="6"/>
        </w:numPr>
        <w:spacing w:after="120" w:line="360" w:lineRule="auto"/>
        <w:jc w:val="both"/>
      </w:pPr>
      <w:r>
        <w:t>логический анализ накопленных фактов, мнений, точек зрения;</w:t>
      </w:r>
    </w:p>
    <w:p w:rsidR="00B7031D" w:rsidRDefault="00B7031D" w:rsidP="00B7031D">
      <w:pPr>
        <w:numPr>
          <w:ilvl w:val="0"/>
          <w:numId w:val="6"/>
        </w:numPr>
        <w:spacing w:after="120" w:line="360" w:lineRule="auto"/>
        <w:jc w:val="both"/>
      </w:pPr>
      <w:r>
        <w:t>выражение своей интерпретации по данной обсуждаемой проблеме;</w:t>
      </w:r>
    </w:p>
    <w:p w:rsidR="00B7031D" w:rsidRDefault="00B7031D" w:rsidP="00B7031D">
      <w:pPr>
        <w:numPr>
          <w:ilvl w:val="0"/>
          <w:numId w:val="6"/>
        </w:numPr>
        <w:spacing w:after="120" w:line="360" w:lineRule="auto"/>
        <w:jc w:val="both"/>
      </w:pPr>
      <w:r>
        <w:t>выводы.</w:t>
      </w:r>
    </w:p>
    <w:p w:rsidR="00B7031D" w:rsidRDefault="00B7031D" w:rsidP="00B7031D">
      <w:pPr>
        <w:spacing w:after="120" w:line="360" w:lineRule="auto"/>
        <w:ind w:left="902" w:firstLine="709"/>
        <w:jc w:val="both"/>
      </w:pPr>
      <w:r>
        <w:t xml:space="preserve">В ходе диалога формируется речевая культура, подразумевающая культуру общения, навыки публичного выступления и обсуждения проблем. А это часть коммуникативной культуры, которая включает умение слушать и понимать собеседника, анализ разных точек зрения на обсуждаемый вопрос,  умение аргументировано изложить свою позицию, корректно выразить оценочные суждения. При использовании диалоговой технологии особое значение приобретает диалогическая позиция самого учителя: терпимое отношение к различным взглядам учащихся, готовность принять взаимоисключающие точки зрения на проблему, порою до абсурдности, умение найти совместно с учащимися коллективное решение, найти совместно с детьми аргументы, умение использовать жизненный опыт (свой и детей). Целесообразно применять диалогические задания, выполнение которых зависит от создания положительной эмоциональной среды: свободного обмена взглядами, мнениями, идеями в обстановке живого обсуждения. </w:t>
      </w:r>
    </w:p>
    <w:p w:rsidR="00B7031D" w:rsidRDefault="00B7031D" w:rsidP="00B7031D">
      <w:pPr>
        <w:spacing w:after="120" w:line="360" w:lineRule="auto"/>
        <w:ind w:left="902" w:firstLine="709"/>
        <w:jc w:val="both"/>
      </w:pPr>
      <w:r>
        <w:t xml:space="preserve">Одна из целей обучения в диалоге состоит в создании комфортных условий обучения, при которых каждый ученик чувствует свою успешность, интеллектуальную состоятельность, что делает продуктивным процесс овладения знаниями. Все учащиеся оказываются вовлеченными в процесс познания, вносят свой индивидуальный вклад, идет обмен знаниями, идеями. Поэтому элементы, приемы диалоговой </w:t>
      </w:r>
      <w:proofErr w:type="spellStart"/>
      <w:r>
        <w:t>педтехнологии</w:t>
      </w:r>
      <w:proofErr w:type="spellEnd"/>
      <w:r>
        <w:t xml:space="preserve"> являются составляющей личностно-ориентированного метода обучения и наоборот.</w:t>
      </w:r>
    </w:p>
    <w:p w:rsidR="00B7031D" w:rsidRDefault="00B7031D" w:rsidP="00B7031D">
      <w:pPr>
        <w:spacing w:after="120" w:line="360" w:lineRule="auto"/>
        <w:ind w:left="902" w:firstLine="709"/>
        <w:jc w:val="both"/>
      </w:pPr>
      <w:r>
        <w:t>Причем происходит это в обстановке доброжелательности взаимной поддержки, что стимулирует высокий уровень познавательной активности учащихся.</w:t>
      </w:r>
    </w:p>
    <w:p w:rsidR="00B7031D" w:rsidRDefault="00B7031D" w:rsidP="00B7031D">
      <w:pPr>
        <w:spacing w:after="120" w:line="360" w:lineRule="auto"/>
        <w:ind w:left="902" w:firstLine="709"/>
        <w:jc w:val="both"/>
      </w:pPr>
      <w:r>
        <w:t xml:space="preserve">Активное  использование диалоговых форм обучения требует серьезной методической подготовки учителя и обучения школьников приемам ведения дискуссии и диспута, умения сдерживать свои эмоции, уважительно относиться к мнениям товарищей, даже если они имеют противоположную точку зрения. На этапе подготовки учащихся к диалогу мы обращаем особое внимание на выбор темы и проблемы, на форму проведения диалогового  урока. На этапе проведения диалога важны четкая организация и вовлечение каждого учащегося в диалог, управление этим процессом. При подведении итогов необходимо проанализировать и оценить усвоение знание и умений в рамках изучаемой темы, уровень </w:t>
      </w:r>
      <w:proofErr w:type="spellStart"/>
      <w:r>
        <w:t>сформированности</w:t>
      </w:r>
      <w:proofErr w:type="spellEnd"/>
      <w:r>
        <w:t xml:space="preserve"> коммуникативной компетентности и культуры учащихся, </w:t>
      </w:r>
      <w:r>
        <w:lastRenderedPageBreak/>
        <w:t>достижение целей занятия. Совместно с учащимися необходимо обсудить и принять основные правила ведения диалога, что поможет сформировать диалоговую культуру:</w:t>
      </w:r>
    </w:p>
    <w:p w:rsidR="00B7031D" w:rsidRDefault="00B7031D" w:rsidP="00B7031D">
      <w:pPr>
        <w:numPr>
          <w:ilvl w:val="0"/>
          <w:numId w:val="7"/>
        </w:numPr>
        <w:spacing w:after="120" w:line="360" w:lineRule="auto"/>
        <w:jc w:val="both"/>
      </w:pPr>
      <w:r>
        <w:t>критиковать идеи, а не человека;</w:t>
      </w:r>
    </w:p>
    <w:p w:rsidR="00B7031D" w:rsidRDefault="00B7031D" w:rsidP="00B7031D">
      <w:pPr>
        <w:numPr>
          <w:ilvl w:val="0"/>
          <w:numId w:val="7"/>
        </w:numPr>
        <w:spacing w:after="120" w:line="360" w:lineRule="auto"/>
        <w:jc w:val="both"/>
      </w:pPr>
      <w:r>
        <w:t>видеть цель не в том, чтобы победить в споре, а в том, чтобы прийти к единому или к наилучшему решению проблемы;</w:t>
      </w:r>
    </w:p>
    <w:p w:rsidR="00B7031D" w:rsidRDefault="00B7031D" w:rsidP="00B7031D">
      <w:pPr>
        <w:numPr>
          <w:ilvl w:val="0"/>
          <w:numId w:val="7"/>
        </w:numPr>
        <w:spacing w:after="120" w:line="360" w:lineRule="auto"/>
        <w:jc w:val="both"/>
      </w:pPr>
      <w:proofErr w:type="gramStart"/>
      <w:r>
        <w:t>побуждать каждого участвовать</w:t>
      </w:r>
      <w:proofErr w:type="gramEnd"/>
      <w:r>
        <w:t xml:space="preserve"> в обсуждении, усваивая нужную информацию;</w:t>
      </w:r>
    </w:p>
    <w:p w:rsidR="00B7031D" w:rsidRDefault="00B7031D" w:rsidP="00B7031D">
      <w:pPr>
        <w:numPr>
          <w:ilvl w:val="0"/>
          <w:numId w:val="7"/>
        </w:numPr>
        <w:spacing w:after="120" w:line="360" w:lineRule="auto"/>
        <w:jc w:val="both"/>
      </w:pPr>
      <w:r>
        <w:t>выслушивать мнение каждого, даже если ты с ним не согласен;</w:t>
      </w:r>
    </w:p>
    <w:p w:rsidR="00B7031D" w:rsidRDefault="00B7031D" w:rsidP="00B7031D">
      <w:pPr>
        <w:numPr>
          <w:ilvl w:val="0"/>
          <w:numId w:val="7"/>
        </w:numPr>
        <w:spacing w:after="120" w:line="360" w:lineRule="auto"/>
        <w:jc w:val="both"/>
      </w:pPr>
      <w:r>
        <w:t>пытаться разобраться в том, что непонятно;</w:t>
      </w:r>
    </w:p>
    <w:p w:rsidR="00B7031D" w:rsidRDefault="00B7031D" w:rsidP="00B7031D">
      <w:pPr>
        <w:numPr>
          <w:ilvl w:val="0"/>
          <w:numId w:val="7"/>
        </w:numPr>
        <w:spacing w:after="120" w:line="360" w:lineRule="auto"/>
        <w:jc w:val="both"/>
      </w:pPr>
      <w:r>
        <w:t>сначала выслушивать все высказанные идеи и факты, относящиеся к разным точкам зрения, а затем пытаться совместить их так, чтобы это способствовало пониманию проблемы;</w:t>
      </w:r>
    </w:p>
    <w:p w:rsidR="00B7031D" w:rsidRDefault="00B7031D" w:rsidP="00B7031D">
      <w:pPr>
        <w:numPr>
          <w:ilvl w:val="0"/>
          <w:numId w:val="7"/>
        </w:numPr>
        <w:spacing w:after="120" w:line="360" w:lineRule="auto"/>
        <w:jc w:val="both"/>
      </w:pPr>
      <w:r>
        <w:t>стремиться осмыслить и понять разные взгляды на проблему;</w:t>
      </w:r>
    </w:p>
    <w:p w:rsidR="00B7031D" w:rsidRDefault="00B7031D" w:rsidP="00B7031D">
      <w:pPr>
        <w:numPr>
          <w:ilvl w:val="0"/>
          <w:numId w:val="7"/>
        </w:numPr>
        <w:spacing w:after="120" w:line="360" w:lineRule="auto"/>
        <w:jc w:val="both"/>
      </w:pPr>
      <w:r>
        <w:t>не бояться изменить свою точку зрения под воздействием неоспоримых аргументов и фактов.</w:t>
      </w:r>
    </w:p>
    <w:p w:rsidR="00B7031D" w:rsidRDefault="00B7031D" w:rsidP="00B7031D">
      <w:pPr>
        <w:spacing w:after="120" w:line="360" w:lineRule="auto"/>
        <w:ind w:left="902" w:firstLine="709"/>
        <w:jc w:val="both"/>
      </w:pPr>
      <w:r>
        <w:t>.</w:t>
      </w:r>
    </w:p>
    <w:p w:rsidR="00B7031D" w:rsidRDefault="00B7031D" w:rsidP="00B7031D">
      <w:pPr>
        <w:numPr>
          <w:ilvl w:val="1"/>
          <w:numId w:val="4"/>
        </w:numPr>
        <w:spacing w:after="120" w:line="360" w:lineRule="auto"/>
        <w:jc w:val="center"/>
        <w:rPr>
          <w:b/>
        </w:rPr>
      </w:pPr>
      <w:r>
        <w:rPr>
          <w:b/>
        </w:rPr>
        <w:t xml:space="preserve">Формы, приемы и методы использования диалоговой </w:t>
      </w:r>
      <w:proofErr w:type="spellStart"/>
      <w:r>
        <w:rPr>
          <w:b/>
        </w:rPr>
        <w:t>педтехнологии</w:t>
      </w:r>
      <w:proofErr w:type="spellEnd"/>
    </w:p>
    <w:p w:rsidR="00B7031D" w:rsidRDefault="00B7031D" w:rsidP="00B7031D">
      <w:pPr>
        <w:spacing w:after="120" w:line="360" w:lineRule="auto"/>
        <w:ind w:left="1260"/>
        <w:jc w:val="center"/>
        <w:rPr>
          <w:b/>
        </w:rPr>
      </w:pPr>
      <w:r>
        <w:rPr>
          <w:b/>
        </w:rPr>
        <w:t>на уроках литературы в старших классах.</w:t>
      </w:r>
    </w:p>
    <w:p w:rsidR="00B7031D" w:rsidRDefault="00B7031D" w:rsidP="00B7031D">
      <w:pPr>
        <w:spacing w:after="120" w:line="360" w:lineRule="auto"/>
        <w:ind w:left="902" w:firstLine="709"/>
        <w:jc w:val="both"/>
      </w:pPr>
      <w:r>
        <w:t xml:space="preserve">Изучение художественной литературы дает богатые возможности использования диалоговой </w:t>
      </w:r>
      <w:proofErr w:type="spellStart"/>
      <w:r>
        <w:t>педтехнологии</w:t>
      </w:r>
      <w:proofErr w:type="spellEnd"/>
      <w:r>
        <w:t xml:space="preserve">. Огромный нравственный потенциал русской литературы позволяет строить уроки литературы на коммуникативной основе, на </w:t>
      </w:r>
      <w:proofErr w:type="spellStart"/>
      <w:r>
        <w:t>взаимообщении</w:t>
      </w:r>
      <w:proofErr w:type="spellEnd"/>
      <w:r>
        <w:t xml:space="preserve">, на диалоге. </w:t>
      </w:r>
      <w:proofErr w:type="gramStart"/>
      <w:r>
        <w:t>Школьники обсуждают, опираясь на прочитанные произведения, такие вечные Ценности, как гуманизм, нравственный выбор человека, духовная свобода, честь, совесть, достоинство, ответственность.</w:t>
      </w:r>
      <w:proofErr w:type="gramEnd"/>
      <w:r>
        <w:t xml:space="preserve"> Такие уроки нравственности – уроки литературы – невозможно представить без общения, без диалога учащихся друг с другом, учеников с учителем. Как же организовать процесс обучения с использованием приемов диалога? Рассмотрим обычную форму урока – урок комбинированного вида и представим, как же он должен выглядеть в свете новых задач (о них сказано выше).</w:t>
      </w:r>
    </w:p>
    <w:p w:rsidR="009C3817" w:rsidRDefault="009C3817" w:rsidP="00B7031D">
      <w:pPr>
        <w:spacing w:after="120" w:line="360" w:lineRule="auto"/>
        <w:ind w:left="902" w:firstLine="709"/>
        <w:jc w:val="center"/>
        <w:rPr>
          <w:b/>
        </w:rPr>
      </w:pPr>
    </w:p>
    <w:p w:rsidR="00B7031D" w:rsidRDefault="00B7031D" w:rsidP="00B7031D">
      <w:pPr>
        <w:spacing w:after="120" w:line="360" w:lineRule="auto"/>
        <w:ind w:left="902" w:firstLine="709"/>
        <w:jc w:val="center"/>
        <w:rPr>
          <w:b/>
        </w:rPr>
      </w:pPr>
      <w:r>
        <w:rPr>
          <w:b/>
        </w:rPr>
        <w:t>Сравнительная таблица по диалоговому обучению и приемам ведения урока.</w:t>
      </w:r>
    </w:p>
    <w:tbl>
      <w:tblPr>
        <w:tblW w:w="102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B7031D" w:rsidTr="00B7031D">
        <w:trPr>
          <w:trHeight w:val="709"/>
        </w:trPr>
        <w:tc>
          <w:tcPr>
            <w:tcW w:w="3240" w:type="dxa"/>
            <w:tcBorders>
              <w:top w:val="single" w:sz="4" w:space="0" w:color="auto"/>
              <w:left w:val="single" w:sz="4" w:space="0" w:color="auto"/>
              <w:bottom w:val="single" w:sz="4" w:space="0" w:color="auto"/>
              <w:right w:val="single" w:sz="4" w:space="0" w:color="auto"/>
            </w:tcBorders>
            <w:vAlign w:val="center"/>
            <w:hideMark/>
          </w:tcPr>
          <w:p w:rsidR="00B7031D" w:rsidRDefault="00B7031D">
            <w:pPr>
              <w:spacing w:after="120" w:line="360" w:lineRule="auto"/>
              <w:jc w:val="center"/>
              <w:rPr>
                <w:b/>
              </w:rPr>
            </w:pPr>
            <w:r>
              <w:rPr>
                <w:b/>
              </w:rPr>
              <w:t>Традиционный учебный элемент</w:t>
            </w:r>
          </w:p>
        </w:tc>
        <w:tc>
          <w:tcPr>
            <w:tcW w:w="7020" w:type="dxa"/>
            <w:tcBorders>
              <w:top w:val="single" w:sz="4" w:space="0" w:color="auto"/>
              <w:left w:val="single" w:sz="4" w:space="0" w:color="auto"/>
              <w:bottom w:val="single" w:sz="4" w:space="0" w:color="auto"/>
              <w:right w:val="single" w:sz="4" w:space="0" w:color="auto"/>
            </w:tcBorders>
            <w:vAlign w:val="center"/>
            <w:hideMark/>
          </w:tcPr>
          <w:p w:rsidR="00B7031D" w:rsidRDefault="00B7031D">
            <w:pPr>
              <w:spacing w:after="120" w:line="360" w:lineRule="auto"/>
              <w:jc w:val="center"/>
              <w:rPr>
                <w:b/>
              </w:rPr>
            </w:pPr>
            <w:r>
              <w:rPr>
                <w:b/>
              </w:rPr>
              <w:t xml:space="preserve">УЭ в режиме </w:t>
            </w:r>
            <w:proofErr w:type="gramStart"/>
            <w:r>
              <w:rPr>
                <w:b/>
              </w:rPr>
              <w:t>диалоговой</w:t>
            </w:r>
            <w:proofErr w:type="gramEnd"/>
            <w:r>
              <w:rPr>
                <w:b/>
              </w:rPr>
              <w:t xml:space="preserve"> </w:t>
            </w:r>
            <w:proofErr w:type="spellStart"/>
            <w:r>
              <w:rPr>
                <w:b/>
              </w:rPr>
              <w:t>педтехнологии</w:t>
            </w:r>
            <w:proofErr w:type="spellEnd"/>
          </w:p>
        </w:tc>
      </w:tr>
      <w:tr w:rsidR="00B7031D" w:rsidTr="00B7031D">
        <w:tc>
          <w:tcPr>
            <w:tcW w:w="3240" w:type="dxa"/>
            <w:tcBorders>
              <w:top w:val="single" w:sz="4" w:space="0" w:color="auto"/>
              <w:left w:val="single" w:sz="4" w:space="0" w:color="auto"/>
              <w:bottom w:val="single" w:sz="4" w:space="0" w:color="auto"/>
              <w:right w:val="single" w:sz="4" w:space="0" w:color="auto"/>
            </w:tcBorders>
            <w:hideMark/>
          </w:tcPr>
          <w:p w:rsidR="00B7031D" w:rsidRDefault="00B7031D">
            <w:pPr>
              <w:spacing w:after="120" w:line="360" w:lineRule="auto"/>
              <w:jc w:val="both"/>
            </w:pPr>
            <w:r>
              <w:lastRenderedPageBreak/>
              <w:t xml:space="preserve">1. </w:t>
            </w:r>
            <w:proofErr w:type="spellStart"/>
            <w:r>
              <w:t>Оргмомент</w:t>
            </w:r>
            <w:proofErr w:type="spellEnd"/>
            <w:r>
              <w:t xml:space="preserve"> (учитель вошел, ученики встали, замерли в приветствии, садятся)</w:t>
            </w:r>
          </w:p>
        </w:tc>
        <w:tc>
          <w:tcPr>
            <w:tcW w:w="7020" w:type="dxa"/>
            <w:tcBorders>
              <w:top w:val="single" w:sz="4" w:space="0" w:color="auto"/>
              <w:left w:val="single" w:sz="4" w:space="0" w:color="auto"/>
              <w:bottom w:val="single" w:sz="4" w:space="0" w:color="auto"/>
              <w:right w:val="single" w:sz="4" w:space="0" w:color="auto"/>
            </w:tcBorders>
            <w:hideMark/>
          </w:tcPr>
          <w:p w:rsidR="00B7031D" w:rsidRDefault="00B7031D">
            <w:pPr>
              <w:spacing w:after="120" w:line="360" w:lineRule="auto"/>
              <w:jc w:val="both"/>
            </w:pPr>
            <w:r>
              <w:t>Вход: 1. создание благоприятной атмосферы на уроке (необычное приветствие учителя, необычное начало, звучание музыки, шутка, загадка учителя)</w:t>
            </w:r>
          </w:p>
          <w:p w:rsidR="00B7031D" w:rsidRDefault="00B7031D">
            <w:pPr>
              <w:spacing w:after="120" w:line="360" w:lineRule="auto"/>
              <w:jc w:val="both"/>
            </w:pPr>
            <w:r>
              <w:t>2. эпиграф к уроку (предполагает включение учащихся в активное обсуждение вопроса: зачем эти слова?)</w:t>
            </w:r>
          </w:p>
          <w:p w:rsidR="00B7031D" w:rsidRDefault="00B7031D">
            <w:pPr>
              <w:spacing w:after="120" w:line="360" w:lineRule="auto"/>
              <w:jc w:val="both"/>
            </w:pPr>
            <w:r>
              <w:t>3. Отсроченная загадка (учитель в самом начале урока с обсуждением в конце урока задает вопрос и по изучаемой или изученной теме – итоги размышления в конце урока)</w:t>
            </w:r>
          </w:p>
          <w:p w:rsidR="00B7031D" w:rsidRDefault="00B7031D">
            <w:pPr>
              <w:spacing w:after="120" w:line="360" w:lineRule="auto"/>
              <w:jc w:val="both"/>
            </w:pPr>
            <w:r>
              <w:t>4. постановка проблемы (учащийся сам определяет значимость предстоящей работы на уроке в зависимости от темы).</w:t>
            </w:r>
          </w:p>
          <w:p w:rsidR="00B7031D" w:rsidRDefault="00B7031D">
            <w:pPr>
              <w:spacing w:after="120" w:line="360" w:lineRule="auto"/>
              <w:jc w:val="both"/>
            </w:pPr>
            <w:r>
              <w:t xml:space="preserve">5. целеполагание – это не привычное на традиционном уроке сообщение учителем цели, а коллективный ответ на вопрос: зачем предстоит эта работа на уроке? </w:t>
            </w:r>
          </w:p>
        </w:tc>
      </w:tr>
      <w:tr w:rsidR="00B7031D" w:rsidTr="00B7031D">
        <w:tc>
          <w:tcPr>
            <w:tcW w:w="3240" w:type="dxa"/>
            <w:tcBorders>
              <w:top w:val="single" w:sz="4" w:space="0" w:color="auto"/>
              <w:left w:val="single" w:sz="4" w:space="0" w:color="auto"/>
              <w:bottom w:val="single" w:sz="4" w:space="0" w:color="auto"/>
              <w:right w:val="single" w:sz="4" w:space="0" w:color="auto"/>
            </w:tcBorders>
            <w:hideMark/>
          </w:tcPr>
          <w:p w:rsidR="00B7031D" w:rsidRDefault="00B7031D">
            <w:pPr>
              <w:spacing w:after="120" w:line="360" w:lineRule="auto"/>
              <w:jc w:val="both"/>
            </w:pPr>
            <w:r>
              <w:t>2. Блок «Контроль» (для учащихся это самый болезненный момент урока, когда  дети идут как на плаху)</w:t>
            </w:r>
          </w:p>
        </w:tc>
        <w:tc>
          <w:tcPr>
            <w:tcW w:w="7020" w:type="dxa"/>
            <w:tcBorders>
              <w:top w:val="single" w:sz="4" w:space="0" w:color="auto"/>
              <w:left w:val="single" w:sz="4" w:space="0" w:color="auto"/>
              <w:bottom w:val="single" w:sz="4" w:space="0" w:color="auto"/>
              <w:right w:val="single" w:sz="4" w:space="0" w:color="auto"/>
            </w:tcBorders>
            <w:hideMark/>
          </w:tcPr>
          <w:p w:rsidR="00B7031D" w:rsidRDefault="00B7031D">
            <w:pPr>
              <w:spacing w:after="120" w:line="360" w:lineRule="auto"/>
              <w:jc w:val="both"/>
            </w:pPr>
            <w:r>
              <w:t>Самоконтроль «Открытая перспектива».</w:t>
            </w:r>
          </w:p>
          <w:p w:rsidR="00B7031D" w:rsidRDefault="00B7031D">
            <w:pPr>
              <w:spacing w:after="120" w:line="360" w:lineRule="auto"/>
              <w:jc w:val="both"/>
            </w:pPr>
            <w:r>
              <w:t>Цель УЭ: дать учащимся возможность самим оценить свои знания и умения.</w:t>
            </w:r>
          </w:p>
          <w:p w:rsidR="00B7031D" w:rsidRDefault="00B7031D">
            <w:pPr>
              <w:spacing w:after="120" w:line="360" w:lineRule="auto"/>
              <w:jc w:val="both"/>
            </w:pPr>
            <w:proofErr w:type="spellStart"/>
            <w:r>
              <w:t>Взаимо</w:t>
            </w:r>
            <w:proofErr w:type="spellEnd"/>
            <w:r>
              <w:t xml:space="preserve"> и самопроверка домашней работы по образцу, самоконтроль знаний по вопроснику, </w:t>
            </w:r>
            <w:proofErr w:type="spellStart"/>
            <w:r>
              <w:t>взаимоопрос</w:t>
            </w:r>
            <w:proofErr w:type="spellEnd"/>
            <w:r>
              <w:t xml:space="preserve"> в парах, учебные сообщения у доски с отзывами от учащихся, оценка за эту работу может</w:t>
            </w:r>
          </w:p>
        </w:tc>
      </w:tr>
      <w:tr w:rsidR="00B7031D" w:rsidTr="00B7031D">
        <w:tc>
          <w:tcPr>
            <w:tcW w:w="3240" w:type="dxa"/>
            <w:tcBorders>
              <w:top w:val="single" w:sz="4" w:space="0" w:color="auto"/>
              <w:left w:val="single" w:sz="4" w:space="0" w:color="auto"/>
              <w:bottom w:val="single" w:sz="4" w:space="0" w:color="auto"/>
              <w:right w:val="single" w:sz="4" w:space="0" w:color="auto"/>
            </w:tcBorders>
            <w:hideMark/>
          </w:tcPr>
          <w:p w:rsidR="00B7031D" w:rsidRDefault="00B7031D">
            <w:pPr>
              <w:spacing w:after="120" w:line="360" w:lineRule="auto"/>
              <w:jc w:val="both"/>
            </w:pPr>
            <w:r>
              <w:t>3. Домашнее задание. Оценки за урок.</w:t>
            </w:r>
          </w:p>
        </w:tc>
        <w:tc>
          <w:tcPr>
            <w:tcW w:w="7020" w:type="dxa"/>
            <w:tcBorders>
              <w:top w:val="single" w:sz="4" w:space="0" w:color="auto"/>
              <w:left w:val="single" w:sz="4" w:space="0" w:color="auto"/>
              <w:bottom w:val="single" w:sz="4" w:space="0" w:color="auto"/>
              <w:right w:val="single" w:sz="4" w:space="0" w:color="auto"/>
            </w:tcBorders>
            <w:hideMark/>
          </w:tcPr>
          <w:p w:rsidR="00B7031D" w:rsidRDefault="00B7031D">
            <w:pPr>
              <w:spacing w:after="120" w:line="360" w:lineRule="auto"/>
              <w:jc w:val="both"/>
            </w:pPr>
            <w:r>
              <w:t xml:space="preserve">Рефлексия: подведение итогов, оценивание </w:t>
            </w:r>
            <w:proofErr w:type="gramStart"/>
            <w:r>
              <w:t>сделанного</w:t>
            </w:r>
            <w:proofErr w:type="gramEnd"/>
            <w:r>
              <w:t xml:space="preserve"> за урок. Рефлексия позволяет учащимся оценить свою роль на уроке и работу всей группы, всего класса. Виды рефлексии могут быть разными: устными, письменными. Формы рефлексии: </w:t>
            </w:r>
          </w:p>
          <w:p w:rsidR="00B7031D" w:rsidRDefault="00B7031D">
            <w:pPr>
              <w:spacing w:after="120" w:line="360" w:lineRule="auto"/>
              <w:jc w:val="both"/>
            </w:pPr>
            <w:proofErr w:type="spellStart"/>
            <w:r>
              <w:t>Синквейн</w:t>
            </w:r>
            <w:proofErr w:type="spellEnd"/>
            <w:r>
              <w:t xml:space="preserve"> (лаконичный вывод);</w:t>
            </w:r>
          </w:p>
          <w:p w:rsidR="00B7031D" w:rsidRDefault="00B7031D">
            <w:pPr>
              <w:spacing w:after="120" w:line="360" w:lineRule="auto"/>
              <w:jc w:val="both"/>
            </w:pPr>
            <w:r>
              <w:t>Лист пожеланий (себе и учителю);</w:t>
            </w:r>
          </w:p>
          <w:p w:rsidR="00B7031D" w:rsidRDefault="00B7031D">
            <w:pPr>
              <w:spacing w:after="120" w:line="360" w:lineRule="auto"/>
              <w:jc w:val="both"/>
            </w:pPr>
            <w:r>
              <w:t>Шкала эффективности урока (учащийся оценивает себя или своих товарищей);</w:t>
            </w:r>
          </w:p>
          <w:p w:rsidR="00B7031D" w:rsidRDefault="00B7031D">
            <w:pPr>
              <w:spacing w:after="120" w:line="360" w:lineRule="auto"/>
              <w:jc w:val="both"/>
            </w:pPr>
            <w:r>
              <w:t xml:space="preserve">Устный отчет и т.д. </w:t>
            </w:r>
          </w:p>
          <w:p w:rsidR="00B7031D" w:rsidRDefault="00B7031D">
            <w:pPr>
              <w:spacing w:after="120" w:line="360" w:lineRule="auto"/>
              <w:jc w:val="both"/>
            </w:pPr>
            <w:r>
              <w:t xml:space="preserve">Здесь каждый учитель идет своим путем, но как говорил </w:t>
            </w:r>
            <w:proofErr w:type="spellStart"/>
            <w:r>
              <w:t>В.Шаталов</w:t>
            </w:r>
            <w:proofErr w:type="spellEnd"/>
            <w:r>
              <w:t xml:space="preserve">, если урок достиг своей цели, нужно ли домашнее задание? </w:t>
            </w:r>
          </w:p>
        </w:tc>
      </w:tr>
    </w:tbl>
    <w:p w:rsidR="00B7031D" w:rsidRDefault="00B7031D" w:rsidP="00B7031D">
      <w:pPr>
        <w:spacing w:after="120" w:line="360" w:lineRule="auto"/>
        <w:ind w:left="900"/>
        <w:jc w:val="both"/>
      </w:pPr>
    </w:p>
    <w:p w:rsidR="00B7031D" w:rsidRDefault="00B7031D" w:rsidP="00B7031D">
      <w:pPr>
        <w:spacing w:after="120" w:line="360" w:lineRule="auto"/>
        <w:ind w:left="900"/>
        <w:jc w:val="center"/>
        <w:rPr>
          <w:b/>
        </w:rPr>
      </w:pPr>
      <w:r>
        <w:rPr>
          <w:b/>
        </w:rPr>
        <w:t>2.3. Примеры введения в учебный процесс технологии диалогового обучения.</w:t>
      </w:r>
    </w:p>
    <w:p w:rsidR="00B7031D" w:rsidRDefault="00B7031D" w:rsidP="00B7031D">
      <w:pPr>
        <w:spacing w:after="120" w:line="360" w:lineRule="auto"/>
        <w:ind w:left="902" w:firstLine="709"/>
        <w:rPr>
          <w:b/>
          <w:u w:val="single"/>
        </w:rPr>
      </w:pPr>
      <w:r>
        <w:rPr>
          <w:b/>
          <w:u w:val="single"/>
        </w:rPr>
        <w:t>Пример 1. Вход в урок.</w:t>
      </w:r>
    </w:p>
    <w:p w:rsidR="00B7031D" w:rsidRDefault="00B7031D" w:rsidP="00B7031D">
      <w:pPr>
        <w:spacing w:after="120" w:line="360" w:lineRule="auto"/>
        <w:ind w:left="902" w:firstLine="709"/>
        <w:jc w:val="both"/>
      </w:pPr>
      <w:r>
        <w:t xml:space="preserve">Учитель начинает его с настройки. Например, знакомит учащихся с планом урока в </w:t>
      </w:r>
      <w:proofErr w:type="spellStart"/>
      <w:r>
        <w:t>полушуточной</w:t>
      </w:r>
      <w:proofErr w:type="spellEnd"/>
      <w:r>
        <w:t xml:space="preserve"> манере: «Сначала мы вместе восхитимся вашими знаниями, и для этого проведем маленький устный опрос. Потом будем все вместе отвечать на главный вопрос сегодняшнего урока (звучит тема урока в вопросительной форме). Затем потренируем наши мозговые извилины – порешаем задачи или выполним упражнения. И, наконец, вытащим из тайников памяти кое-что ценное (называется  тема повторения материала)». Так не по традиции можно начать урок, и дети открыты навстречу диалогу с учителем и друг с другом. Начать урок можно и с включения музыки (что тоже не является обязательным атрибутом). Могут быть и другие варианты: интеллектуальная разминка, загадочный вопрос, отгадываем по наводящим вопросам тему урока и так далее.</w:t>
      </w:r>
    </w:p>
    <w:p w:rsidR="00B7031D" w:rsidRDefault="00B7031D" w:rsidP="00B7031D">
      <w:pPr>
        <w:spacing w:after="120" w:line="360" w:lineRule="auto"/>
        <w:ind w:left="902" w:firstLine="709"/>
        <w:jc w:val="both"/>
        <w:rPr>
          <w:b/>
          <w:u w:val="single"/>
        </w:rPr>
      </w:pPr>
      <w:r>
        <w:rPr>
          <w:b/>
          <w:u w:val="single"/>
        </w:rPr>
        <w:t>Пример 2. завершение урока.</w:t>
      </w:r>
    </w:p>
    <w:p w:rsidR="00B7031D" w:rsidRDefault="00B7031D" w:rsidP="00B7031D">
      <w:pPr>
        <w:spacing w:after="120" w:line="360" w:lineRule="auto"/>
        <w:ind w:left="902" w:firstLine="709"/>
        <w:jc w:val="both"/>
      </w:pPr>
      <w:r>
        <w:t xml:space="preserve">Учителю принадлежит право завершить урок-диалог. Урок надо закончить четко, ведь дети ценят умение завершить урок со звонком, не затягивая его на полперемены. Пусть это будет простая фраза: «Урок завершен, спасибо вам за общение». Важно, чтобы последние слова учителя прозвучали благожелательно, доверительно, что означает, что работу детей учитель оценил и благодарит за сотрудничество. Ведь обучение строится на равных. </w:t>
      </w:r>
    </w:p>
    <w:p w:rsidR="00B7031D" w:rsidRDefault="00B7031D" w:rsidP="00B7031D">
      <w:pPr>
        <w:spacing w:after="120" w:line="360" w:lineRule="auto"/>
        <w:ind w:left="902" w:firstLine="709"/>
        <w:jc w:val="both"/>
        <w:rPr>
          <w:b/>
          <w:u w:val="single"/>
        </w:rPr>
      </w:pPr>
      <w:r>
        <w:rPr>
          <w:b/>
          <w:u w:val="single"/>
        </w:rPr>
        <w:t>Пример 3. Управление.</w:t>
      </w:r>
    </w:p>
    <w:p w:rsidR="00B7031D" w:rsidRDefault="00B7031D" w:rsidP="00B7031D">
      <w:pPr>
        <w:spacing w:after="120" w:line="360" w:lineRule="auto"/>
        <w:ind w:left="902" w:firstLine="709"/>
        <w:jc w:val="both"/>
      </w:pPr>
      <w:r>
        <w:t>Основную учебную  информацию учитель передает словесно, замечания, управление классом также. Это уменьшает их эффективность. А ведь можно применить и невербальное общение в диалоговом обучении: колокольчик маленький как сигнал внимания, управления классом, или хлопнуть в ладоши, или придумать еще другой невербальный сигнал для детей, который будет обозначать: Внимание!</w:t>
      </w:r>
    </w:p>
    <w:p w:rsidR="009C3817" w:rsidRDefault="009C3817" w:rsidP="00B7031D">
      <w:pPr>
        <w:spacing w:after="120" w:line="360" w:lineRule="auto"/>
        <w:ind w:left="902" w:firstLine="709"/>
        <w:jc w:val="both"/>
        <w:rPr>
          <w:b/>
          <w:u w:val="single"/>
        </w:rPr>
      </w:pPr>
    </w:p>
    <w:p w:rsidR="009C3817" w:rsidRDefault="009C3817" w:rsidP="00B7031D">
      <w:pPr>
        <w:spacing w:after="120" w:line="360" w:lineRule="auto"/>
        <w:ind w:left="902" w:firstLine="709"/>
        <w:jc w:val="both"/>
        <w:rPr>
          <w:b/>
          <w:u w:val="single"/>
        </w:rPr>
      </w:pPr>
    </w:p>
    <w:p w:rsidR="009C3817" w:rsidRDefault="009C3817" w:rsidP="00B7031D">
      <w:pPr>
        <w:spacing w:after="120" w:line="360" w:lineRule="auto"/>
        <w:ind w:left="902" w:firstLine="709"/>
        <w:jc w:val="both"/>
        <w:rPr>
          <w:b/>
          <w:u w:val="single"/>
        </w:rPr>
      </w:pPr>
    </w:p>
    <w:p w:rsidR="00B7031D" w:rsidRDefault="00B7031D" w:rsidP="00B7031D">
      <w:pPr>
        <w:spacing w:after="120" w:line="360" w:lineRule="auto"/>
        <w:ind w:left="902" w:firstLine="709"/>
        <w:jc w:val="both"/>
        <w:rPr>
          <w:b/>
          <w:u w:val="single"/>
        </w:rPr>
      </w:pPr>
      <w:r>
        <w:rPr>
          <w:b/>
          <w:u w:val="single"/>
        </w:rPr>
        <w:t>Пример 4. Помоги себе сам!</w:t>
      </w:r>
    </w:p>
    <w:p w:rsidR="00B7031D" w:rsidRDefault="00B7031D" w:rsidP="00B7031D">
      <w:pPr>
        <w:spacing w:after="120" w:line="360" w:lineRule="auto"/>
        <w:ind w:left="902" w:firstLine="709"/>
        <w:jc w:val="both"/>
      </w:pPr>
      <w:r>
        <w:t xml:space="preserve">Этот прием заключается в том, </w:t>
      </w:r>
    </w:p>
    <w:p w:rsidR="00B7031D" w:rsidRDefault="00B7031D" w:rsidP="00B7031D">
      <w:pPr>
        <w:spacing w:after="120" w:line="360" w:lineRule="auto"/>
        <w:ind w:left="902" w:firstLine="709"/>
        <w:jc w:val="both"/>
      </w:pPr>
      <w:r>
        <w:lastRenderedPageBreak/>
        <w:t>Чтобы учащиеся разработали сами разнообразные диалоговые формы работы на уроках: частушки, басни, сказки, фантастические рассказы по учебным темам, инсценировки, чайнворды, кроссворды, сборники по интересным темам, учебные комиксы, плакаты-опоры, стихи и т.д. эти формы работы помогут учащимся развить коммуникативные способности, ведь они все подразумевают общение, диалог друг с другом.</w:t>
      </w:r>
    </w:p>
    <w:p w:rsidR="00B7031D" w:rsidRDefault="00B7031D" w:rsidP="00B7031D">
      <w:pPr>
        <w:spacing w:after="120" w:line="360" w:lineRule="auto"/>
        <w:ind w:left="902" w:firstLine="709"/>
        <w:jc w:val="both"/>
        <w:rPr>
          <w:b/>
          <w:u w:val="single"/>
        </w:rPr>
      </w:pPr>
      <w:r>
        <w:rPr>
          <w:b/>
          <w:u w:val="single"/>
        </w:rPr>
        <w:t>Пример 5. Свободная трибуна.</w:t>
      </w:r>
    </w:p>
    <w:p w:rsidR="00B7031D" w:rsidRDefault="00B7031D" w:rsidP="00B7031D">
      <w:pPr>
        <w:spacing w:after="120" w:line="360" w:lineRule="auto"/>
        <w:ind w:left="902" w:firstLine="709"/>
        <w:jc w:val="both"/>
      </w:pPr>
      <w:r>
        <w:t>Считаю уместным и эффективным этот прием на уроках гуманитарного цикла, когда приходится много говорить. Дети выходят к столу учителя, где стоит трибуна, и начинают общаться с классом, завязывается диалог по любому вопросу: самостоятельно прочитанная книга, подготовленное сообщение, обзор литературы. Развиваются коммуникативные навыки, шлифуется устная речь. Выступая друг перед другом, учащиеся учатся владеть аудиторией, учатся общению. Каждый слушающий имеет право задать вопрос по предлагаемому материалу на уроке.</w:t>
      </w:r>
    </w:p>
    <w:p w:rsidR="00B7031D" w:rsidRDefault="00B7031D" w:rsidP="00B7031D">
      <w:pPr>
        <w:spacing w:after="120" w:line="360" w:lineRule="auto"/>
        <w:ind w:left="902" w:firstLine="709"/>
        <w:jc w:val="both"/>
        <w:rPr>
          <w:b/>
          <w:u w:val="single"/>
        </w:rPr>
      </w:pPr>
      <w:r>
        <w:rPr>
          <w:b/>
          <w:u w:val="single"/>
        </w:rPr>
        <w:t>Пример 6. Удивляй!</w:t>
      </w:r>
    </w:p>
    <w:p w:rsidR="00B7031D" w:rsidRDefault="00B7031D" w:rsidP="00B7031D">
      <w:pPr>
        <w:spacing w:after="120" w:line="360" w:lineRule="auto"/>
        <w:ind w:left="902" w:firstLine="709"/>
        <w:jc w:val="both"/>
      </w:pPr>
      <w:r>
        <w:t>Учитель так планирует урок, что даже обычный рабочий материал может у детей вызвать удивление. Иногда удивительное не просто привлекает внимание, но и удерживает его на  длительное время для этого можно воспользоваться следующими формулами: фантастической добавкой, когда учитель дополняет реальную ситуацию фантастикой, выдумкой. Можно перенести учебную ситуацию на фантастическую планету или еще чем-то удивить, поразить детей. И скуки не будет!</w:t>
      </w:r>
    </w:p>
    <w:p w:rsidR="00B7031D" w:rsidRDefault="00B7031D" w:rsidP="00B7031D">
      <w:pPr>
        <w:spacing w:after="120" w:line="360" w:lineRule="auto"/>
        <w:ind w:left="902" w:firstLine="709"/>
        <w:jc w:val="both"/>
      </w:pPr>
      <w:r>
        <w:t xml:space="preserve">Еще одна формула: отсроченная отгадка. В начале урока сообщается удивительный факт, проблема, ключик к которой будет открыт при работе с новым материалом. Дать детям несколько минут свободного общения, пусть выскажут свои предположения, догадки, версии. Можно сделать наоборот: загадку дать в конце урока, чтобы начать с нее следующий урок. </w:t>
      </w:r>
    </w:p>
    <w:p w:rsidR="00B7031D" w:rsidRDefault="00B7031D" w:rsidP="00B7031D">
      <w:pPr>
        <w:spacing w:after="120" w:line="360" w:lineRule="auto"/>
        <w:ind w:left="902" w:firstLine="709"/>
        <w:jc w:val="center"/>
        <w:rPr>
          <w:b/>
        </w:rPr>
      </w:pPr>
      <w:r>
        <w:rPr>
          <w:b/>
        </w:rPr>
        <w:t xml:space="preserve">2.4. Виды учебного опроса в режиме </w:t>
      </w:r>
      <w:proofErr w:type="gramStart"/>
      <w:r>
        <w:rPr>
          <w:b/>
        </w:rPr>
        <w:t>диалоговой</w:t>
      </w:r>
      <w:proofErr w:type="gramEnd"/>
      <w:r>
        <w:rPr>
          <w:b/>
        </w:rPr>
        <w:t xml:space="preserve"> </w:t>
      </w:r>
      <w:proofErr w:type="spellStart"/>
      <w:r>
        <w:rPr>
          <w:b/>
        </w:rPr>
        <w:t>педтехнологии</w:t>
      </w:r>
      <w:proofErr w:type="spellEnd"/>
      <w:r>
        <w:rPr>
          <w:b/>
        </w:rPr>
        <w:t>.</w:t>
      </w:r>
    </w:p>
    <w:p w:rsidR="00B7031D" w:rsidRDefault="00B7031D" w:rsidP="00B7031D">
      <w:pPr>
        <w:spacing w:after="120" w:line="360" w:lineRule="auto"/>
        <w:ind w:left="902" w:firstLine="709"/>
        <w:jc w:val="both"/>
      </w:pPr>
      <w:r>
        <w:t xml:space="preserve">В последнее время разрабатываю применение игровых форм и методов обучения на уроках литературы, которые строятся на диалоге с учащимися. Уроки литературы – это уроки свободного общения на равных, это уроки говорения, именно здесь ярко просматривается тот важнейший принцип дидактики: говорю не им, говорю с ними. Просто необходимо создать все условия для свободного общения учащихся на уроке. С этой целью разработала несколько иной подход к такому мучительному этапу для детей, как опрос: </w:t>
      </w:r>
    </w:p>
    <w:p w:rsidR="00B7031D" w:rsidRDefault="00B7031D" w:rsidP="00B7031D">
      <w:pPr>
        <w:spacing w:after="120" w:line="360" w:lineRule="auto"/>
        <w:ind w:left="902" w:firstLine="709"/>
        <w:jc w:val="both"/>
      </w:pPr>
      <w:r>
        <w:t>Ученик, как на плаху, выходит к доске.</w:t>
      </w:r>
    </w:p>
    <w:p w:rsidR="00B7031D" w:rsidRDefault="00B7031D" w:rsidP="00B7031D">
      <w:pPr>
        <w:spacing w:after="120" w:line="360" w:lineRule="auto"/>
        <w:ind w:left="902" w:firstLine="709"/>
        <w:jc w:val="both"/>
      </w:pPr>
      <w:r>
        <w:lastRenderedPageBreak/>
        <w:t>Две шпаргалки запрятаны в левом носке.</w:t>
      </w:r>
    </w:p>
    <w:p w:rsidR="00B7031D" w:rsidRDefault="00B7031D" w:rsidP="00B7031D">
      <w:pPr>
        <w:spacing w:after="120" w:line="360" w:lineRule="auto"/>
        <w:ind w:left="902" w:firstLine="709"/>
        <w:jc w:val="both"/>
      </w:pPr>
      <w:r>
        <w:t>Отчужденность в глазах – глубже спрятать свечу:</w:t>
      </w:r>
    </w:p>
    <w:p w:rsidR="00B7031D" w:rsidRDefault="00B7031D" w:rsidP="00B7031D">
      <w:pPr>
        <w:spacing w:after="120" w:line="360" w:lineRule="auto"/>
        <w:ind w:left="902" w:firstLine="709"/>
        <w:jc w:val="both"/>
      </w:pPr>
      <w:r>
        <w:t>Я идти не хочу! Не хочу! Не хочу!</w:t>
      </w:r>
    </w:p>
    <w:p w:rsidR="00B7031D" w:rsidRDefault="00B7031D" w:rsidP="00B7031D">
      <w:pPr>
        <w:spacing w:after="120" w:line="360" w:lineRule="auto"/>
        <w:ind w:left="902" w:firstLine="709"/>
        <w:jc w:val="both"/>
      </w:pPr>
      <w:r>
        <w:t>Ведь меня не зовут, чтоб любить,  чтоб лечить,</w:t>
      </w:r>
    </w:p>
    <w:p w:rsidR="00B7031D" w:rsidRDefault="00B7031D" w:rsidP="00B7031D">
      <w:pPr>
        <w:spacing w:after="120" w:line="360" w:lineRule="auto"/>
        <w:ind w:left="902" w:firstLine="709"/>
        <w:jc w:val="both"/>
      </w:pPr>
      <w:r>
        <w:t>А зовут – уличить…</w:t>
      </w:r>
      <w:proofErr w:type="gramStart"/>
      <w:r>
        <w:t>уличить</w:t>
      </w:r>
      <w:proofErr w:type="gramEnd"/>
      <w:r>
        <w:t xml:space="preserve"> …. уличить …</w:t>
      </w:r>
    </w:p>
    <w:p w:rsidR="00B7031D" w:rsidRDefault="00B7031D" w:rsidP="00B7031D">
      <w:pPr>
        <w:spacing w:after="120" w:line="360" w:lineRule="auto"/>
        <w:ind w:left="902" w:firstLine="709"/>
        <w:jc w:val="both"/>
      </w:pPr>
      <w:r>
        <w:t>Вам не нравится эта картина, как крик?</w:t>
      </w:r>
    </w:p>
    <w:p w:rsidR="00B7031D" w:rsidRDefault="00B7031D" w:rsidP="00B7031D">
      <w:pPr>
        <w:spacing w:after="120" w:line="360" w:lineRule="auto"/>
        <w:ind w:left="902" w:firstLine="709"/>
        <w:jc w:val="both"/>
      </w:pPr>
      <w:r>
        <w:t>Класс. Учитель. Зевота. Стоит ученик…</w:t>
      </w:r>
    </w:p>
    <w:p w:rsidR="00B7031D" w:rsidRDefault="00B7031D" w:rsidP="00B7031D">
      <w:pPr>
        <w:spacing w:after="120" w:line="360" w:lineRule="auto"/>
        <w:ind w:left="902" w:firstLine="709"/>
        <w:jc w:val="both"/>
      </w:pPr>
      <w:r>
        <w:t>Как мне Вам объяснить, чтоб смогли вы понять,</w:t>
      </w:r>
    </w:p>
    <w:p w:rsidR="00B7031D" w:rsidRDefault="00B7031D" w:rsidP="00B7031D">
      <w:pPr>
        <w:spacing w:after="120" w:line="360" w:lineRule="auto"/>
        <w:ind w:left="902" w:firstLine="709"/>
        <w:jc w:val="both"/>
      </w:pPr>
      <w:r>
        <w:t>Что нельзя Вам ни строить его, ни ломать,</w:t>
      </w:r>
    </w:p>
    <w:p w:rsidR="00B7031D" w:rsidRDefault="00B7031D" w:rsidP="00B7031D">
      <w:pPr>
        <w:spacing w:after="120" w:line="360" w:lineRule="auto"/>
        <w:ind w:left="902" w:firstLine="709"/>
        <w:jc w:val="both"/>
      </w:pPr>
      <w:r>
        <w:t>Как нельзя изготовить цветка лепесток,</w:t>
      </w:r>
    </w:p>
    <w:p w:rsidR="00B7031D" w:rsidRDefault="00B7031D" w:rsidP="00B7031D">
      <w:pPr>
        <w:spacing w:after="120" w:line="360" w:lineRule="auto"/>
        <w:ind w:left="902" w:firstLine="709"/>
        <w:jc w:val="both"/>
      </w:pPr>
      <w:r>
        <w:t>Если в вашей руке молоток, молоток.</w:t>
      </w:r>
    </w:p>
    <w:p w:rsidR="00B7031D" w:rsidRDefault="00B7031D" w:rsidP="00B7031D">
      <w:pPr>
        <w:spacing w:after="120" w:line="360" w:lineRule="auto"/>
        <w:ind w:left="902" w:firstLine="709"/>
        <w:jc w:val="both"/>
      </w:pPr>
      <w:r>
        <w:t xml:space="preserve">Если б вместо него – Вам бы тоже свечу, </w:t>
      </w:r>
    </w:p>
    <w:p w:rsidR="00B7031D" w:rsidRDefault="00B7031D" w:rsidP="00B7031D">
      <w:pPr>
        <w:spacing w:after="120" w:line="360" w:lineRule="auto"/>
        <w:ind w:left="902" w:firstLine="709"/>
        <w:jc w:val="both"/>
      </w:pPr>
      <w:r>
        <w:t>Я на этот огонь – я сама захочу! Полечу! Полечу!</w:t>
      </w:r>
    </w:p>
    <w:p w:rsidR="00B7031D" w:rsidRDefault="00B7031D" w:rsidP="00B7031D">
      <w:pPr>
        <w:spacing w:after="120" w:line="360" w:lineRule="auto"/>
        <w:ind w:left="902" w:firstLine="709"/>
        <w:jc w:val="both"/>
        <w:rPr>
          <w:b/>
        </w:rPr>
      </w:pPr>
      <w:r>
        <w:t xml:space="preserve">Эти поэтические строчки школьницы напечатаны были в «Учительской газете», они как нельзя правдивее отражают отношение детей к опросу на уроке. Поэтому важно продумать другие формы опроса на уроке, чтобы он достиг своей цели и своего назначения: закрепление и систематизация знаний учащихся. Разработала несколько иные виды опроса, которые позволяют включить всех детей во </w:t>
      </w:r>
      <w:proofErr w:type="spellStart"/>
      <w:r>
        <w:t>взаимообщение</w:t>
      </w:r>
      <w:proofErr w:type="spellEnd"/>
      <w:r>
        <w:t>, создать на уроке диалоговую обстановку:</w:t>
      </w:r>
    </w:p>
    <w:p w:rsidR="00B7031D" w:rsidRDefault="00B7031D" w:rsidP="00B7031D">
      <w:pPr>
        <w:spacing w:after="120" w:line="360" w:lineRule="auto"/>
        <w:ind w:left="902" w:firstLine="709"/>
        <w:jc w:val="both"/>
      </w:pPr>
      <w:r>
        <w:rPr>
          <w:b/>
        </w:rPr>
        <w:t>Опрос-эстафета</w:t>
      </w:r>
      <w:r>
        <w:t>: на уроке запускается эстафета – переходящая карточка, которая передается по желанию или по очереди, каждый продолжает, не повторяясь, своего товарища. Дети могут поправлять, дополнять, задавать вопросы.</w:t>
      </w:r>
    </w:p>
    <w:p w:rsidR="00B7031D" w:rsidRDefault="00B7031D" w:rsidP="00B7031D">
      <w:pPr>
        <w:spacing w:after="120" w:line="360" w:lineRule="auto"/>
        <w:ind w:left="902" w:firstLine="709"/>
        <w:jc w:val="both"/>
      </w:pPr>
      <w:r>
        <w:rPr>
          <w:b/>
        </w:rPr>
        <w:t>Опрос</w:t>
      </w:r>
      <w:r>
        <w:t xml:space="preserve"> </w:t>
      </w:r>
      <w:r>
        <w:rPr>
          <w:b/>
        </w:rPr>
        <w:t>по единому началу</w:t>
      </w:r>
      <w:r>
        <w:t xml:space="preserve"> – запускается общая фраза: «Я знаю, что ….». Отвечают все  по желанию, по предложенной теме для обсуждения.</w:t>
      </w:r>
    </w:p>
    <w:p w:rsidR="00B7031D" w:rsidRDefault="00B7031D" w:rsidP="00B7031D">
      <w:pPr>
        <w:spacing w:after="120" w:line="360" w:lineRule="auto"/>
        <w:ind w:left="902" w:firstLine="709"/>
        <w:jc w:val="both"/>
      </w:pPr>
      <w:r>
        <w:rPr>
          <w:b/>
        </w:rPr>
        <w:t xml:space="preserve">Опрос по «опорам». </w:t>
      </w:r>
      <w:r>
        <w:t>На доске ключевые слова из прозвучавшей лекции учителя. Надо построить парный, групповой ответ и защитить его перед товарищами.</w:t>
      </w:r>
    </w:p>
    <w:p w:rsidR="00B7031D" w:rsidRDefault="00B7031D" w:rsidP="00B7031D">
      <w:pPr>
        <w:spacing w:after="120" w:line="360" w:lineRule="auto"/>
        <w:ind w:left="902" w:firstLine="709"/>
        <w:jc w:val="both"/>
      </w:pPr>
      <w:r>
        <w:rPr>
          <w:b/>
        </w:rPr>
        <w:t>Опрос «Что хочу, то и говорю».</w:t>
      </w:r>
      <w:r>
        <w:t xml:space="preserve"> Этот вид опроса предполагает свободный диалог на уроке при условии, что дети не зажаты в общении, и каждый может говорить, а товарищи -  слушать.</w:t>
      </w:r>
    </w:p>
    <w:p w:rsidR="00B7031D" w:rsidRDefault="009C3817" w:rsidP="009C3817">
      <w:pPr>
        <w:spacing w:after="120" w:line="360" w:lineRule="auto"/>
        <w:ind w:left="902" w:firstLine="709"/>
        <w:rPr>
          <w:b/>
        </w:rPr>
      </w:pPr>
      <w:r>
        <w:rPr>
          <w:b/>
        </w:rPr>
        <w:t xml:space="preserve">                       </w:t>
      </w:r>
      <w:r w:rsidR="00B7031D">
        <w:rPr>
          <w:b/>
        </w:rPr>
        <w:t xml:space="preserve">Типы уроков по </w:t>
      </w:r>
      <w:proofErr w:type="gramStart"/>
      <w:r w:rsidR="00B7031D">
        <w:rPr>
          <w:b/>
        </w:rPr>
        <w:t>диалоговой</w:t>
      </w:r>
      <w:proofErr w:type="gramEnd"/>
      <w:r w:rsidR="00B7031D">
        <w:rPr>
          <w:b/>
        </w:rPr>
        <w:t xml:space="preserve"> </w:t>
      </w:r>
      <w:proofErr w:type="spellStart"/>
      <w:r w:rsidR="00B7031D">
        <w:rPr>
          <w:b/>
        </w:rPr>
        <w:t>педтехнологии</w:t>
      </w:r>
      <w:proofErr w:type="spellEnd"/>
    </w:p>
    <w:tbl>
      <w:tblPr>
        <w:tblW w:w="104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060"/>
        <w:gridCol w:w="2880"/>
        <w:gridCol w:w="1800"/>
      </w:tblGrid>
      <w:tr w:rsidR="00B7031D" w:rsidTr="00B7031D">
        <w:tc>
          <w:tcPr>
            <w:tcW w:w="2700" w:type="dxa"/>
            <w:tcBorders>
              <w:top w:val="single" w:sz="4" w:space="0" w:color="auto"/>
              <w:left w:val="single" w:sz="4" w:space="0" w:color="auto"/>
              <w:bottom w:val="single" w:sz="4" w:space="0" w:color="auto"/>
              <w:right w:val="single" w:sz="4" w:space="0" w:color="auto"/>
            </w:tcBorders>
            <w:hideMark/>
          </w:tcPr>
          <w:p w:rsidR="00B7031D" w:rsidRDefault="00B7031D">
            <w:pPr>
              <w:spacing w:after="120" w:line="360" w:lineRule="auto"/>
            </w:pPr>
            <w:r>
              <w:lastRenderedPageBreak/>
              <w:t>Уроки по формированию новых знаний</w:t>
            </w:r>
          </w:p>
        </w:tc>
        <w:tc>
          <w:tcPr>
            <w:tcW w:w="3060" w:type="dxa"/>
            <w:tcBorders>
              <w:top w:val="single" w:sz="4" w:space="0" w:color="auto"/>
              <w:left w:val="single" w:sz="4" w:space="0" w:color="auto"/>
              <w:bottom w:val="single" w:sz="4" w:space="0" w:color="auto"/>
              <w:right w:val="single" w:sz="4" w:space="0" w:color="auto"/>
            </w:tcBorders>
            <w:hideMark/>
          </w:tcPr>
          <w:p w:rsidR="00B7031D" w:rsidRDefault="00B7031D">
            <w:pPr>
              <w:spacing w:after="120" w:line="360" w:lineRule="auto"/>
            </w:pPr>
            <w:r>
              <w:t>Уроки обучения умениям и навыкам</w:t>
            </w:r>
          </w:p>
        </w:tc>
        <w:tc>
          <w:tcPr>
            <w:tcW w:w="2880" w:type="dxa"/>
            <w:tcBorders>
              <w:top w:val="single" w:sz="4" w:space="0" w:color="auto"/>
              <w:left w:val="single" w:sz="4" w:space="0" w:color="auto"/>
              <w:bottom w:val="single" w:sz="4" w:space="0" w:color="auto"/>
              <w:right w:val="single" w:sz="4" w:space="0" w:color="auto"/>
            </w:tcBorders>
            <w:hideMark/>
          </w:tcPr>
          <w:p w:rsidR="00B7031D" w:rsidRDefault="00B7031D">
            <w:pPr>
              <w:spacing w:after="120" w:line="360" w:lineRule="auto"/>
            </w:pPr>
            <w:r>
              <w:t>Уроки закрепления знаний</w:t>
            </w:r>
          </w:p>
        </w:tc>
        <w:tc>
          <w:tcPr>
            <w:tcW w:w="1800" w:type="dxa"/>
            <w:tcBorders>
              <w:top w:val="single" w:sz="4" w:space="0" w:color="auto"/>
              <w:left w:val="single" w:sz="4" w:space="0" w:color="auto"/>
              <w:bottom w:val="single" w:sz="4" w:space="0" w:color="auto"/>
              <w:right w:val="single" w:sz="4" w:space="0" w:color="auto"/>
            </w:tcBorders>
            <w:hideMark/>
          </w:tcPr>
          <w:p w:rsidR="00B7031D" w:rsidRDefault="00B7031D">
            <w:pPr>
              <w:spacing w:after="120" w:line="360" w:lineRule="auto"/>
            </w:pPr>
            <w:r>
              <w:t>Уроки проверки и учета знаний</w:t>
            </w:r>
          </w:p>
        </w:tc>
      </w:tr>
      <w:tr w:rsidR="00B7031D" w:rsidTr="00B7031D">
        <w:tc>
          <w:tcPr>
            <w:tcW w:w="2700" w:type="dxa"/>
            <w:tcBorders>
              <w:top w:val="single" w:sz="4" w:space="0" w:color="auto"/>
              <w:left w:val="single" w:sz="4" w:space="0" w:color="auto"/>
              <w:bottom w:val="single" w:sz="4" w:space="0" w:color="auto"/>
              <w:right w:val="single" w:sz="4" w:space="0" w:color="auto"/>
            </w:tcBorders>
            <w:hideMark/>
          </w:tcPr>
          <w:p w:rsidR="00B7031D" w:rsidRDefault="00B7031D">
            <w:pPr>
              <w:spacing w:after="120" w:line="360" w:lineRule="auto"/>
            </w:pPr>
            <w:r>
              <w:t>Уроки лекционной формы</w:t>
            </w:r>
          </w:p>
        </w:tc>
        <w:tc>
          <w:tcPr>
            <w:tcW w:w="3060" w:type="dxa"/>
            <w:tcBorders>
              <w:top w:val="single" w:sz="4" w:space="0" w:color="auto"/>
              <w:left w:val="single" w:sz="4" w:space="0" w:color="auto"/>
              <w:bottom w:val="single" w:sz="4" w:space="0" w:color="auto"/>
              <w:right w:val="single" w:sz="4" w:space="0" w:color="auto"/>
            </w:tcBorders>
            <w:hideMark/>
          </w:tcPr>
          <w:p w:rsidR="00B7031D" w:rsidRDefault="00B7031D">
            <w:pPr>
              <w:spacing w:after="120" w:line="360" w:lineRule="auto"/>
            </w:pPr>
            <w:r>
              <w:t>Практикумы, сочинения с обсуждением предложенных тем</w:t>
            </w:r>
          </w:p>
        </w:tc>
        <w:tc>
          <w:tcPr>
            <w:tcW w:w="2880" w:type="dxa"/>
            <w:tcBorders>
              <w:top w:val="single" w:sz="4" w:space="0" w:color="auto"/>
              <w:left w:val="single" w:sz="4" w:space="0" w:color="auto"/>
              <w:bottom w:val="single" w:sz="4" w:space="0" w:color="auto"/>
              <w:right w:val="single" w:sz="4" w:space="0" w:color="auto"/>
            </w:tcBorders>
            <w:hideMark/>
          </w:tcPr>
          <w:p w:rsidR="00B7031D" w:rsidRDefault="00B7031D">
            <w:pPr>
              <w:spacing w:after="120" w:line="360" w:lineRule="auto"/>
            </w:pPr>
            <w:r>
              <w:t>Семинары по внеклассному чтению</w:t>
            </w:r>
          </w:p>
        </w:tc>
        <w:tc>
          <w:tcPr>
            <w:tcW w:w="1800" w:type="dxa"/>
            <w:tcBorders>
              <w:top w:val="single" w:sz="4" w:space="0" w:color="auto"/>
              <w:left w:val="single" w:sz="4" w:space="0" w:color="auto"/>
              <w:bottom w:val="single" w:sz="4" w:space="0" w:color="auto"/>
              <w:right w:val="single" w:sz="4" w:space="0" w:color="auto"/>
            </w:tcBorders>
            <w:hideMark/>
          </w:tcPr>
          <w:p w:rsidR="00B7031D" w:rsidRDefault="00B7031D">
            <w:pPr>
              <w:spacing w:after="120" w:line="360" w:lineRule="auto"/>
            </w:pPr>
            <w:r>
              <w:t>Зачетные уроки</w:t>
            </w:r>
          </w:p>
        </w:tc>
      </w:tr>
      <w:tr w:rsidR="00B7031D" w:rsidTr="00B7031D">
        <w:tc>
          <w:tcPr>
            <w:tcW w:w="2700" w:type="dxa"/>
            <w:tcBorders>
              <w:top w:val="single" w:sz="4" w:space="0" w:color="auto"/>
              <w:left w:val="single" w:sz="4" w:space="0" w:color="auto"/>
              <w:bottom w:val="single" w:sz="4" w:space="0" w:color="auto"/>
              <w:right w:val="single" w:sz="4" w:space="0" w:color="auto"/>
            </w:tcBorders>
            <w:hideMark/>
          </w:tcPr>
          <w:p w:rsidR="00B7031D" w:rsidRDefault="00B7031D">
            <w:pPr>
              <w:spacing w:after="120" w:line="360" w:lineRule="auto"/>
            </w:pPr>
            <w:r>
              <w:t>Уроки – исследования</w:t>
            </w:r>
          </w:p>
        </w:tc>
        <w:tc>
          <w:tcPr>
            <w:tcW w:w="3060" w:type="dxa"/>
            <w:tcBorders>
              <w:top w:val="single" w:sz="4" w:space="0" w:color="auto"/>
              <w:left w:val="single" w:sz="4" w:space="0" w:color="auto"/>
              <w:bottom w:val="single" w:sz="4" w:space="0" w:color="auto"/>
              <w:right w:val="single" w:sz="4" w:space="0" w:color="auto"/>
            </w:tcBorders>
            <w:hideMark/>
          </w:tcPr>
          <w:p w:rsidR="00B7031D" w:rsidRDefault="00B7031D">
            <w:pPr>
              <w:spacing w:after="120" w:line="360" w:lineRule="auto"/>
            </w:pPr>
            <w:r>
              <w:t>Уроки-диалоги</w:t>
            </w:r>
          </w:p>
        </w:tc>
        <w:tc>
          <w:tcPr>
            <w:tcW w:w="2880" w:type="dxa"/>
            <w:tcBorders>
              <w:top w:val="single" w:sz="4" w:space="0" w:color="auto"/>
              <w:left w:val="single" w:sz="4" w:space="0" w:color="auto"/>
              <w:bottom w:val="single" w:sz="4" w:space="0" w:color="auto"/>
              <w:right w:val="single" w:sz="4" w:space="0" w:color="auto"/>
            </w:tcBorders>
            <w:hideMark/>
          </w:tcPr>
          <w:p w:rsidR="00B7031D" w:rsidRDefault="00B7031D">
            <w:pPr>
              <w:spacing w:after="120" w:line="360" w:lineRule="auto"/>
            </w:pPr>
            <w:r>
              <w:t xml:space="preserve">Диспуты </w:t>
            </w:r>
          </w:p>
        </w:tc>
        <w:tc>
          <w:tcPr>
            <w:tcW w:w="1800" w:type="dxa"/>
            <w:tcBorders>
              <w:top w:val="single" w:sz="4" w:space="0" w:color="auto"/>
              <w:left w:val="single" w:sz="4" w:space="0" w:color="auto"/>
              <w:bottom w:val="single" w:sz="4" w:space="0" w:color="auto"/>
              <w:right w:val="single" w:sz="4" w:space="0" w:color="auto"/>
            </w:tcBorders>
            <w:hideMark/>
          </w:tcPr>
          <w:p w:rsidR="00B7031D" w:rsidRDefault="00B7031D">
            <w:pPr>
              <w:spacing w:after="120" w:line="360" w:lineRule="auto"/>
            </w:pPr>
            <w:r>
              <w:t xml:space="preserve">Викторины </w:t>
            </w:r>
          </w:p>
        </w:tc>
      </w:tr>
      <w:tr w:rsidR="00B7031D" w:rsidTr="00B7031D">
        <w:tc>
          <w:tcPr>
            <w:tcW w:w="2700" w:type="dxa"/>
            <w:tcBorders>
              <w:top w:val="single" w:sz="4" w:space="0" w:color="auto"/>
              <w:left w:val="single" w:sz="4" w:space="0" w:color="auto"/>
              <w:bottom w:val="single" w:sz="4" w:space="0" w:color="auto"/>
              <w:right w:val="single" w:sz="4" w:space="0" w:color="auto"/>
            </w:tcBorders>
          </w:tcPr>
          <w:p w:rsidR="00B7031D" w:rsidRDefault="00B7031D">
            <w:pPr>
              <w:spacing w:after="120" w:line="360" w:lineRule="auto"/>
            </w:pPr>
            <w:r>
              <w:t>Уроки – путешествия (заочные)</w:t>
            </w:r>
          </w:p>
          <w:p w:rsidR="00B7031D" w:rsidRDefault="00B7031D">
            <w:pPr>
              <w:spacing w:after="120" w:line="360" w:lineRule="auto"/>
            </w:pPr>
          </w:p>
          <w:p w:rsidR="00B7031D" w:rsidRDefault="00B7031D">
            <w:pPr>
              <w:spacing w:after="120" w:line="360" w:lineRule="auto"/>
            </w:pPr>
            <w:r>
              <w:t>Уроки-инсценировки, учебные конференции, интегрированные уроки</w:t>
            </w:r>
          </w:p>
        </w:tc>
        <w:tc>
          <w:tcPr>
            <w:tcW w:w="3060" w:type="dxa"/>
            <w:tcBorders>
              <w:top w:val="single" w:sz="4" w:space="0" w:color="auto"/>
              <w:left w:val="single" w:sz="4" w:space="0" w:color="auto"/>
              <w:bottom w:val="single" w:sz="4" w:space="0" w:color="auto"/>
              <w:right w:val="single" w:sz="4" w:space="0" w:color="auto"/>
            </w:tcBorders>
            <w:hideMark/>
          </w:tcPr>
          <w:p w:rsidR="00B7031D" w:rsidRDefault="00B7031D">
            <w:pPr>
              <w:spacing w:after="120" w:line="360" w:lineRule="auto"/>
            </w:pPr>
            <w:r>
              <w:t xml:space="preserve">Уроки с ролевой, деловой игрой  </w:t>
            </w:r>
          </w:p>
        </w:tc>
        <w:tc>
          <w:tcPr>
            <w:tcW w:w="2880" w:type="dxa"/>
            <w:tcBorders>
              <w:top w:val="single" w:sz="4" w:space="0" w:color="auto"/>
              <w:left w:val="single" w:sz="4" w:space="0" w:color="auto"/>
              <w:bottom w:val="single" w:sz="4" w:space="0" w:color="auto"/>
              <w:right w:val="single" w:sz="4" w:space="0" w:color="auto"/>
            </w:tcBorders>
            <w:hideMark/>
          </w:tcPr>
          <w:p w:rsidR="00B7031D" w:rsidRDefault="00B7031D">
            <w:pPr>
              <w:spacing w:after="120" w:line="360" w:lineRule="auto"/>
            </w:pPr>
            <w:r>
              <w:t>Повторительно-обобщающие уроки, уроки-игры «</w:t>
            </w:r>
            <w:proofErr w:type="gramStart"/>
            <w:r>
              <w:t>Поле-чудес</w:t>
            </w:r>
            <w:proofErr w:type="gramEnd"/>
            <w:r>
              <w:t>», КВНы, «Что? Где? Когда?», «Счастливый случай!», интегрированные, театрализованные уроки-суды</w:t>
            </w:r>
          </w:p>
        </w:tc>
        <w:tc>
          <w:tcPr>
            <w:tcW w:w="1800" w:type="dxa"/>
            <w:tcBorders>
              <w:top w:val="single" w:sz="4" w:space="0" w:color="auto"/>
              <w:left w:val="single" w:sz="4" w:space="0" w:color="auto"/>
              <w:bottom w:val="single" w:sz="4" w:space="0" w:color="auto"/>
              <w:right w:val="single" w:sz="4" w:space="0" w:color="auto"/>
            </w:tcBorders>
            <w:hideMark/>
          </w:tcPr>
          <w:p w:rsidR="00B7031D" w:rsidRDefault="00B7031D">
            <w:pPr>
              <w:spacing w:after="120" w:line="360" w:lineRule="auto"/>
            </w:pPr>
            <w:r>
              <w:t>Смотры знаний, защита творческих работ, проектов</w:t>
            </w:r>
          </w:p>
        </w:tc>
      </w:tr>
    </w:tbl>
    <w:p w:rsidR="009C3817" w:rsidRDefault="009C3817" w:rsidP="00B7031D">
      <w:pPr>
        <w:spacing w:line="360" w:lineRule="auto"/>
      </w:pPr>
    </w:p>
    <w:p w:rsidR="009C3817" w:rsidRDefault="009C3817" w:rsidP="00B7031D">
      <w:pPr>
        <w:spacing w:line="360" w:lineRule="auto"/>
        <w:rPr>
          <w:b/>
        </w:rPr>
      </w:pPr>
      <w:r w:rsidRPr="009C3817">
        <w:rPr>
          <w:b/>
        </w:rPr>
        <w:t xml:space="preserve">                                                                  </w:t>
      </w:r>
    </w:p>
    <w:p w:rsidR="009C3817" w:rsidRPr="009C3817" w:rsidRDefault="009C3817" w:rsidP="00B7031D">
      <w:pPr>
        <w:spacing w:line="360" w:lineRule="auto"/>
        <w:rPr>
          <w:b/>
        </w:rPr>
      </w:pPr>
      <w:r>
        <w:rPr>
          <w:b/>
        </w:rPr>
        <w:t xml:space="preserve">                                                              </w:t>
      </w:r>
      <w:r w:rsidRPr="009C3817">
        <w:rPr>
          <w:b/>
        </w:rPr>
        <w:t xml:space="preserve"> Заключение.</w:t>
      </w:r>
    </w:p>
    <w:p w:rsidR="009C3817" w:rsidRDefault="009C3817" w:rsidP="009C3817">
      <w:pPr>
        <w:spacing w:line="360" w:lineRule="auto"/>
        <w:jc w:val="both"/>
      </w:pPr>
      <w:r>
        <w:t xml:space="preserve">                  </w:t>
      </w:r>
    </w:p>
    <w:p w:rsidR="009C3817" w:rsidRDefault="009C3817" w:rsidP="009C3817">
      <w:pPr>
        <w:spacing w:line="360" w:lineRule="auto"/>
        <w:jc w:val="both"/>
      </w:pPr>
    </w:p>
    <w:p w:rsidR="009C3817" w:rsidRDefault="009C3817" w:rsidP="009C3817">
      <w:pPr>
        <w:spacing w:line="360" w:lineRule="auto"/>
        <w:jc w:val="both"/>
      </w:pPr>
      <w:r>
        <w:t xml:space="preserve">            Практика показывает, что внедрение диалоговых форм обучения способствует более                   глубокому и осознанному, чем при проведении обычного урока, пониманию учащимися предметного содержания, усвоению большого количества идей и способов решения проблем, в том числе оригинальных и нестандартных, обобщенности усвоенных знаний и умений, развитию у учащихся способности к переносу знаний в новые условия. Кроме того, у учащихся вырабатывается потребность в разностороннем обсуждении решаемой проблемы, развиваются </w:t>
      </w:r>
      <w:proofErr w:type="gramStart"/>
      <w:r>
        <w:t>критическое</w:t>
      </w:r>
      <w:proofErr w:type="gramEnd"/>
    </w:p>
    <w:p w:rsidR="00B7031D" w:rsidRDefault="009C3817" w:rsidP="009C3817">
      <w:pPr>
        <w:spacing w:line="360" w:lineRule="auto"/>
        <w:jc w:val="both"/>
        <w:rPr>
          <w:b/>
        </w:rPr>
        <w:sectPr w:rsidR="00B7031D">
          <w:pgSz w:w="11906" w:h="16838"/>
          <w:pgMar w:top="1134" w:right="1106" w:bottom="720" w:left="357" w:header="709" w:footer="709" w:gutter="0"/>
          <w:cols w:space="720"/>
        </w:sectPr>
      </w:pPr>
      <w:r>
        <w:t xml:space="preserve"> мышление, коммуникативная компетенция, культура речи</w:t>
      </w:r>
    </w:p>
    <w:p w:rsidR="00B7031D" w:rsidRDefault="00B7031D" w:rsidP="00B7031D">
      <w:pPr>
        <w:spacing w:after="120" w:line="360" w:lineRule="auto"/>
      </w:pPr>
      <w:r>
        <w:rPr>
          <w:b/>
        </w:rPr>
        <w:lastRenderedPageBreak/>
        <w:t xml:space="preserve">                                                                    .</w:t>
      </w:r>
    </w:p>
    <w:p w:rsidR="00E7349D" w:rsidRDefault="00E7349D"/>
    <w:sectPr w:rsidR="00E734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839A4"/>
    <w:multiLevelType w:val="hybridMultilevel"/>
    <w:tmpl w:val="0278F96C"/>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Times New Roman"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Times New Roman"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Times New Roman"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
    <w:nsid w:val="2F602DC5"/>
    <w:multiLevelType w:val="hybridMultilevel"/>
    <w:tmpl w:val="CDCCA19E"/>
    <w:lvl w:ilvl="0" w:tplc="C0AE7F9A">
      <w:start w:val="1"/>
      <w:numFmt w:val="decimal"/>
      <w:lvlText w:val="%1."/>
      <w:lvlJc w:val="left"/>
      <w:pPr>
        <w:tabs>
          <w:tab w:val="num" w:pos="1260"/>
        </w:tabs>
        <w:ind w:left="1260" w:hanging="360"/>
      </w:pPr>
      <w:rPr>
        <w:rFonts w:cs="Times New Roman"/>
      </w:rPr>
    </w:lvl>
    <w:lvl w:ilvl="1" w:tplc="CAE89C28">
      <w:numFmt w:val="none"/>
      <w:lvlText w:val=""/>
      <w:lvlJc w:val="left"/>
      <w:pPr>
        <w:tabs>
          <w:tab w:val="num" w:pos="360"/>
        </w:tabs>
        <w:ind w:left="0" w:firstLine="0"/>
      </w:pPr>
      <w:rPr>
        <w:rFonts w:cs="Times New Roman"/>
      </w:rPr>
    </w:lvl>
    <w:lvl w:ilvl="2" w:tplc="1F94BBBC">
      <w:numFmt w:val="none"/>
      <w:lvlText w:val=""/>
      <w:lvlJc w:val="left"/>
      <w:pPr>
        <w:tabs>
          <w:tab w:val="num" w:pos="360"/>
        </w:tabs>
        <w:ind w:left="0" w:firstLine="0"/>
      </w:pPr>
      <w:rPr>
        <w:rFonts w:cs="Times New Roman"/>
      </w:rPr>
    </w:lvl>
    <w:lvl w:ilvl="3" w:tplc="B50E78B6">
      <w:numFmt w:val="none"/>
      <w:lvlText w:val=""/>
      <w:lvlJc w:val="left"/>
      <w:pPr>
        <w:tabs>
          <w:tab w:val="num" w:pos="360"/>
        </w:tabs>
        <w:ind w:left="0" w:firstLine="0"/>
      </w:pPr>
      <w:rPr>
        <w:rFonts w:cs="Times New Roman"/>
      </w:rPr>
    </w:lvl>
    <w:lvl w:ilvl="4" w:tplc="4B161A40">
      <w:numFmt w:val="none"/>
      <w:lvlText w:val=""/>
      <w:lvlJc w:val="left"/>
      <w:pPr>
        <w:tabs>
          <w:tab w:val="num" w:pos="360"/>
        </w:tabs>
        <w:ind w:left="0" w:firstLine="0"/>
      </w:pPr>
      <w:rPr>
        <w:rFonts w:cs="Times New Roman"/>
      </w:rPr>
    </w:lvl>
    <w:lvl w:ilvl="5" w:tplc="87A065AE">
      <w:numFmt w:val="none"/>
      <w:lvlText w:val=""/>
      <w:lvlJc w:val="left"/>
      <w:pPr>
        <w:tabs>
          <w:tab w:val="num" w:pos="360"/>
        </w:tabs>
        <w:ind w:left="0" w:firstLine="0"/>
      </w:pPr>
      <w:rPr>
        <w:rFonts w:cs="Times New Roman"/>
      </w:rPr>
    </w:lvl>
    <w:lvl w:ilvl="6" w:tplc="584CD03C">
      <w:numFmt w:val="none"/>
      <w:lvlText w:val=""/>
      <w:lvlJc w:val="left"/>
      <w:pPr>
        <w:tabs>
          <w:tab w:val="num" w:pos="360"/>
        </w:tabs>
        <w:ind w:left="0" w:firstLine="0"/>
      </w:pPr>
      <w:rPr>
        <w:rFonts w:cs="Times New Roman"/>
      </w:rPr>
    </w:lvl>
    <w:lvl w:ilvl="7" w:tplc="0F48B86A">
      <w:numFmt w:val="none"/>
      <w:lvlText w:val=""/>
      <w:lvlJc w:val="left"/>
      <w:pPr>
        <w:tabs>
          <w:tab w:val="num" w:pos="360"/>
        </w:tabs>
        <w:ind w:left="0" w:firstLine="0"/>
      </w:pPr>
      <w:rPr>
        <w:rFonts w:cs="Times New Roman"/>
      </w:rPr>
    </w:lvl>
    <w:lvl w:ilvl="8" w:tplc="4B00BD82">
      <w:numFmt w:val="none"/>
      <w:lvlText w:val=""/>
      <w:lvlJc w:val="left"/>
      <w:pPr>
        <w:tabs>
          <w:tab w:val="num" w:pos="360"/>
        </w:tabs>
        <w:ind w:left="0" w:firstLine="0"/>
      </w:pPr>
      <w:rPr>
        <w:rFonts w:cs="Times New Roman"/>
      </w:rPr>
    </w:lvl>
  </w:abstractNum>
  <w:abstractNum w:abstractNumId="2">
    <w:nsid w:val="32BB745A"/>
    <w:multiLevelType w:val="hybridMultilevel"/>
    <w:tmpl w:val="CF5C7368"/>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3">
    <w:nsid w:val="5388619B"/>
    <w:multiLevelType w:val="multilevel"/>
    <w:tmpl w:val="6ADE385C"/>
    <w:lvl w:ilvl="0">
      <w:start w:val="1"/>
      <w:numFmt w:val="decimal"/>
      <w:lvlText w:val="%1."/>
      <w:lvlJc w:val="left"/>
      <w:pPr>
        <w:tabs>
          <w:tab w:val="num" w:pos="1260"/>
        </w:tabs>
        <w:ind w:left="1260" w:hanging="360"/>
      </w:pPr>
      <w:rPr>
        <w:rFonts w:cs="Times New Roman"/>
      </w:rPr>
    </w:lvl>
    <w:lvl w:ilvl="1">
      <w:start w:val="1"/>
      <w:numFmt w:val="decimal"/>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4">
    <w:nsid w:val="61D5058C"/>
    <w:multiLevelType w:val="hybridMultilevel"/>
    <w:tmpl w:val="F6723CE2"/>
    <w:lvl w:ilvl="0" w:tplc="F26EF5D8">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5">
    <w:nsid w:val="76CC4575"/>
    <w:multiLevelType w:val="multilevel"/>
    <w:tmpl w:val="A71C4A1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620"/>
        </w:tabs>
        <w:ind w:left="1620" w:hanging="360"/>
      </w:pPr>
      <w:rPr>
        <w:rFonts w:cs="Times New Roman"/>
      </w:rPr>
    </w:lvl>
    <w:lvl w:ilvl="2">
      <w:start w:val="1"/>
      <w:numFmt w:val="decimal"/>
      <w:lvlText w:val="%1.%2.%3."/>
      <w:lvlJc w:val="left"/>
      <w:pPr>
        <w:tabs>
          <w:tab w:val="num" w:pos="3240"/>
        </w:tabs>
        <w:ind w:left="3240" w:hanging="720"/>
      </w:pPr>
      <w:rPr>
        <w:rFonts w:cs="Times New Roman"/>
      </w:rPr>
    </w:lvl>
    <w:lvl w:ilvl="3">
      <w:start w:val="1"/>
      <w:numFmt w:val="decimal"/>
      <w:lvlText w:val="%1.%2.%3.%4."/>
      <w:lvlJc w:val="left"/>
      <w:pPr>
        <w:tabs>
          <w:tab w:val="num" w:pos="4500"/>
        </w:tabs>
        <w:ind w:left="4500" w:hanging="720"/>
      </w:pPr>
      <w:rPr>
        <w:rFonts w:cs="Times New Roman"/>
      </w:rPr>
    </w:lvl>
    <w:lvl w:ilvl="4">
      <w:start w:val="1"/>
      <w:numFmt w:val="decimal"/>
      <w:lvlText w:val="%1.%2.%3.%4.%5."/>
      <w:lvlJc w:val="left"/>
      <w:pPr>
        <w:tabs>
          <w:tab w:val="num" w:pos="6120"/>
        </w:tabs>
        <w:ind w:left="6120" w:hanging="1080"/>
      </w:pPr>
      <w:rPr>
        <w:rFonts w:cs="Times New Roman"/>
      </w:rPr>
    </w:lvl>
    <w:lvl w:ilvl="5">
      <w:start w:val="1"/>
      <w:numFmt w:val="decimal"/>
      <w:lvlText w:val="%1.%2.%3.%4.%5.%6."/>
      <w:lvlJc w:val="left"/>
      <w:pPr>
        <w:tabs>
          <w:tab w:val="num" w:pos="7380"/>
        </w:tabs>
        <w:ind w:left="7380" w:hanging="1080"/>
      </w:pPr>
      <w:rPr>
        <w:rFonts w:cs="Times New Roman"/>
      </w:rPr>
    </w:lvl>
    <w:lvl w:ilvl="6">
      <w:start w:val="1"/>
      <w:numFmt w:val="decimal"/>
      <w:lvlText w:val="%1.%2.%3.%4.%5.%6.%7."/>
      <w:lvlJc w:val="left"/>
      <w:pPr>
        <w:tabs>
          <w:tab w:val="num" w:pos="9000"/>
        </w:tabs>
        <w:ind w:left="9000" w:hanging="1440"/>
      </w:pPr>
      <w:rPr>
        <w:rFonts w:cs="Times New Roman"/>
      </w:rPr>
    </w:lvl>
    <w:lvl w:ilvl="7">
      <w:start w:val="1"/>
      <w:numFmt w:val="decimal"/>
      <w:lvlText w:val="%1.%2.%3.%4.%5.%6.%7.%8."/>
      <w:lvlJc w:val="left"/>
      <w:pPr>
        <w:tabs>
          <w:tab w:val="num" w:pos="10260"/>
        </w:tabs>
        <w:ind w:left="10260" w:hanging="1440"/>
      </w:pPr>
      <w:rPr>
        <w:rFonts w:cs="Times New Roman"/>
      </w:rPr>
    </w:lvl>
    <w:lvl w:ilvl="8">
      <w:start w:val="1"/>
      <w:numFmt w:val="decimal"/>
      <w:lvlText w:val="%1.%2.%3.%4.%5.%6.%7.%8.%9."/>
      <w:lvlJc w:val="left"/>
      <w:pPr>
        <w:tabs>
          <w:tab w:val="num" w:pos="11880"/>
        </w:tabs>
        <w:ind w:left="11880" w:hanging="1800"/>
      </w:pPr>
      <w:rPr>
        <w:rFonts w:cs="Times New Roman"/>
      </w:rPr>
    </w:lvl>
  </w:abstractNum>
  <w:abstractNum w:abstractNumId="6">
    <w:nsid w:val="7D8F31CB"/>
    <w:multiLevelType w:val="hybridMultilevel"/>
    <w:tmpl w:val="36EA2EAE"/>
    <w:lvl w:ilvl="0" w:tplc="0419000F">
      <w:start w:val="1"/>
      <w:numFmt w:val="decimal"/>
      <w:lvlText w:val="%1."/>
      <w:lvlJc w:val="left"/>
      <w:pPr>
        <w:tabs>
          <w:tab w:val="num" w:pos="720"/>
        </w:tabs>
        <w:ind w:left="720" w:hanging="360"/>
      </w:pPr>
      <w:rPr>
        <w:rFonts w:cs="Times New Roman"/>
      </w:rPr>
    </w:lvl>
    <w:lvl w:ilvl="1" w:tplc="0BFABCF8">
      <w:start w:val="2"/>
      <w:numFmt w:val="decimal"/>
      <w:lvlText w:val="%2."/>
      <w:lvlJc w:val="left"/>
      <w:pPr>
        <w:tabs>
          <w:tab w:val="num" w:pos="1440"/>
        </w:tabs>
        <w:ind w:left="1440" w:hanging="360"/>
      </w:pPr>
      <w:rPr>
        <w:rFonts w:cs="Times New Roman"/>
      </w:rPr>
    </w:lvl>
    <w:lvl w:ilvl="2" w:tplc="47D4DBE0">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1CD"/>
    <w:rsid w:val="005D6BB3"/>
    <w:rsid w:val="009B2A09"/>
    <w:rsid w:val="009C3817"/>
    <w:rsid w:val="00B7031D"/>
    <w:rsid w:val="00CC3164"/>
    <w:rsid w:val="00CE4FCB"/>
    <w:rsid w:val="00E631CD"/>
    <w:rsid w:val="00E73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C31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3164"/>
    <w:pPr>
      <w:spacing w:before="100" w:beforeAutospacing="1" w:after="100" w:afterAutospacing="1"/>
      <w:outlineLvl w:val="1"/>
    </w:pPr>
    <w:rPr>
      <w:b/>
      <w:bCs/>
      <w:sz w:val="36"/>
      <w:szCs w:val="36"/>
    </w:rPr>
  </w:style>
  <w:style w:type="paragraph" w:styleId="3">
    <w:name w:val="heading 3"/>
    <w:basedOn w:val="a"/>
    <w:link w:val="30"/>
    <w:uiPriority w:val="9"/>
    <w:qFormat/>
    <w:rsid w:val="00CC316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316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31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C3164"/>
    <w:rPr>
      <w:rFonts w:ascii="Times New Roman" w:eastAsia="Times New Roman" w:hAnsi="Times New Roman" w:cs="Times New Roman"/>
      <w:b/>
      <w:bCs/>
      <w:sz w:val="27"/>
      <w:szCs w:val="27"/>
      <w:lang w:eastAsia="ru-RU"/>
    </w:rPr>
  </w:style>
  <w:style w:type="character" w:styleId="a3">
    <w:name w:val="Strong"/>
    <w:basedOn w:val="a0"/>
    <w:uiPriority w:val="22"/>
    <w:qFormat/>
    <w:rsid w:val="00CC3164"/>
    <w:rPr>
      <w:b/>
      <w:bCs/>
    </w:rPr>
  </w:style>
  <w:style w:type="paragraph" w:styleId="a4">
    <w:name w:val="No Spacing"/>
    <w:uiPriority w:val="1"/>
    <w:qFormat/>
    <w:rsid w:val="00CC31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C31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3164"/>
    <w:pPr>
      <w:spacing w:before="100" w:beforeAutospacing="1" w:after="100" w:afterAutospacing="1"/>
      <w:outlineLvl w:val="1"/>
    </w:pPr>
    <w:rPr>
      <w:b/>
      <w:bCs/>
      <w:sz w:val="36"/>
      <w:szCs w:val="36"/>
    </w:rPr>
  </w:style>
  <w:style w:type="paragraph" w:styleId="3">
    <w:name w:val="heading 3"/>
    <w:basedOn w:val="a"/>
    <w:link w:val="30"/>
    <w:uiPriority w:val="9"/>
    <w:qFormat/>
    <w:rsid w:val="00CC316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316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31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C3164"/>
    <w:rPr>
      <w:rFonts w:ascii="Times New Roman" w:eastAsia="Times New Roman" w:hAnsi="Times New Roman" w:cs="Times New Roman"/>
      <w:b/>
      <w:bCs/>
      <w:sz w:val="27"/>
      <w:szCs w:val="27"/>
      <w:lang w:eastAsia="ru-RU"/>
    </w:rPr>
  </w:style>
  <w:style w:type="character" w:styleId="a3">
    <w:name w:val="Strong"/>
    <w:basedOn w:val="a0"/>
    <w:uiPriority w:val="22"/>
    <w:qFormat/>
    <w:rsid w:val="00CC3164"/>
    <w:rPr>
      <w:b/>
      <w:bCs/>
    </w:rPr>
  </w:style>
  <w:style w:type="paragraph" w:styleId="a4">
    <w:name w:val="No Spacing"/>
    <w:uiPriority w:val="1"/>
    <w:qFormat/>
    <w:rsid w:val="00CC31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0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3515</Words>
  <Characters>20038</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2015-12-03T13:38:00Z</dcterms:created>
  <dcterms:modified xsi:type="dcterms:W3CDTF">2018-11-18T09:03:00Z</dcterms:modified>
</cp:coreProperties>
</file>