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E" w:rsidRPr="009A5A2E" w:rsidRDefault="009A5A2E" w:rsidP="009A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2E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9A5A2E" w:rsidRPr="009A5A2E" w:rsidRDefault="009A5A2E" w:rsidP="009A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МДОУ </w:t>
      </w:r>
    </w:p>
    <w:p w:rsidR="009A5A2E" w:rsidRPr="009A5A2E" w:rsidRDefault="009A5A2E" w:rsidP="009A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2E">
        <w:rPr>
          <w:rFonts w:ascii="Times New Roman" w:eastAsia="Calibri" w:hAnsi="Times New Roman" w:cs="Times New Roman"/>
          <w:sz w:val="24"/>
          <w:szCs w:val="24"/>
          <w:lang w:eastAsia="ru-RU"/>
        </w:rPr>
        <w:t>«Детский сад комбинированного вида №113»</w:t>
      </w:r>
    </w:p>
    <w:p w:rsidR="009A5A2E" w:rsidRPr="009A5A2E" w:rsidRDefault="009A5A2E" w:rsidP="009A5A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5A2E">
        <w:rPr>
          <w:rFonts w:ascii="Times New Roman" w:eastAsia="Calibri" w:hAnsi="Times New Roman" w:cs="Times New Roman"/>
          <w:sz w:val="24"/>
          <w:szCs w:val="24"/>
          <w:lang w:eastAsia="ru-RU"/>
        </w:rPr>
        <w:t>____________ И.А. Середа</w:t>
      </w:r>
    </w:p>
    <w:p w:rsidR="009A5A2E" w:rsidRPr="009A5A2E" w:rsidRDefault="009A5A2E" w:rsidP="009A5A2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Lohit Hindi"/>
          <w:kern w:val="1"/>
          <w:sz w:val="24"/>
          <w:szCs w:val="24"/>
          <w:lang w:eastAsia="zh-CN" w:bidi="hi-IN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9A5A2E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411481" w:rsidRDefault="009A5A2E" w:rsidP="009A5A2E">
      <w:pPr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9A5A2E">
        <w:rPr>
          <w:rFonts w:ascii="Times New Roman" w:eastAsia="Times New Roman" w:hAnsi="Times New Roman"/>
          <w:b/>
          <w:color w:val="000000"/>
          <w:sz w:val="36"/>
          <w:szCs w:val="36"/>
        </w:rPr>
        <w:t>Д</w:t>
      </w:r>
      <w:r w:rsidRPr="009A5A2E">
        <w:rPr>
          <w:rFonts w:ascii="Times New Roman" w:eastAsia="Times New Roman" w:hAnsi="Times New Roman"/>
          <w:b/>
          <w:color w:val="000000"/>
          <w:sz w:val="36"/>
          <w:szCs w:val="36"/>
        </w:rPr>
        <w:t>иа</w:t>
      </w:r>
      <w:r w:rsidRPr="009A5A2E">
        <w:rPr>
          <w:rFonts w:ascii="Times New Roman" w:eastAsia="Times New Roman" w:hAnsi="Times New Roman"/>
          <w:b/>
          <w:color w:val="000000"/>
          <w:sz w:val="36"/>
          <w:szCs w:val="36"/>
        </w:rPr>
        <w:t>гностика</w:t>
      </w:r>
      <w:r w:rsidRPr="009A5A2E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физической подготовленности и физического развития ребенка: по количественным и каче</w:t>
      </w:r>
      <w:r w:rsidRPr="009A5A2E">
        <w:rPr>
          <w:rFonts w:ascii="Times New Roman" w:eastAsia="Times New Roman" w:hAnsi="Times New Roman"/>
          <w:b/>
          <w:color w:val="000000"/>
          <w:sz w:val="36"/>
          <w:szCs w:val="36"/>
        </w:rPr>
        <w:t>ственным показателям</w:t>
      </w: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Pr="009A5A2E" w:rsidRDefault="009A5A2E" w:rsidP="009A5A2E">
      <w:pPr>
        <w:shd w:val="clear" w:color="auto" w:fill="FFFFFF"/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Разработал воспитатель:</w:t>
      </w:r>
    </w:p>
    <w:p w:rsidR="009A5A2E" w:rsidRDefault="009A5A2E" w:rsidP="009A5A2E">
      <w:pPr>
        <w:shd w:val="clear" w:color="auto" w:fill="FFFFFF"/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Кирюшкина Екатерина Валерьевна</w:t>
      </w:r>
    </w:p>
    <w:p w:rsidR="009A5A2E" w:rsidRDefault="009A5A2E" w:rsidP="009A5A2E">
      <w:pPr>
        <w:shd w:val="clear" w:color="auto" w:fill="FFFFFF"/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9A5A2E" w:rsidRPr="009A5A2E" w:rsidRDefault="009A5A2E" w:rsidP="009A5A2E">
      <w:pPr>
        <w:shd w:val="clear" w:color="auto" w:fill="FFFFFF"/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 1. «ПОПРОБУЙ СЕСТЬ»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этого теста осуществляется контроль развития мышц спины. Хорошее развитие мышц спины предупреждает сутулость, из-за которой </w:t>
      </w:r>
      <w:r w:rsidRPr="009A5A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у детей возможны нервные перенапряжения. Развитые мышцы спины - это и распрямленные плечи, что способствует лучшему доступу воздуха в легкие и в свою очередь улучшает легочную вентиляцию, тем самым осуществляется профилактика заболеваний органов дыхания. А дыхание является наиболее важной функцией организма.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.: лежа на спине, руки за головой, ноги фиксированы преподавателем.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сесть прямо (туловище должно быть прямое), руки от головы не отрывать. Количество повторений - 3-5 раз. 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отлично: продолжить развитие; выполнять задание с фиксацией туловища в промежуточных позах.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помешали ошибки; не может удержать туловище прямым, отрывает руки от головы.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развитию. Изменить исходную позу - приподнять туловище, используя жесткий упор высотой </w:t>
      </w:r>
      <w:smartTag w:uri="urn:schemas-microsoft-com:office:smarttags" w:element="metricconverter">
        <w:smartTagPr>
          <w:attr w:name="ProductID" w:val="10 с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см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помочь развитию; изменить исходное положение, используя жесткий упор, приподнять туловище. На первых занятиях упор должен быть самой большой высоты. В последующих занятиях высоту упора постепенно снижать.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2. «НАПРЯГИСЬ И УДЕРЖИ»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данного теста контролируется развитие мышц брюшного пресса. Брюшной пресс обеспечивает </w:t>
      </w: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натуживание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хороший выдох. Это очень важно для нормального развития организма и развития силы.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.: лежа на спине, руки вдоль туловища.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Поднять ноги до планки, установленной на высоте 30-</w:t>
      </w:r>
      <w:smartTag w:uri="urn:schemas-microsoft-com:office:smarttags" w:element="metricconverter">
        <w:smartTagPr>
          <w:attr w:name="ProductID" w:val="35 с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35 см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, и удержать 10 с.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отлично: поднял ноги и удержал 10 с.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развитие. Не опуская ноги, сгибать их и разгибать в коленных суставах.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помешали ошибки, поднял ноги до планки, а удержать не смог.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Укрепить мышцы голени с помощью езды на велосипеде.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старался, а дотянуться не смог.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внимание: мышцы брюшного пресса и ног очень слабы.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Изменить исходное положение, используя жесткий упор, приподнять ноги. На первых занятиях упор должен быть самой большой высоты, в последующих занятиях высоту упора постепенно снижать.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ТЕСТ 3. </w:t>
      </w: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«ДОТЯНИСЬ, РАЗВЕДИ И ПРОШАГАЙ»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позволяет контролировать развитие мышц брюшного пресса и. ног. Выполнение упражнения сформирует у детей и закрепит стройность ног.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лежа на спине, ноги вместе, руки вдоль туловища.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медленно поднять ноги до планки, установленной на высоте </w:t>
      </w:r>
      <w:smartTag w:uri="urn:schemas-microsoft-com:office:smarttags" w:element="metricconverter">
        <w:smartTagPr>
          <w:attr w:name="ProductID" w:val="35 с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35 см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, и развести их в стороны, затем свести. Выполнять 3-8 раз. После отдыха медленно поочередно поднимать и опускать ноги (опуская правую, поднимая левую, наоборот).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отлично: ноги поднял, развел и «прошагал» в воздухе.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развитие. Изменить исходное положение. Сесть на пол, руками упор сзади (за спиной), выполнить задание.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помешали ошибки; не смог «прошагать» в воздухе.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Изменить исходное положение. Руки за голову. Голову положить на валик. Высоту валика постепенно снижать.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не смог «прошагать» в воздухе, с трудом развел ноги.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внимание: очень слабы мышцы бедра и брюшного пресса.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Помочь развитию. Делать упражнение с предметами (двумя мячами). Предметы расположены около правой и левой ноги (голени).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Упражнение: приподняв ноги, «перекидывать» их через предметы.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4. «НА ОДНОЙ УДЕРЖИСЬ»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теста проверяется способность сохранять равновесие (чувство центра устойчивости). Развитие этого чувства способствует предотвращению травм при внезапном падении, столкновениях, резких поворотах.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.: стойка на одной ноге, другая согнута в коленном суставе под прямым углом, руки внизу.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выполнять без обуви. </w:t>
      </w:r>
      <w:proofErr w:type="gram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Устоять на одной ноге 10 с. Тест делать с открытыми глазами, затем с закрытыми.</w:t>
      </w:r>
      <w:proofErr w:type="gramEnd"/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отлично: стоял уверенно.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развитие. Выполнять задание на мягкой опоре, с поворотами вправо и влево и наклонами головы вперед и назад.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помешали ошибки. Раскачиваясь, устоял.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Поднять руки в стороны и выполнять тест. Угол сгибания ноги любой, главное - устоять. Повторять задание 5-10 раз.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старался, а устоять не смог.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Стойка на двух ногах на носках. Стойка на одной ноге с опорой на высокий барьер. Высоту барьера постепенно снижать.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5 . «ОТТОЛКНИСЬ И БЫСТРО СЯДЬ»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предназначен для проверки реактивности - «мысль + движение». Если удастся достичь выполнения этого упражнения, то ребенок сможет преодолеть пассивность и развить тягу к движениям.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.: лежа на спине, руки за головой, ноги согнуты в коленях. Опора на стопы.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быстро сесть. Туловище прямое. Количество повторений - 3-5 раз.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отлично: сел прямо, свободно и несколько раз.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развитие, изменить исходное положение «лежа на полу, руки вытянуты вверх» или изменить угол сгибания в коленях. Быстро сесть.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догадался о необходимости толчка.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Помешали ошибки. Развернул туловище, оттолкнулся от пола локтем, не удержал руки за головой.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Изменить исходное положение - используя мягкий валик, приподнять голову, руки за головой не держать, стопы развести в стороны.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приподнялся, а сесть не смог. Не хватило скорости.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Из положения сидя отклониться назад и быстро сесть. Наклон туловища назад постепенно увеличивать до положения лежа.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6.  «НАЙДИ НЕ ГЛЯДЯ»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контролирует точность пространственной ориентировки рук. Это качество важно как мера движения. Развитие его освободит внимание ребенка к восприятию необходимой информации при обучении письму, а также при выработке навыков письма.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вертикальная стойка, глаза закрыты.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Задание: поднять правую руку до горизонтального положения и не опускать. Затем поднять </w:t>
      </w:r>
      <w:proofErr w:type="gram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левую</w:t>
      </w:r>
      <w:proofErr w:type="gram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положения правой руки. Кисти выпрямлены и напряжены. Упражнение выполнять 5-10 раз.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Выполнено отлично: высота подъема </w:t>
      </w:r>
      <w:proofErr w:type="gram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левой рук равны.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развитие. Изменить исходное положение. Вертикальная стойка, руки подняты вверх. Повторить упражнение с опусканием рук.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Выполнено с трудом: помешали ошибки. Кисти выпрямлены и напряжены, а правую руку поднимает на разную высоту. Или левую руку поднимает выше (ниже) </w:t>
      </w:r>
      <w:proofErr w:type="gram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Помочь развитию. Установить планку на расстоянии вытянутой руки, на высоте плеча. Поднимать правую руку до касания планки или в правой руке держать планку, а левой касаться планки.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кисти расслаблены и опущены. Повторяя задание, правую руку поднимает на разную высоту и левой рукой плохо находит правую руку, располагая ее то выше, то ниже.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развитию: выполнять задание, удерживая в каждой руке груз разного веса. Задание делать, стоя и сидя.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7.  «ДОСТАНЬ И УДЕРЖИ»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данного теста осуществляется контроль подвижнос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 суставах и позвоночнике. Эти качества важны, как резерв роста и активного дыхания.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.: вертикальная стойка на тумбе, стопы сомкнуты.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наклониться вперед; достать предмет и удержать его в течение 3 с. Ноги в коленях не сгибать.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Выполнено отлично: предмет достал и удерживал </w:t>
      </w:r>
      <w:r w:rsidRPr="009A5A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 с.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развитие. Выполнять задание на тумбе различной высоты, смещенной вперед и назад.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до предмета дотянулся, а взять и удержать не смог.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развитию. Изменить и. п.: стойка ноги врозь на полу, предмет лежит сбоку у ноги, взять предмет и положить его у другой ноги.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выполнено: старался, а достать не смог.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внимание: грудной отдел позвоночника закрепощен.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развитию: сидя на низкой табуретке, прокатить мяч рукой вокруг себя. Повторять несколько раз подряд.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8. «ПНИ И ПОПАДИ»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это упражнение, вы сможете контролировать разви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двигательной реакции и координационные способности ребен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необходимые при движении на улице, в помещении, в процессе спортивных игр и т. д.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.: вертикальная стойка.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Задание: ударить по мячу носком и попасть в ворота. Ударить по мячу пяткой и попасть в ворота. Упражнения выполнять с открытыми и закрытыми глазами, правой и левой ногой.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отлично: смог устоять на месте, забивая гол носком и пяткой с открытыми и закрытыми глазами.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развитие. Удалять мяч от футболиста и выполнять задание.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с трудом: не смог пяткой забить гол с закрытыми глазами.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развитию: дополнительно взять большой мяч, удерживая его перед собой на вытянутых руках, выполнять задание.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не полностью: забил гол только носком и только с открытыми глазами.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развитию: ногу поставить на мяч и катать его вперед и назад. Начинать с малым мячом. Размер мяча увеличивать.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Обследование развития основных движений у детей дошкольного возраста проводится по следующим видам движений: ходьба, бег, прыжки и метание. При оценке развития основных движений отмечаются как </w:t>
      </w: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качественные,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и </w:t>
      </w: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количественные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Качественные показатели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Ходьба.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 и голову держит прямо, но не напряженно, плечи слегка отведены назад, движения рук и ног согласованны; идет равномерно, свободным шагом. Ноги поднимает не высоко, но не шаркает ими по полу.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Бег.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 и голова слегка отклонены назад, но не запрокинуты; движения рук и ног согласованны, бег с отрывом от почвы, движения ног равномерные, не семенящие.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Прыжок.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Четкий толчок при отрыве от почвы и мягкое приземление на полусогнутые ноги.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Метание.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исходное положение - при метании правой рукой левая нога выставлена вперед, тяжесть тела переносится на правую ногу; во время метания корпус поворачивается влево, тяжесть тела переносится на левую ногу (при метании левой рукой положение ног обратное). При броске учитывается хороший замах, соблюдение указанного направления.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показатели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Ходьба.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Учитывается время (в секундах) ходьбы на расстояние </w:t>
      </w:r>
      <w:smartTag w:uri="urn:schemas-microsoft-com:office:smarttags" w:element="metricconverter">
        <w:smartTagPr>
          <w:attr w:name="ProductID" w:val="10 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Бег.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Учитывается время (в секундах) бега на расстояние </w:t>
      </w:r>
      <w:smartTag w:uri="urn:schemas-microsoft-com:office:smarttags" w:element="metricconverter">
        <w:smartTagPr>
          <w:attr w:name="ProductID" w:val="10 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Прыжок в длину с места.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землю (или пол) кладут шнур. Ребенок стоит у шнура, касаясь его носками. Ему предлагают прыгнуть как можно дальше, перепрыгивая через шнур. Учитывается расстояние от шнура до пяток в момент приземления. Прыжок повторяют 2-3 раза.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Прыжок в высоту с разбега.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Веревку натягивают между двумя стойками при помощи небольших грузиков на высоте 10-</w:t>
      </w:r>
      <w:smartTag w:uri="urn:schemas-microsoft-com:office:smarttags" w:element="metricconverter">
        <w:smartTagPr>
          <w:attr w:name="ProductID" w:val="15 с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 см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младшей группы, 15-</w:t>
      </w:r>
      <w:smartTag w:uri="urn:schemas-microsoft-com:office:smarttags" w:element="metricconverter">
        <w:smartTagPr>
          <w:attr w:name="ProductID" w:val="20 с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 см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средней и 30-</w:t>
      </w:r>
      <w:smartTag w:uri="urn:schemas-microsoft-com:office:smarttags" w:element="metricconverter">
        <w:smartTagPr>
          <w:attr w:name="ProductID" w:val="35 с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35 см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старшей группы. Если дети не могут прыгнуть на эту высоту, то веревку опускают ниже. Разбег 3-</w:t>
      </w:r>
      <w:smartTag w:uri="urn:schemas-microsoft-com:office:smarttags" w:element="metricconverter">
        <w:smartTagPr>
          <w:attr w:name="ProductID" w:val="4 м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 м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>. Высоту постепенно повышают и записывают максимальную высоту, которую ребенок преодолел.</w:t>
      </w:r>
    </w:p>
    <w:p w:rsidR="009A5A2E" w:rsidRPr="009A5A2E" w:rsidRDefault="009A5A2E" w:rsidP="009A5A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Метание вдаль. </w:t>
      </w:r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Производится метание мешочков с песком весом </w:t>
      </w:r>
      <w:smartTag w:uri="urn:schemas-microsoft-com:office:smarttags" w:element="metricconverter">
        <w:smartTagPr>
          <w:attr w:name="ProductID" w:val="150 г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150 г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младшей и </w:t>
      </w:r>
      <w:smartTag w:uri="urn:schemas-microsoft-com:office:smarttags" w:element="metricconverter">
        <w:smartTagPr>
          <w:attr w:name="ProductID" w:val="200 г"/>
        </w:smartTagPr>
        <w:r w:rsidRPr="009A5A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 г</w:t>
        </w:r>
      </w:smartTag>
      <w:r w:rsidRPr="009A5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средней и старшей групп. Ребенок, стоя у черты, бросает мешочки каждой рукой по 2-3 раза. Учитывается расстояние от черты до места падения мешочка (в метрах). Записывается максимальное расстояние.</w:t>
      </w:r>
    </w:p>
    <w:p w:rsidR="009A5A2E" w:rsidRPr="009A5A2E" w:rsidRDefault="009A5A2E" w:rsidP="009A5A2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2E" w:rsidRPr="009A5A2E" w:rsidRDefault="009A5A2E" w:rsidP="009A5A2E">
      <w:pPr>
        <w:rPr>
          <w:b/>
          <w:sz w:val="36"/>
          <w:szCs w:val="36"/>
        </w:rPr>
      </w:pPr>
    </w:p>
    <w:sectPr w:rsidR="009A5A2E" w:rsidRPr="009A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2E"/>
    <w:rsid w:val="005D58D7"/>
    <w:rsid w:val="007B5230"/>
    <w:rsid w:val="009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Морозова</dc:creator>
  <cp:keywords/>
  <dc:description/>
  <cp:lastModifiedBy>Анастасия Морозова</cp:lastModifiedBy>
  <cp:revision>1</cp:revision>
  <dcterms:created xsi:type="dcterms:W3CDTF">2018-11-19T11:05:00Z</dcterms:created>
  <dcterms:modified xsi:type="dcterms:W3CDTF">2018-11-19T11:09:00Z</dcterms:modified>
</cp:coreProperties>
</file>