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FE" w:rsidRDefault="006B00FE" w:rsidP="006B00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казённое образовательное учреждение</w:t>
      </w:r>
    </w:p>
    <w:p w:rsidR="006B00FE" w:rsidRDefault="006B00FE" w:rsidP="006B00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«Шегарская средняя общеобразовательная школа № 2»</w:t>
      </w:r>
    </w:p>
    <w:p w:rsidR="006B00FE" w:rsidRDefault="006B00FE" w:rsidP="006B00F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00FE" w:rsidRDefault="006B00FE" w:rsidP="006B00F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00FE" w:rsidRDefault="006B00FE" w:rsidP="0001686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6B00FE" w:rsidRDefault="006B00FE" w:rsidP="0001686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Рассмотрено:                                                         </w:t>
      </w:r>
      <w:r w:rsidR="00560E93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Утверждено:</w:t>
      </w:r>
    </w:p>
    <w:p w:rsidR="006B00FE" w:rsidRDefault="006B00FE" w:rsidP="0001686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МС                                                    </w:t>
      </w:r>
      <w:r w:rsidR="00560E9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60E93">
        <w:rPr>
          <w:rFonts w:ascii="Times New Roman" w:hAnsi="Times New Roman"/>
          <w:sz w:val="24"/>
          <w:szCs w:val="24"/>
        </w:rPr>
        <w:t xml:space="preserve">  Директор МК</w:t>
      </w:r>
      <w:r>
        <w:rPr>
          <w:rFonts w:ascii="Times New Roman" w:hAnsi="Times New Roman"/>
          <w:sz w:val="24"/>
          <w:szCs w:val="24"/>
        </w:rPr>
        <w:t>ОУ «Шегарская СОШ №2»</w:t>
      </w:r>
    </w:p>
    <w:p w:rsidR="006B00FE" w:rsidRDefault="006B00FE" w:rsidP="0001686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</w:t>
      </w:r>
      <w:r w:rsidR="00016862">
        <w:rPr>
          <w:rFonts w:ascii="Times New Roman" w:hAnsi="Times New Roman"/>
          <w:sz w:val="24"/>
          <w:szCs w:val="24"/>
        </w:rPr>
        <w:t>л №          от             2018</w:t>
      </w:r>
      <w:r>
        <w:rPr>
          <w:rFonts w:ascii="Times New Roman" w:hAnsi="Times New Roman"/>
          <w:sz w:val="24"/>
          <w:szCs w:val="24"/>
        </w:rPr>
        <w:t xml:space="preserve">г.                       </w:t>
      </w:r>
      <w:r w:rsidR="00560E9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_________________ /С.Н. Еремин /                                                                                             </w:t>
      </w:r>
    </w:p>
    <w:p w:rsidR="006B00FE" w:rsidRDefault="006B00FE" w:rsidP="0001686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60E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Приказ №     от     </w:t>
      </w:r>
      <w:r w:rsidR="00016862">
        <w:rPr>
          <w:rFonts w:ascii="Times New Roman" w:hAnsi="Times New Roman"/>
          <w:sz w:val="24"/>
          <w:szCs w:val="24"/>
        </w:rPr>
        <w:t xml:space="preserve">        2018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6B00FE" w:rsidRDefault="006B00FE" w:rsidP="00560E9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6B00FE" w:rsidRDefault="006B00FE" w:rsidP="006B00FE">
      <w:pPr>
        <w:spacing w:after="0" w:line="240" w:lineRule="auto"/>
        <w:ind w:left="-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40"/>
          <w:szCs w:val="40"/>
        </w:rPr>
        <w:t>РАБОЧАЯ УЧЕБНАЯ ПРОГРАММА</w:t>
      </w:r>
    </w:p>
    <w:p w:rsidR="006B00FE" w:rsidRDefault="006B00FE" w:rsidP="006B00FE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внеурочн</w:t>
      </w:r>
      <w:r w:rsidR="00560E93">
        <w:rPr>
          <w:rFonts w:ascii="Times New Roman" w:hAnsi="Times New Roman"/>
          <w:b/>
          <w:sz w:val="32"/>
          <w:szCs w:val="32"/>
        </w:rPr>
        <w:t>ой деятельности «Мир человека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6B00FE" w:rsidRDefault="009F1C1C" w:rsidP="006B00FE">
      <w:pPr>
        <w:spacing w:after="0" w:line="240" w:lineRule="auto"/>
        <w:ind w:left="-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32"/>
          <w:szCs w:val="32"/>
        </w:rPr>
        <w:t>(духовно-нравственное</w:t>
      </w:r>
      <w:r w:rsidR="006B00FE">
        <w:rPr>
          <w:rFonts w:ascii="Times New Roman" w:hAnsi="Times New Roman"/>
          <w:b/>
          <w:sz w:val="32"/>
          <w:szCs w:val="32"/>
        </w:rPr>
        <w:t xml:space="preserve"> направление)</w:t>
      </w:r>
    </w:p>
    <w:p w:rsidR="006B00FE" w:rsidRDefault="006B00FE" w:rsidP="006B00FE">
      <w:pPr>
        <w:spacing w:after="0" w:line="240" w:lineRule="auto"/>
        <w:ind w:left="-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– </w:t>
      </w:r>
      <w:r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p w:rsidR="006B00FE" w:rsidRDefault="006B00FE" w:rsidP="006B00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–</w:t>
      </w:r>
      <w:bookmarkStart w:id="0" w:name="_GoBack"/>
      <w:bookmarkEnd w:id="0"/>
      <w:r w:rsidR="004A1DFB">
        <w:rPr>
          <w:rFonts w:ascii="Times New Roman" w:hAnsi="Times New Roman"/>
          <w:sz w:val="28"/>
          <w:szCs w:val="28"/>
        </w:rPr>
        <w:t>2</w:t>
      </w:r>
    </w:p>
    <w:p w:rsidR="006B00FE" w:rsidRDefault="006B00FE" w:rsidP="006B00FE">
      <w:pPr>
        <w:spacing w:after="0" w:line="240" w:lineRule="auto"/>
        <w:ind w:left="-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Количество часов в неделю 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1DFB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6B00FE" w:rsidRDefault="006B00FE" w:rsidP="006B00FE">
      <w:pPr>
        <w:spacing w:after="0" w:line="240" w:lineRule="auto"/>
        <w:ind w:left="-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– </w:t>
      </w:r>
      <w:r w:rsidR="004A1DFB">
        <w:rPr>
          <w:rFonts w:ascii="Times New Roman" w:hAnsi="Times New Roman"/>
          <w:b/>
          <w:sz w:val="28"/>
          <w:szCs w:val="28"/>
        </w:rPr>
        <w:t>34</w:t>
      </w:r>
    </w:p>
    <w:p w:rsidR="006B00FE" w:rsidRDefault="006B00FE" w:rsidP="006B00FE">
      <w:pPr>
        <w:spacing w:after="0" w:line="240" w:lineRule="auto"/>
        <w:ind w:left="-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Уровень – </w:t>
      </w:r>
      <w:r>
        <w:rPr>
          <w:rFonts w:ascii="Times New Roman" w:hAnsi="Times New Roman"/>
          <w:b/>
          <w:sz w:val="28"/>
          <w:szCs w:val="28"/>
        </w:rPr>
        <w:t>базовый</w:t>
      </w:r>
    </w:p>
    <w:p w:rsidR="006B00FE" w:rsidRDefault="006B00FE" w:rsidP="006B00F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учителя – </w:t>
      </w:r>
      <w:r>
        <w:rPr>
          <w:rFonts w:ascii="Times New Roman" w:hAnsi="Times New Roman"/>
          <w:b/>
          <w:sz w:val="28"/>
          <w:szCs w:val="28"/>
        </w:rPr>
        <w:t xml:space="preserve">Турецкова Надежда Ивановна </w:t>
      </w:r>
    </w:p>
    <w:p w:rsidR="006B00FE" w:rsidRDefault="00BC6FC0" w:rsidP="006B00F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первой </w:t>
      </w:r>
      <w:r w:rsidR="006B00FE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560E93" w:rsidRDefault="00560E93" w:rsidP="006B00F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560E93" w:rsidRDefault="00560E93" w:rsidP="006B00F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016862" w:rsidRDefault="00016862" w:rsidP="006B00F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016862" w:rsidRDefault="00016862" w:rsidP="006B00F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6B00FE" w:rsidRDefault="006B00FE" w:rsidP="00560E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0FE" w:rsidRDefault="006A3BA0" w:rsidP="006B0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Мельниково 2018</w:t>
      </w:r>
    </w:p>
    <w:p w:rsidR="00560E93" w:rsidRDefault="00560E93" w:rsidP="006B00FE">
      <w:pPr>
        <w:spacing w:after="0" w:line="240" w:lineRule="auto"/>
        <w:jc w:val="center"/>
        <w:rPr>
          <w:rStyle w:val="FontStyle11"/>
          <w:sz w:val="28"/>
          <w:szCs w:val="28"/>
        </w:rPr>
      </w:pPr>
    </w:p>
    <w:p w:rsidR="006A3BA0" w:rsidRDefault="006A3BA0" w:rsidP="006A3BA0">
      <w:pPr>
        <w:spacing w:after="178" w:line="240" w:lineRule="auto"/>
        <w:rPr>
          <w:rFonts w:eastAsia="Times New Roman" w:cs="Liberation Serif;Times New Roma"/>
          <w:b/>
          <w:color w:val="00000A"/>
          <w:sz w:val="24"/>
          <w:szCs w:val="24"/>
          <w:lang w:eastAsia="ru-RU"/>
        </w:rPr>
      </w:pPr>
    </w:p>
    <w:p w:rsidR="004B24AA" w:rsidRDefault="0068552F" w:rsidP="004B24AA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B24AA" w:rsidRPr="004B24AA" w:rsidRDefault="004B24AA" w:rsidP="004B24AA">
      <w:pPr>
        <w:pStyle w:val="a5"/>
        <w:tabs>
          <w:tab w:val="left" w:pos="2835"/>
        </w:tabs>
        <w:spacing w:line="100" w:lineRule="atLeast"/>
        <w:ind w:left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54EC4" w:rsidRPr="004B24AA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 w:rsidR="007E7677" w:rsidRPr="004B24AA">
        <w:rPr>
          <w:rFonts w:ascii="Times New Roman" w:hAnsi="Times New Roman" w:cs="Times New Roman"/>
          <w:sz w:val="28"/>
          <w:szCs w:val="28"/>
        </w:rPr>
        <w:t xml:space="preserve"> «Мир человека» </w:t>
      </w:r>
      <w:r w:rsidR="00354EC4" w:rsidRPr="004B24AA">
        <w:rPr>
          <w:rFonts w:ascii="Times New Roman" w:hAnsi="Times New Roman" w:cs="Times New Roman"/>
          <w:sz w:val="28"/>
          <w:szCs w:val="28"/>
        </w:rPr>
        <w:t xml:space="preserve"> разработана и составлена на основе авторской программы по внеурочной деятельности в начальной школе С. И. Гин «Мир человека» </w:t>
      </w:r>
      <w:r w:rsidRPr="004B24AA">
        <w:rPr>
          <w:rFonts w:ascii="Times New Roman" w:hAnsi="Times New Roman" w:cs="Times New Roman"/>
          <w:sz w:val="28"/>
          <w:szCs w:val="28"/>
        </w:rPr>
        <w:t xml:space="preserve">Логика изложения и содержание рабочей программы полностью соответствуют требованиям федерального компонента государственного  стандарта начального образования. </w:t>
      </w:r>
    </w:p>
    <w:p w:rsidR="004B24AA" w:rsidRPr="004B24AA" w:rsidRDefault="004B24AA" w:rsidP="004B24AA">
      <w:pPr>
        <w:pStyle w:val="a5"/>
        <w:spacing w:line="100" w:lineRule="atLeast"/>
        <w:ind w:left="567"/>
        <w:jc w:val="both"/>
        <w:rPr>
          <w:sz w:val="28"/>
          <w:szCs w:val="28"/>
        </w:rPr>
      </w:pPr>
      <w:r w:rsidRPr="004B24AA">
        <w:rPr>
          <w:rFonts w:ascii="Times New Roman" w:hAnsi="Times New Roman" w:cs="Arial CYR"/>
          <w:color w:val="000000"/>
          <w:sz w:val="28"/>
          <w:szCs w:val="28"/>
        </w:rPr>
        <w:tab/>
      </w:r>
      <w:r w:rsidRPr="004B24AA">
        <w:rPr>
          <w:rFonts w:ascii="Times New Roman" w:hAnsi="Times New Roman" w:cs="Arial CYR"/>
          <w:color w:val="000000"/>
          <w:sz w:val="28"/>
          <w:szCs w:val="28"/>
        </w:rPr>
        <w:tab/>
      </w:r>
      <w:r w:rsidRPr="004B24AA">
        <w:rPr>
          <w:rFonts w:ascii="Times New Roman" w:hAnsi="Times New Roman" w:cs="Arial CYR"/>
          <w:color w:val="000000"/>
          <w:sz w:val="28"/>
          <w:szCs w:val="28"/>
        </w:rPr>
        <w:tab/>
      </w:r>
      <w:r w:rsidRPr="004B24AA">
        <w:rPr>
          <w:rFonts w:ascii="Times New Roman" w:hAnsi="Times New Roman" w:cs="Arial CYR"/>
          <w:color w:val="000000"/>
          <w:sz w:val="28"/>
          <w:szCs w:val="28"/>
        </w:rPr>
        <w:tab/>
      </w:r>
      <w:r w:rsidRPr="004B24AA">
        <w:rPr>
          <w:rFonts w:ascii="Times New Roman" w:hAnsi="Times New Roman" w:cs="Arial CYR"/>
          <w:color w:val="000000"/>
          <w:sz w:val="28"/>
          <w:szCs w:val="28"/>
        </w:rPr>
        <w:tab/>
        <w:t>Рабочая программа рассчитана на 34 часа в год</w:t>
      </w:r>
    </w:p>
    <w:p w:rsidR="00354EC4" w:rsidRPr="004B24AA" w:rsidRDefault="004B24AA" w:rsidP="004B24AA">
      <w:pPr>
        <w:pStyle w:val="a5"/>
        <w:spacing w:line="100" w:lineRule="atLeast"/>
        <w:ind w:left="567"/>
        <w:jc w:val="both"/>
        <w:rPr>
          <w:sz w:val="28"/>
          <w:szCs w:val="28"/>
        </w:rPr>
      </w:pPr>
      <w:r w:rsidRPr="004B24AA">
        <w:rPr>
          <w:rFonts w:ascii="Times New Roman" w:hAnsi="Times New Roman" w:cs="Arial CYR"/>
          <w:color w:val="000000"/>
          <w:sz w:val="28"/>
          <w:szCs w:val="28"/>
        </w:rPr>
        <w:tab/>
      </w:r>
      <w:r w:rsidRPr="004B24AA">
        <w:rPr>
          <w:rFonts w:ascii="Times New Roman" w:hAnsi="Times New Roman" w:cs="Arial CYR"/>
          <w:color w:val="000000"/>
          <w:sz w:val="28"/>
          <w:szCs w:val="28"/>
        </w:rPr>
        <w:tab/>
      </w:r>
      <w:r w:rsidRPr="004B24AA">
        <w:rPr>
          <w:rFonts w:ascii="Times New Roman" w:hAnsi="Times New Roman" w:cs="Arial CYR"/>
          <w:color w:val="000000"/>
          <w:sz w:val="28"/>
          <w:szCs w:val="28"/>
        </w:rPr>
        <w:tab/>
      </w:r>
      <w:r w:rsidRPr="004B24AA">
        <w:rPr>
          <w:rFonts w:ascii="Times New Roman" w:hAnsi="Times New Roman" w:cs="Arial CYR"/>
          <w:color w:val="000000"/>
          <w:sz w:val="28"/>
          <w:szCs w:val="28"/>
        </w:rPr>
        <w:tab/>
      </w:r>
      <w:r w:rsidRPr="004B24AA">
        <w:rPr>
          <w:rFonts w:ascii="Times New Roman" w:hAnsi="Times New Roman" w:cs="Arial CYR"/>
          <w:color w:val="000000"/>
          <w:sz w:val="28"/>
          <w:szCs w:val="28"/>
        </w:rPr>
        <w:tab/>
        <w:t xml:space="preserve"> Количество часов в неделю – 1час</w:t>
      </w:r>
      <w:r w:rsidRPr="004B24AA">
        <w:rPr>
          <w:rFonts w:ascii="Times New Roman" w:hAnsi="Times New Roman" w:cs="Arial CYR"/>
          <w:b/>
          <w:bCs/>
          <w:color w:val="000000"/>
          <w:sz w:val="28"/>
          <w:szCs w:val="28"/>
        </w:rPr>
        <w:t>:</w:t>
      </w:r>
    </w:p>
    <w:p w:rsidR="007E7677" w:rsidRPr="004B24AA" w:rsidRDefault="00354EC4" w:rsidP="004B24AA">
      <w:pPr>
        <w:spacing w:after="178" w:line="240" w:lineRule="auto"/>
        <w:ind w:left="567" w:right="28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«Мир челове</w:t>
      </w:r>
      <w:r w:rsidR="004A1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 предназначена для учащихся 2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призвана расширить их знания о том, что представляет собой человек,</w:t>
      </w:r>
      <w:r w:rsidR="007E7677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его роль и место в окру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жающем мире</w:t>
      </w:r>
      <w:r w:rsidR="007E7677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EC4" w:rsidRPr="004B24AA" w:rsidRDefault="00354EC4" w:rsidP="004B24AA">
      <w:pPr>
        <w:spacing w:after="178" w:line="240" w:lineRule="auto"/>
        <w:ind w:left="567" w:right="28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развития и воспитания направлена на организацию нравственного уклада школьной жизни, основанного на системе духовных ценностей, моральных приоритетов, и реализуется в совместной социально-педагогической деятельности семьи и школы.</w:t>
      </w:r>
    </w:p>
    <w:p w:rsidR="0068552F" w:rsidRPr="004B24AA" w:rsidRDefault="0068552F" w:rsidP="004B24AA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курса</w:t>
      </w:r>
      <w:r w:rsidR="001E3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4B2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рассмотрение человека с биологической, психологической и социальной точек зрения посредством разрешения проблемных ситуаций.</w:t>
      </w:r>
    </w:p>
    <w:p w:rsidR="006A3BA0" w:rsidRPr="004B24AA" w:rsidRDefault="0068552F" w:rsidP="004B24AA">
      <w:pPr>
        <w:spacing w:after="178" w:line="240" w:lineRule="auto"/>
        <w:ind w:left="567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4B2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3BA0" w:rsidRPr="004B24AA" w:rsidRDefault="006A3BA0" w:rsidP="004B24AA">
      <w:pPr>
        <w:pStyle w:val="a4"/>
        <w:numPr>
          <w:ilvl w:val="0"/>
          <w:numId w:val="9"/>
        </w:numPr>
        <w:spacing w:after="178" w:line="240" w:lineRule="auto"/>
        <w:ind w:left="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354EC4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4EC4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</w:t>
      </w:r>
      <w:r w:rsidR="0068552F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 личности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BA0" w:rsidRPr="001E3DD6" w:rsidRDefault="006A3BA0" w:rsidP="001E3DD6">
      <w:pPr>
        <w:pStyle w:val="a4"/>
        <w:numPr>
          <w:ilvl w:val="0"/>
          <w:numId w:val="9"/>
        </w:numPr>
        <w:spacing w:after="178" w:line="240" w:lineRule="auto"/>
        <w:ind w:left="567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68552F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354EC4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младшего школьника</w:t>
      </w:r>
      <w:r w:rsidR="007E7677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собственные нрав</w:t>
      </w:r>
      <w:r w:rsidR="00354EC4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обязательства, ос</w:t>
      </w:r>
      <w:r w:rsidR="007E7677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уществлять нравственный самокон</w:t>
      </w:r>
      <w:r w:rsidR="00354EC4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троль, давать нравственную оценку своим и чужим поступкам.</w:t>
      </w:r>
    </w:p>
    <w:p w:rsidR="006A3BA0" w:rsidRPr="00016862" w:rsidRDefault="00354EC4" w:rsidP="00321640">
      <w:pPr>
        <w:spacing w:after="178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курса «Ми</w:t>
      </w:r>
      <w:r w:rsidR="007E7677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 человека» предполага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построение занятий на п</w:t>
      </w:r>
      <w:r w:rsidR="007E7677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ринципах сотрудничества, взаимо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и взаимообогащения у</w:t>
      </w:r>
      <w:r w:rsidR="007E7677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и педагога, в основе ко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лежит принцип диалога</w:t>
      </w:r>
      <w:r w:rsidR="007E7677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Важным ус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ловием духовно-нравственного развития является соблюдение равновесия между самобытно</w:t>
      </w:r>
      <w:r w:rsidR="0068552F"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детства и своевременной со</w:t>
      </w:r>
      <w:r w:rsidRPr="004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циализацией, т. е. между внутренним и внешним миром.</w:t>
      </w:r>
    </w:p>
    <w:p w:rsidR="004B24AA" w:rsidRPr="00E518BF" w:rsidRDefault="004B24AA" w:rsidP="0032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BF">
        <w:rPr>
          <w:rFonts w:ascii="Times New Roman" w:hAnsi="Times New Roman" w:cs="Times New Roman"/>
          <w:b/>
          <w:bCs/>
          <w:sz w:val="28"/>
          <w:szCs w:val="28"/>
        </w:rPr>
        <w:t>Основные методы и технологии:</w:t>
      </w:r>
    </w:p>
    <w:p w:rsidR="004B24AA" w:rsidRPr="00321640" w:rsidRDefault="004B24AA" w:rsidP="00321640">
      <w:pPr>
        <w:pStyle w:val="a4"/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640">
        <w:rPr>
          <w:rFonts w:ascii="Times New Roman" w:hAnsi="Times New Roman" w:cs="Times New Roman"/>
          <w:sz w:val="28"/>
          <w:szCs w:val="28"/>
        </w:rPr>
        <w:t>технология  разно</w:t>
      </w:r>
      <w:r w:rsidR="00321640" w:rsidRPr="00321640">
        <w:rPr>
          <w:rFonts w:ascii="Times New Roman" w:hAnsi="Times New Roman" w:cs="Times New Roman"/>
          <w:sz w:val="28"/>
          <w:szCs w:val="28"/>
        </w:rPr>
        <w:t>-</w:t>
      </w:r>
      <w:r w:rsidRPr="00321640">
        <w:rPr>
          <w:rFonts w:ascii="Times New Roman" w:hAnsi="Times New Roman" w:cs="Times New Roman"/>
          <w:sz w:val="28"/>
          <w:szCs w:val="28"/>
        </w:rPr>
        <w:t>уровневого обучения;</w:t>
      </w:r>
    </w:p>
    <w:p w:rsidR="004B24AA" w:rsidRPr="00321640" w:rsidRDefault="004B24AA" w:rsidP="00321640">
      <w:pPr>
        <w:pStyle w:val="a4"/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640">
        <w:rPr>
          <w:rFonts w:ascii="Times New Roman" w:hAnsi="Times New Roman" w:cs="Times New Roman"/>
          <w:sz w:val="28"/>
          <w:szCs w:val="28"/>
        </w:rPr>
        <w:lastRenderedPageBreak/>
        <w:t>развивающее обучение;</w:t>
      </w:r>
    </w:p>
    <w:p w:rsidR="004B24AA" w:rsidRPr="00321640" w:rsidRDefault="004B24AA" w:rsidP="00321640">
      <w:pPr>
        <w:pStyle w:val="a4"/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640">
        <w:rPr>
          <w:rFonts w:ascii="Times New Roman" w:hAnsi="Times New Roman" w:cs="Times New Roman"/>
          <w:sz w:val="28"/>
          <w:szCs w:val="28"/>
        </w:rPr>
        <w:t>технология  обучения в сотрудничестве;</w:t>
      </w:r>
    </w:p>
    <w:p w:rsidR="008F7069" w:rsidRPr="00321640" w:rsidRDefault="008F7069" w:rsidP="00321640">
      <w:pPr>
        <w:pStyle w:val="a4"/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640">
        <w:rPr>
          <w:rFonts w:ascii="Times New Roman" w:hAnsi="Times New Roman" w:cs="Times New Roman"/>
          <w:sz w:val="28"/>
          <w:szCs w:val="28"/>
        </w:rPr>
        <w:t>коммуникативная технология</w:t>
      </w:r>
    </w:p>
    <w:p w:rsidR="00354EC4" w:rsidRPr="00321640" w:rsidRDefault="004B24AA" w:rsidP="00321640">
      <w:pPr>
        <w:pStyle w:val="a4"/>
        <w:numPr>
          <w:ilvl w:val="0"/>
          <w:numId w:val="16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1640">
        <w:rPr>
          <w:rFonts w:ascii="Times New Roman" w:hAnsi="Times New Roman"/>
          <w:sz w:val="28"/>
          <w:szCs w:val="28"/>
        </w:rPr>
        <w:t>технология проблемного диалога</w:t>
      </w:r>
    </w:p>
    <w:p w:rsidR="00DB5060" w:rsidRPr="00886E82" w:rsidRDefault="00DB5060" w:rsidP="00321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Формы проведения мероприятий:</w:t>
      </w:r>
    </w:p>
    <w:p w:rsidR="00DB5060" w:rsidRDefault="00DB5060" w:rsidP="00321640">
      <w:pPr>
        <w:pStyle w:val="a4"/>
        <w:numPr>
          <w:ilvl w:val="0"/>
          <w:numId w:val="15"/>
        </w:numPr>
        <w:spacing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игры</w:t>
      </w:r>
    </w:p>
    <w:p w:rsidR="00DB5060" w:rsidRDefault="00DB5060" w:rsidP="00321640">
      <w:pPr>
        <w:pStyle w:val="a4"/>
        <w:numPr>
          <w:ilvl w:val="0"/>
          <w:numId w:val="15"/>
        </w:numPr>
        <w:spacing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DB5060" w:rsidRDefault="00DB5060" w:rsidP="00321640">
      <w:pPr>
        <w:pStyle w:val="a4"/>
        <w:numPr>
          <w:ilvl w:val="0"/>
          <w:numId w:val="15"/>
        </w:numPr>
        <w:spacing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тренинги</w:t>
      </w:r>
    </w:p>
    <w:p w:rsidR="00DB5060" w:rsidRPr="00886E82" w:rsidRDefault="00DB5060" w:rsidP="00321640">
      <w:pPr>
        <w:pStyle w:val="a4"/>
        <w:numPr>
          <w:ilvl w:val="0"/>
          <w:numId w:val="15"/>
        </w:numPr>
        <w:spacing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DB5060" w:rsidRPr="001E3DD6" w:rsidRDefault="00DB5060" w:rsidP="00321640">
      <w:pPr>
        <w:pStyle w:val="a4"/>
        <w:numPr>
          <w:ilvl w:val="0"/>
          <w:numId w:val="15"/>
        </w:numPr>
        <w:spacing w:line="240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E82">
        <w:rPr>
          <w:rFonts w:ascii="Times New Roman" w:hAnsi="Times New Roman" w:cs="Times New Roman"/>
          <w:sz w:val="24"/>
          <w:szCs w:val="24"/>
        </w:rPr>
        <w:t>конкурсы, соревнования</w:t>
      </w:r>
      <w:r>
        <w:rPr>
          <w:rFonts w:ascii="Times New Roman" w:hAnsi="Times New Roman" w:cs="Times New Roman"/>
          <w:sz w:val="24"/>
          <w:szCs w:val="24"/>
        </w:rPr>
        <w:t>, викторины</w:t>
      </w:r>
    </w:p>
    <w:p w:rsidR="001E3DD6" w:rsidRPr="001E3DD6" w:rsidRDefault="00354EC4" w:rsidP="001E3DD6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результаты </w:t>
      </w:r>
      <w:r w:rsidR="00B55299" w:rsidRPr="006A3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курса</w:t>
      </w:r>
    </w:p>
    <w:p w:rsidR="00354EC4" w:rsidRPr="00E518BF" w:rsidRDefault="00354EC4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354EC4" w:rsidRPr="00E518BF" w:rsidRDefault="00354EC4" w:rsidP="0049514F">
      <w:pPr>
        <w:numPr>
          <w:ilvl w:val="0"/>
          <w:numId w:val="1"/>
        </w:numPr>
        <w:spacing w:after="178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физи</w:t>
      </w:r>
      <w:r w:rsidR="00B55299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ческого, духовного и интеллекту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саморазвития;</w:t>
      </w:r>
    </w:p>
    <w:p w:rsidR="00354EC4" w:rsidRPr="00E518BF" w:rsidRDefault="00354EC4" w:rsidP="0049514F">
      <w:pPr>
        <w:numPr>
          <w:ilvl w:val="0"/>
          <w:numId w:val="1"/>
        </w:numPr>
        <w:spacing w:after="178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навыками </w:t>
      </w:r>
      <w:r w:rsidR="0049514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</w:t>
      </w:r>
    </w:p>
    <w:p w:rsidR="00354EC4" w:rsidRPr="00E518BF" w:rsidRDefault="00354EC4" w:rsidP="0049514F">
      <w:pPr>
        <w:numPr>
          <w:ilvl w:val="0"/>
          <w:numId w:val="1"/>
        </w:numPr>
        <w:spacing w:after="178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механизмом</w:t>
      </w:r>
      <w:r w:rsidR="00B55299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в различных си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туациях;</w:t>
      </w:r>
    </w:p>
    <w:p w:rsidR="00B55299" w:rsidRDefault="00354EC4" w:rsidP="0049514F">
      <w:pPr>
        <w:numPr>
          <w:ilvl w:val="0"/>
          <w:numId w:val="1"/>
        </w:numPr>
        <w:spacing w:after="178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индивидуальной образовательной траектории и программы жизнедеятельности в целом; установка на здоровый образ жизни.</w:t>
      </w:r>
    </w:p>
    <w:p w:rsidR="00B55299" w:rsidRPr="00E518BF" w:rsidRDefault="00B55299" w:rsidP="001E3DD6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</w:t>
      </w:r>
      <w:r w:rsid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518BF" w:rsidRDefault="00B55299" w:rsidP="00E518B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-восприятие мира как е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и целостного при разнооб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разии культур;</w:t>
      </w:r>
    </w:p>
    <w:p w:rsidR="00B55299" w:rsidRPr="00E518BF" w:rsidRDefault="00B55299" w:rsidP="00E518B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-способность осознават</w:t>
      </w:r>
      <w:r w:rsidR="008F7069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своё предназначение в окружаю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мире;</w:t>
      </w:r>
    </w:p>
    <w:p w:rsidR="00B55299" w:rsidRPr="00E518BF" w:rsidRDefault="00B55299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-умение определять це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левые и смысловые ориентиры сво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действий;</w:t>
      </w:r>
    </w:p>
    <w:p w:rsidR="00B55299" w:rsidRPr="00E518BF" w:rsidRDefault="00B55299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-интерес к общественным явлениям, понимание активной роли человека в обществе;</w:t>
      </w:r>
    </w:p>
    <w:p w:rsidR="00E518BF" w:rsidRPr="00E518BF" w:rsidRDefault="00B55299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  <w:r w:rsidR="00E518BF"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299" w:rsidRPr="00E518BF" w:rsidRDefault="00B55299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широкой мотивационной основы учебной деятельности;</w:t>
      </w:r>
    </w:p>
    <w:p w:rsidR="00B55299" w:rsidRPr="00E518BF" w:rsidRDefault="00B55299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-самостоятельное выд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еление и формулирование познава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цели;</w:t>
      </w:r>
    </w:p>
    <w:p w:rsidR="00B55299" w:rsidRPr="00E518BF" w:rsidRDefault="00B55299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-выбор наиболее эффе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ктивных способов решения пробле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зависимости от конкретных условий; умение осуществлять поиск инф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в открытом ин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 пространстве;</w:t>
      </w:r>
    </w:p>
    <w:p w:rsidR="00B55299" w:rsidRPr="00E518BF" w:rsidRDefault="00B55299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осознанно строи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сообщения в устной и письмен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форме;</w:t>
      </w:r>
    </w:p>
    <w:p w:rsidR="001E3DD6" w:rsidRDefault="00B55299" w:rsidP="0049514F">
      <w:pPr>
        <w:tabs>
          <w:tab w:val="left" w:pos="4226"/>
          <w:tab w:val="left" w:pos="4475"/>
        </w:tabs>
        <w:spacing w:after="178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</w:t>
      </w:r>
      <w:r w:rsidR="001E3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299" w:rsidRPr="00E518BF" w:rsidRDefault="00F07B98" w:rsidP="0049514F">
      <w:pPr>
        <w:tabs>
          <w:tab w:val="left" w:pos="4226"/>
          <w:tab w:val="left" w:pos="4475"/>
        </w:tabs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5299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ролевого взаимодействия и реализации собственной позиции;</w:t>
      </w:r>
    </w:p>
    <w:p w:rsidR="00B55299" w:rsidRPr="00E518BF" w:rsidRDefault="00B55299" w:rsidP="0049514F">
      <w:pPr>
        <w:tabs>
          <w:tab w:val="left" w:pos="4226"/>
          <w:tab w:val="left" w:pos="4475"/>
        </w:tabs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относител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мнений и подходов к реше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проблем;</w:t>
      </w:r>
    </w:p>
    <w:p w:rsidR="00B55299" w:rsidRPr="00E518BF" w:rsidRDefault="00B55299" w:rsidP="0049514F">
      <w:pPr>
        <w:tabs>
          <w:tab w:val="left" w:pos="4226"/>
          <w:tab w:val="left" w:pos="4475"/>
        </w:tabs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-продуктивное содействие разрешению конфликтов;</w:t>
      </w:r>
    </w:p>
    <w:p w:rsidR="00B55299" w:rsidRPr="00E518BF" w:rsidRDefault="00B55299" w:rsidP="0049514F">
      <w:pPr>
        <w:tabs>
          <w:tab w:val="left" w:pos="4226"/>
          <w:tab w:val="left" w:pos="4475"/>
        </w:tabs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различн</w:t>
      </w:r>
      <w:r w:rsidR="001E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речевых средств, 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решения коммуникативных задач;</w:t>
      </w:r>
    </w:p>
    <w:p w:rsidR="00B55299" w:rsidRPr="00E518BF" w:rsidRDefault="00B55299" w:rsidP="0049514F">
      <w:pPr>
        <w:tabs>
          <w:tab w:val="left" w:pos="4226"/>
          <w:tab w:val="left" w:pos="4475"/>
        </w:tabs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-ценностное отношение </w:t>
      </w:r>
      <w:r w:rsidR="002F3690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учёбе как виду творческой дея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</w:t>
      </w:r>
    </w:p>
    <w:p w:rsidR="00B55299" w:rsidRPr="00E518BF" w:rsidRDefault="00B55299" w:rsidP="0049514F">
      <w:pPr>
        <w:tabs>
          <w:tab w:val="left" w:pos="4226"/>
          <w:tab w:val="left" w:pos="4475"/>
        </w:tabs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-уважение к труду и творчеству взрослых и сверстников;</w:t>
      </w:r>
    </w:p>
    <w:p w:rsidR="00354EC4" w:rsidRPr="00F07B98" w:rsidRDefault="00B55299" w:rsidP="00F07B98">
      <w:pPr>
        <w:pStyle w:val="a3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5"/>
          <w:szCs w:val="25"/>
        </w:rPr>
      </w:pPr>
      <w:r w:rsidRPr="00E518BF">
        <w:rPr>
          <w:sz w:val="28"/>
          <w:szCs w:val="28"/>
        </w:rPr>
        <w:t>-бережное отношение к результатам своего труда и других людей;</w:t>
      </w:r>
      <w:r w:rsidR="00354EC4" w:rsidRPr="00E518BF">
        <w:rPr>
          <w:sz w:val="28"/>
          <w:szCs w:val="28"/>
        </w:rPr>
        <w:br/>
      </w:r>
    </w:p>
    <w:p w:rsidR="00354EC4" w:rsidRPr="00E518BF" w:rsidRDefault="001E3DD6" w:rsidP="00E518BF">
      <w:pPr>
        <w:spacing w:after="178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концу 2 </w:t>
      </w:r>
      <w:r w:rsidR="00354EC4"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 учащиеся</w:t>
      </w:r>
      <w:r w:rsid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должны знать</w:t>
      </w:r>
      <w:r w:rsidR="00354EC4"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54EC4" w:rsidRDefault="00E518BF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54EC4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структуре адреса, об основных подсистемах организма, о необходимости здорового образа жизни, о возм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 w:rsidR="00354EC4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тренировки внимания и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о способах поднятия на</w:t>
      </w:r>
      <w:r w:rsidR="00354EC4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строения, о правилах беско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нфликтного общения, об ошибочно</w:t>
      </w:r>
      <w:r w:rsidR="00354EC4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поспешных выводов;</w:t>
      </w:r>
    </w:p>
    <w:p w:rsidR="00DB5060" w:rsidRPr="00DB5060" w:rsidRDefault="00DB5060" w:rsidP="00DB5060">
      <w:pPr>
        <w:spacing w:after="178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  уметь:</w:t>
      </w:r>
    </w:p>
    <w:p w:rsidR="0049514F" w:rsidRDefault="00B12D6A" w:rsidP="00E518B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EC4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описывать 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человека , </w:t>
      </w:r>
      <w:r w:rsidR="00354EC4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 и ситуации ближайшего окружения: чем (для чего?) хорошо? чем (для чего?) плохо?, понимать о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тносительность восприятия и оце</w:t>
      </w:r>
      <w:r w:rsidR="00354EC4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происходящего.</w:t>
      </w:r>
    </w:p>
    <w:p w:rsidR="00F07B98" w:rsidRDefault="00F07B98" w:rsidP="00F07B98">
      <w:pPr>
        <w:pStyle w:val="c6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F07B98" w:rsidRPr="00F07B98" w:rsidRDefault="00F07B98" w:rsidP="00F07B98">
      <w:pPr>
        <w:pStyle w:val="c6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F07B98">
        <w:rPr>
          <w:rStyle w:val="c10"/>
          <w:b/>
          <w:bCs/>
          <w:color w:val="000000"/>
          <w:sz w:val="28"/>
          <w:szCs w:val="28"/>
        </w:rPr>
        <w:t>Формы контроля</w:t>
      </w:r>
      <w:r w:rsidRPr="00F07B98">
        <w:rPr>
          <w:rStyle w:val="c2"/>
          <w:color w:val="000000"/>
          <w:sz w:val="28"/>
          <w:szCs w:val="28"/>
        </w:rPr>
        <w:t>:</w:t>
      </w:r>
    </w:p>
    <w:p w:rsidR="00F07B98" w:rsidRPr="00F07B98" w:rsidRDefault="00F07B98" w:rsidP="00F1131F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7B98">
        <w:rPr>
          <w:rStyle w:val="c2"/>
          <w:color w:val="000000"/>
          <w:sz w:val="28"/>
          <w:szCs w:val="28"/>
        </w:rPr>
        <w:t>тестирование;</w:t>
      </w:r>
    </w:p>
    <w:p w:rsidR="00F07B98" w:rsidRPr="00F07B98" w:rsidRDefault="00F07B98" w:rsidP="00F1131F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7B98">
        <w:rPr>
          <w:rStyle w:val="c2"/>
          <w:color w:val="000000"/>
          <w:sz w:val="28"/>
          <w:szCs w:val="28"/>
        </w:rPr>
        <w:t>практические работы;</w:t>
      </w:r>
    </w:p>
    <w:p w:rsidR="00F07B98" w:rsidRPr="00F07B98" w:rsidRDefault="00F07B98" w:rsidP="00F1131F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7B98">
        <w:rPr>
          <w:rStyle w:val="c2"/>
          <w:color w:val="000000"/>
          <w:sz w:val="28"/>
          <w:szCs w:val="28"/>
        </w:rPr>
        <w:t>творческие работы учащихся;</w:t>
      </w:r>
    </w:p>
    <w:p w:rsidR="00F07B98" w:rsidRPr="00F07B98" w:rsidRDefault="00F07B98" w:rsidP="00F1131F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7B98">
        <w:rPr>
          <w:rStyle w:val="c2"/>
          <w:color w:val="000000"/>
          <w:sz w:val="28"/>
          <w:szCs w:val="28"/>
        </w:rPr>
        <w:t>Самооценка и самоконтроль определение учеником гр</w:t>
      </w:r>
      <w:r w:rsidR="00F1131F">
        <w:rPr>
          <w:rStyle w:val="c2"/>
          <w:color w:val="000000"/>
          <w:sz w:val="28"/>
          <w:szCs w:val="28"/>
        </w:rPr>
        <w:t>аниц</w:t>
      </w:r>
      <w:r w:rsidRPr="00F07B98">
        <w:rPr>
          <w:rStyle w:val="c2"/>
          <w:color w:val="000000"/>
          <w:sz w:val="28"/>
          <w:szCs w:val="28"/>
        </w:rPr>
        <w:t xml:space="preserve"> своих потенциальных возможностей, а также осознание тех проблем, которые ещё предстоит решить  в ходе осуществления   деятельности.</w:t>
      </w:r>
    </w:p>
    <w:p w:rsidR="00F07B98" w:rsidRPr="00E518BF" w:rsidRDefault="00F07B98" w:rsidP="00E518B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C4" w:rsidRPr="00E518BF" w:rsidRDefault="00354EC4" w:rsidP="0049514F">
      <w:pPr>
        <w:spacing w:after="178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по разделам.</w:t>
      </w:r>
    </w:p>
    <w:p w:rsidR="00354EC4" w:rsidRPr="00E518BF" w:rsidRDefault="00354EC4" w:rsidP="0049514F">
      <w:pPr>
        <w:numPr>
          <w:ilvl w:val="0"/>
          <w:numId w:val="3"/>
        </w:numPr>
        <w:tabs>
          <w:tab w:val="clear" w:pos="720"/>
        </w:tabs>
        <w:spacing w:after="178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Школа: разнообразие целей (1 ч)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Зачем учиться в школе?</w:t>
      </w:r>
    </w:p>
    <w:p w:rsidR="00354EC4" w:rsidRPr="00E518BF" w:rsidRDefault="00354EC4" w:rsidP="0049514F">
      <w:pPr>
        <w:numPr>
          <w:ilvl w:val="0"/>
          <w:numId w:val="3"/>
        </w:numPr>
        <w:tabs>
          <w:tab w:val="clear" w:pos="720"/>
        </w:tabs>
        <w:spacing w:after="178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Надсистемы и подсистемы человека (5 ч)</w:t>
      </w:r>
      <w:r w:rsidR="00B12D6A"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Адрес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 организм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устроен человек?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Болезни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здоровый образ жизни?</w:t>
      </w:r>
    </w:p>
    <w:p w:rsidR="00354EC4" w:rsidRPr="00E518BF" w:rsidRDefault="00354EC4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3.«</w:t>
      </w:r>
      <w:r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Линия жизни» человека (3 ч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ребёнка до школы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Будущее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«Линия жизни» человека</w:t>
      </w:r>
    </w:p>
    <w:p w:rsidR="00B12D6A" w:rsidRPr="00E518BF" w:rsidRDefault="00354EC4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Знакомимся с психологией (5 ч)</w:t>
      </w:r>
      <w:r w:rsidR="00B12D6A"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Я?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Учимся быть внимательными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Учимся запоминать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Учимся придумывать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значит «быть умным»?</w:t>
      </w:r>
      <w:r w:rsidR="00B12D6A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EC4" w:rsidRPr="00E518BF" w:rsidRDefault="00B12D6A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54EC4"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Эмоции и настроение (2 ч)</w:t>
      </w:r>
      <w:r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EC4"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Какие бывают эмоции?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EC4"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поднять настроение?</w:t>
      </w:r>
    </w:p>
    <w:p w:rsidR="00354EC4" w:rsidRPr="00E518BF" w:rsidRDefault="0068552F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54EC4"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Общение (5 ч</w:t>
      </w:r>
      <w:r w:rsidR="00354EC4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EC4"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Речевое общение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4EC4"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Неречевое общение. Жесты</w:t>
      </w:r>
      <w:r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4EC4"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Проблемы общения</w:t>
      </w:r>
    </w:p>
    <w:p w:rsidR="00354EC4" w:rsidRPr="00E518BF" w:rsidRDefault="00354EC4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Конфликты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Правила урегулирования конфликтов</w:t>
      </w:r>
    </w:p>
    <w:p w:rsidR="00354EC4" w:rsidRPr="00E518BF" w:rsidRDefault="00354EC4" w:rsidP="0049514F">
      <w:pPr>
        <w:pStyle w:val="a4"/>
        <w:numPr>
          <w:ilvl w:val="0"/>
          <w:numId w:val="8"/>
        </w:numPr>
        <w:spacing w:after="178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Противоречия (7 ч)</w:t>
      </w:r>
      <w:r w:rsidR="0068552F" w:rsidRPr="00E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Понятие о противоречии. Противоречия в предметах</w:t>
      </w:r>
    </w:p>
    <w:p w:rsidR="00354EC4" w:rsidRPr="00E518BF" w:rsidRDefault="00354EC4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Противоречия в явлениях природы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Противоречия в свойствах характера</w:t>
      </w:r>
    </w:p>
    <w:p w:rsidR="00354EC4" w:rsidRPr="00E518BF" w:rsidRDefault="00354EC4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Противоречия в ситуациях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Противоречие «цель — средства»</w:t>
      </w:r>
    </w:p>
    <w:p w:rsidR="00354EC4" w:rsidRPr="00E518BF" w:rsidRDefault="00354EC4" w:rsidP="0049514F">
      <w:pPr>
        <w:spacing w:after="178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Мы и окружающие (4 ч</w:t>
      </w:r>
      <w:r w:rsidRPr="00E5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Экскурсия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Анализ экскурсии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Ориентирование в окружающем мире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Правила поведения с незнакомыми.</w:t>
      </w:r>
    </w:p>
    <w:p w:rsidR="00DB5060" w:rsidRPr="00E518BF" w:rsidRDefault="00354EC4" w:rsidP="00DB5060">
      <w:pPr>
        <w:spacing w:after="178" w:line="240" w:lineRule="auto"/>
        <w:ind w:left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8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9. </w:t>
      </w:r>
      <w:r w:rsidRPr="00E51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обучения (2 ч</w:t>
      </w:r>
      <w:r w:rsidRPr="00E51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— хороший, ты — хороший</w:t>
      </w:r>
      <w:r w:rsidR="0068552F" w:rsidRPr="00E5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8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Обобщающее занятие.</w:t>
      </w:r>
    </w:p>
    <w:p w:rsidR="002F3690" w:rsidRPr="00354EC4" w:rsidRDefault="002F3690" w:rsidP="00354EC4">
      <w:pPr>
        <w:spacing w:after="178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4EC4" w:rsidRPr="00354EC4" w:rsidRDefault="00354EC4" w:rsidP="00560E93">
      <w:pPr>
        <w:spacing w:after="178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4EC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Учебно-тематическое планирование</w:t>
      </w:r>
    </w:p>
    <w:tbl>
      <w:tblPr>
        <w:tblW w:w="148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6"/>
        <w:gridCol w:w="1932"/>
        <w:gridCol w:w="86"/>
        <w:gridCol w:w="732"/>
        <w:gridCol w:w="30"/>
        <w:gridCol w:w="707"/>
        <w:gridCol w:w="143"/>
        <w:gridCol w:w="2353"/>
        <w:gridCol w:w="186"/>
        <w:gridCol w:w="154"/>
        <w:gridCol w:w="2362"/>
        <w:gridCol w:w="161"/>
        <w:gridCol w:w="230"/>
        <w:gridCol w:w="2916"/>
        <w:gridCol w:w="230"/>
        <w:gridCol w:w="2039"/>
      </w:tblGrid>
      <w:tr w:rsidR="00354EC4" w:rsidRPr="00354EC4" w:rsidTr="002F3690">
        <w:tc>
          <w:tcPr>
            <w:tcW w:w="5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занятия</w:t>
            </w:r>
          </w:p>
        </w:tc>
        <w:tc>
          <w:tcPr>
            <w:tcW w:w="1612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2F3690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Виды деятельности, формы работы</w:t>
            </w:r>
          </w:p>
        </w:tc>
        <w:tc>
          <w:tcPr>
            <w:tcW w:w="793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Планируемые результаты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54EC4" w:rsidRPr="00354EC4" w:rsidTr="002F3690">
        <w:trPr>
          <w:trHeight w:val="287"/>
        </w:trPr>
        <w:tc>
          <w:tcPr>
            <w:tcW w:w="5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4EC4" w:rsidRPr="00354EC4" w:rsidRDefault="00354EC4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4EC4" w:rsidRPr="00354EC4" w:rsidRDefault="00354EC4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12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4EC4" w:rsidRPr="00354EC4" w:rsidRDefault="00354EC4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54EC4" w:rsidRPr="00354EC4" w:rsidRDefault="00354EC4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2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Предметные</w:t>
            </w:r>
          </w:p>
        </w:tc>
        <w:tc>
          <w:tcPr>
            <w:tcW w:w="337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Метапредметные</w:t>
            </w:r>
          </w:p>
        </w:tc>
        <w:tc>
          <w:tcPr>
            <w:tcW w:w="20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Личностные</w:t>
            </w:r>
          </w:p>
        </w:tc>
      </w:tr>
      <w:tr w:rsidR="002F3690" w:rsidRPr="00354EC4" w:rsidTr="002F3690">
        <w:tc>
          <w:tcPr>
            <w:tcW w:w="5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F3690" w:rsidRPr="00354EC4" w:rsidRDefault="002F3690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F3690" w:rsidRPr="00354EC4" w:rsidRDefault="002F3690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факт</w:t>
            </w:r>
          </w:p>
        </w:tc>
        <w:tc>
          <w:tcPr>
            <w:tcW w:w="2693" w:type="dxa"/>
            <w:gridSpan w:val="3"/>
            <w:tcBorders>
              <w:right w:val="single" w:sz="6" w:space="0" w:color="00000A"/>
            </w:tcBorders>
            <w:shd w:val="clear" w:color="auto" w:fill="auto"/>
            <w:hideMark/>
          </w:tcPr>
          <w:p w:rsidR="002F3690" w:rsidRPr="00354EC4" w:rsidRDefault="002F3690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2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F3690" w:rsidRPr="00354EC4" w:rsidRDefault="002F3690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F3690" w:rsidRPr="00354EC4" w:rsidRDefault="002F3690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2F3690" w:rsidRPr="00354EC4" w:rsidRDefault="002F3690" w:rsidP="00354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54EC4" w:rsidRPr="00354EC4" w:rsidTr="002F3690">
        <w:trPr>
          <w:trHeight w:val="270"/>
        </w:trPr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Школа: разнообразие целей (1 ч)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Зачем учиться в школе?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Изучение нового материала.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Игра, проблемный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диалог. Обсуждение.</w:t>
            </w: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«Главное». Проблемная ситуация «Зачем учиться в школе?» Целесообразность школьных правил.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опыт ролевого взаимодействия и реализации собственной позиции.</w:t>
            </w: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Надсистемы и подсистемы человека (5 ч)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Практическое применение знаний Отгадыва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ние загадок.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Систематизация понятия «адрес». Что делать, если поте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рялся? Игра «Кто вы? Где вы?».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восприятие мира как е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диного и целостного при разнооб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разии культур;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самостоятельное выделение и формулирование познава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тельной цели;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понимание относительност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 мнений и подходов к реше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нию проблем.</w:t>
            </w: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Овладение навыками саморегуляции и самоподдержки.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</w:t>
            </w:r>
            <w:r w:rsidR="002F369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Наш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Организм.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DE53ED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Закрепление знаний и умений. Практичес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кая работа, создание творческих продуктов. Тест.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 каких частей «состоит» человек? Занимательная ма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 xml:space="preserve">тематика. Беседа «Одна 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голова хорошо...». Правила отно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шения к инвалидам.</w:t>
            </w: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способность осознават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 своё предназначение в окружаю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щем мире;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выбор наиболее эффе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ктивных способов решения пробле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 в зависимости от конкретных условий;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продуктивное содействие разрешению конфликтов.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Овладение механизмом самоопределения в различных си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туациях.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1B67E7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4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 устроен человек?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Беседа,</w:t>
            </w:r>
          </w:p>
          <w:p w:rsidR="00354EC4" w:rsidRPr="00354EC4" w:rsidRDefault="00DE53ED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игра, реше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ние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проблемной ситуации.</w:t>
            </w:r>
          </w:p>
          <w:p w:rsidR="00354EC4" w:rsidRPr="00354EC4" w:rsidRDefault="00DE53ED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и система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тизация. Презентация.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Рисование «Что внутри?». Беседа «Знакомимся с анато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мией». Отгадывание загадок про различные части тела.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умение определять целевые и смысловые ориентиры сво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их действий;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умение осуществлять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поиск информации в открытом ин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формационном пространстве;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ценностное отношение 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 учёбе как виду творческой дея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тельности.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индивидуальной образовательной траектории и программы жизнедеятельности в целом.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Болезни.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Игра. Инсценирование,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загадки,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проблемный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диалог. 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Обсуждение. Обобщение и система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тизация.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Какие бывают болезни? Что делать, чтобы не заболеть? Что значит «лечиться надо уметь»?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интерес к общественным явлениям, понимание активной роли человека в обществе;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умение осознанно строи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ть сообщения в устной и письмен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ной форме;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уважение к труду и творчеству взрослых и сверстников.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560E93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Что такое здоровый образ жиз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ни?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Загадки,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рисование,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беседа. Обобщение и система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тизация знаний.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Театрализованный праздник. Защита творческих работ на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тему ЗОЖ. Презентация паспорта здоровья.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знание особенностей национальной и общечеловеческой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бережное отношение к результатам своего труда и других людей.</w:t>
            </w: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Освоение способов физического,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rPr>
          <w:trHeight w:val="285"/>
        </w:trPr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«Линия жизни» человека (3)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7</w:t>
            </w:r>
            <w:r w:rsidR="002F369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Развитие ребёнка до школы.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занятие. Проблем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ный диалог, беседа. Обсуждение.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«Путешествие в прошлое». Мальчики и девочки: сходство и отличие. Правила поведения по отношению к девочкам.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опыт ролевого взаимодействия и реализации собственной позиции.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rPr>
          <w:trHeight w:val="15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1B67E7" w:rsidRDefault="001B67E7" w:rsidP="001B67E7">
            <w:pPr>
              <w:spacing w:after="178" w:line="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1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Будущее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1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занятие. Проблем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ный диалог, беседа.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1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Беседа «Путешествие в будущее». Понятие о профессиях. Бабушки и дедушки. Проблемная ситуация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«Сказка о по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терянном времени». Правила поведения по отношению к пожилым людям.</w:t>
            </w: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восприятие мира как е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диного и целостного при разнооб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разии культур;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самостоятельное выделение и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формулирование познава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тельной цели;</w:t>
            </w:r>
          </w:p>
          <w:p w:rsidR="00354EC4" w:rsidRPr="00354EC4" w:rsidRDefault="00354EC4" w:rsidP="00354EC4">
            <w:pPr>
              <w:spacing w:after="178" w:line="1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понимание относител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ьности мнений и подходов к реше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нию проблем.</w:t>
            </w: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15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Овладение навыками саморегуляции и самоподдержки.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9.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«Линия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жизни»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человека.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и систематизация. Игра,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фантазирование,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беседа.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«Сколько лет герою сказки?». Фантазирование «Ра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стём в прошлое». Беседа о долголетии.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способность осознават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 своё предназначение в окружаю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щем мире;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выбор наиболее эффе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ктивных способов решения пробле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 в зависимости от конкретных условий;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продуктивное содействие разрешению конфликтов.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индивидуальной образовательной траектории и программы жизнедеятельности в целом; установка на здоровый образ жизни.</w:t>
            </w:r>
          </w:p>
        </w:tc>
      </w:tr>
      <w:tr w:rsidR="00354EC4" w:rsidRPr="00354EC4" w:rsidTr="002F3690"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Знакомимся с психологией (5)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Что такое Я?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Изучение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нового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материала. Игра,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беседа,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тест.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0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Что такое Я? Зачем нужно «знать» самого себя? Тест «Какой я?» Проблемный диалог. «Шустрики и мямлики».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интерес к общественным явлениям, понимание активной роли человека в обществе;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умение осознанно строить сообщения в устной и письмен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 xml:space="preserve">ной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форме;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уважение к труду и творчеству взрослых и сверстников.</w:t>
            </w: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690" w:rsidRPr="001B67E7" w:rsidRDefault="00354EC4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1</w:t>
            </w:r>
            <w:r w:rsidR="001B67E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Учимся бы</w:t>
            </w:r>
            <w:r w:rsidR="00560E9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ть внима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тельными.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занятие. Проблемный диалог. Тест.</w:t>
            </w:r>
          </w:p>
        </w:tc>
        <w:tc>
          <w:tcPr>
            <w:tcW w:w="30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Что значит «быть внимательным»? Игра на внимание «Запрещённое движение». Тест «Внимательны ли вы?». Невнимательность: смешно или опасно?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бережное отношение к результатам своего труда и других людей.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12</w:t>
            </w:r>
            <w:r w:rsidR="00354EC4"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Учимся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Запоминать.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занятие. Беседа,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тест, Проблемный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диалог.</w:t>
            </w:r>
          </w:p>
        </w:tc>
        <w:tc>
          <w:tcPr>
            <w:tcW w:w="30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«Что изменилось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?» Что такое хорошая память? Уп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ражнение «Проверка памяти». Как тренировать память? Фантазирование «Если бы память исчезла...».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опыт ролевого взаимодействия и реализации собственной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позиции.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Default="001B67E7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13.</w:t>
            </w:r>
          </w:p>
          <w:p w:rsidR="003E6960" w:rsidRPr="00354EC4" w:rsidRDefault="003E6960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Учимся</w:t>
            </w:r>
          </w:p>
          <w:p w:rsidR="00354EC4" w:rsidRPr="00354EC4" w:rsidRDefault="003E696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придумы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вать.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анятие. Игра, беседа, практичес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кая работа. Фантазиро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вание.</w:t>
            </w:r>
          </w:p>
        </w:tc>
        <w:tc>
          <w:tcPr>
            <w:tcW w:w="30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«Оркестр». Беседа о воображении. Практическая работа «Закорючки». Приёмы фантазирования. Зачем нужно уметь придумывать?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восприятие мира как е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диного и целостного при разнооб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разии культур;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самостоятельное выд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еление и формулирование познава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тельной цели;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понимание относител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ьности мнений и подходов к реше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нию проблем.</w:t>
            </w: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Овладение навыками саморегуляции и самоподдержки.</w:t>
            </w:r>
          </w:p>
        </w:tc>
      </w:tr>
      <w:tr w:rsidR="00354EC4" w:rsidRPr="00354EC4" w:rsidTr="002F3690">
        <w:trPr>
          <w:trHeight w:val="4560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14.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Что значит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«быть умным»?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DE53ED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Игра, беседа, практичес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кая работа. Обсуждение.</w:t>
            </w:r>
          </w:p>
        </w:tc>
        <w:tc>
          <w:tcPr>
            <w:tcW w:w="309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«Назови одним словом». Беседа «Что такое ум?» Практическая работа «Что это?». Описание объекта при помощи системного оператора («пятиэкранки»).</w:t>
            </w:r>
          </w:p>
        </w:tc>
        <w:tc>
          <w:tcPr>
            <w:tcW w:w="2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способность осознавать своё предназначение в окружаю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щем мире;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выбор наиболее эффе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ктивных способов решения пробле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 в зависимости от конкретных условий;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продуктивное содействие разрешению конфликтов.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индивидуальной образовательной траектории и программы жизнедеятельности в целом; установка на здоровый образ жизни.</w:t>
            </w:r>
          </w:p>
        </w:tc>
      </w:tr>
      <w:tr w:rsidR="00354EC4" w:rsidRPr="00354EC4" w:rsidTr="002F3690">
        <w:trPr>
          <w:trHeight w:val="120"/>
        </w:trPr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354EC4" w:rsidRPr="00354EC4" w:rsidRDefault="00354EC4" w:rsidP="00354EC4">
            <w:pPr>
              <w:spacing w:after="178" w:line="120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Эмоции и настроение (2 ч)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15.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Какие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бывают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эмоции?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анятие. Игра, беседа, практичес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кая работа. Инсцениро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вание.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«Невпопад». Бес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еда об эмоциях. Практическая ра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бота. «Читаем по лицу». Инсценирование ситуаций.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интерес к общественным явлениям, понимание активной роли человека в обществе;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умение осознанно строи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ть сообщения в устной и письмен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ной форме;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уважение к труду и творчеству взрослых и сверстников.</w:t>
            </w: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1B67E7" w:rsidRDefault="001B67E7" w:rsidP="001B67E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16.</w:t>
            </w:r>
          </w:p>
        </w:tc>
        <w:tc>
          <w:tcPr>
            <w:tcW w:w="20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Как поднять настроение?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</w:t>
            </w:r>
            <w:r w:rsidR="00DE53E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тие. Загадка, беседа, практичес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кая работа. Проблемный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Диалог.</w:t>
            </w:r>
          </w:p>
        </w:tc>
        <w:tc>
          <w:tcPr>
            <w:tcW w:w="27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«Что это?» Беседа о настроении. Обсуждение «Как поднять настроение?»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бережное отношение к результатам своего труда и других людей.</w:t>
            </w:r>
          </w:p>
        </w:tc>
        <w:tc>
          <w:tcPr>
            <w:tcW w:w="22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Общение (5 ч)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17.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Речевое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общение.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занятие. Игра,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беседа,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тест. Вредные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советы.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на внимание «Кряк-квак». Беседа «Зачем люди об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щаются?». Тест «Общи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тельны ли вы?». Как нужно разго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варивать по телефону?</w:t>
            </w: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опыт ролевого взаимодействия и реализации собственной позиции.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Овладение навыками саморегуляции и самоподдержки.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18.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Неречевое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общение.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Жесты.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анятие. Игра, беседа, практическая работа. Инсцениро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вание.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«Пойми меня». Практическая работа «Жесты».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восприятие мира как е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диного и целостного при разнооб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разии культур;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самостоятельное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выделение и формулирование познава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тельной цели;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понимание относител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ьности мнений и подходов к реше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нию проблем.</w:t>
            </w: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Овладение навыками саморегуляции и самоподдержки.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3E6960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19</w:t>
            </w:r>
            <w:r w:rsidR="003E696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Проблемы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общения.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занятие. Игра,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беседа,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ситуаций. Обсуждение.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«Комплименты». Беседа «Слова и интонаци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я». Ана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лиз ситуаций. Обсуждение пословиц.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способность осознават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 своё предназначение в окружаю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щем мире;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выбор наиболее эффе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ктивных способов решения пробле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 в зависимости от конкретных условий;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продуктивное содействие разрешению конфликтов.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индивидуальной образовательной траектории и программы жизнедеятельности в целом; установка на здоровый образ жизни.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20.</w:t>
            </w:r>
          </w:p>
          <w:p w:rsidR="003E6960" w:rsidRPr="00354EC4" w:rsidRDefault="003E696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Конфликты.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E696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Практичес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кое приме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нение знаний.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Игра «Дразнилки». Беседа «Как рождаются конфликты?». Тест «Конфликтный ли вы человек?». Обсуждение ситуаций. Способы, как можно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помириться.</w:t>
            </w: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интерес к общественным явлениям, понимание активной роли человека в обществе;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умение осознанно строить сообщения в устной и письменной форме;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уважение к труду и творчеству взрослых и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сверстников.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21.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Правила урегулирования конфликтов.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Комбинированное занятие. Беседа, 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тест, Инсценирование. Практичес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кая работа.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«Мы похожи друг на друга». Беседа о способах уре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гулирования конфликта. Кто такие посредники?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бережное отношение к результатам своего труда и других людей.</w:t>
            </w: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rPr>
          <w:trHeight w:val="165"/>
        </w:trPr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165" w:lineRule="atLeas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Противоречия (7 ч)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22.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560E93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Понятие о противоре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чии.</w:t>
            </w:r>
          </w:p>
          <w:p w:rsidR="00354EC4" w:rsidRPr="00354EC4" w:rsidRDefault="00560E93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Противоре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чия в предметах.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классификация,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предметов.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Игра «Наоборот». 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Упражнение «Классификация». Ана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лиз противоречий в пре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дметах. Беседа об относительнос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ти признаков.</w:t>
            </w: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 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опыт ролевого взаимодействия и реализации собственной позиции.</w:t>
            </w: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Самооценка, овладение навыками саморегуляции и самоподдержки.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23.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Противоречия в явлениях природы.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Получение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новых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знаний. Загадки,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сказки,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рисование,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фантазирование, 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ситуации.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Загадки о явлениях 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природы. Обсуждение «Дождь — ка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кой?», «Зима — какая?».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Рисование «Противоречия в природе». Фантазирование.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восприятие мира как е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диного и целостного при разнооб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разии культур;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самостоятельное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выделение и формулирование познава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тельной цели;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понимание относител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ьности мнений и подходов к реше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нию проблем;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Овладение навыками саморегуляции и самоподдержки.</w:t>
            </w:r>
          </w:p>
        </w:tc>
      </w:tr>
      <w:tr w:rsidR="00354EC4" w:rsidRPr="00354EC4" w:rsidTr="002F3690">
        <w:trPr>
          <w:trHeight w:val="3645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24.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Противоречия в свойствах харак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тера.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и систематизация. Игра,</w:t>
            </w:r>
          </w:p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проблем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ный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диалог,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сказки. Обсуждение.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«Каким быть?»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 Беседа «Противоположности схо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дятся». Ложь: «плохая» и «хорошая». Анализ сказки.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способность осознават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 своё предназначение в окружаю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щем мире;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выбор наиболее эффе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ктивных способов решения пробле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 в зависимости от конкретных условий;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продуктивное содействие разрешению конфликтов.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индивидуальной образовательной траектории и программы жизнедеятельности в целом; установка на здоровый образ жизни.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25.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Противоречия в свойствах харак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тера (про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должение).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занятие. Игра,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проблемный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диалог,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анализ сказки.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Обсуждение.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Игра «Поле Чудес». Беседа о доброте и жадности. Всегда ли нужно делиться? Анализ сказки.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способность осознават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 своё предназначение в окружаю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щем мире;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выбор наиболее эффе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ктивных способов решения пробле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мы в зависимости от конкретных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условий;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продуктивное содействие разрешению конфликтов.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Создание индивидуальной образовательной траектории и программы жизнедеятельности в целом; установка на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здоровый образ жизни.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26.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Противоречия в ситуа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циях.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и система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тизация. Беседа.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Инсценирование,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ситуаций. Обсуждение.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Обсуждение «День рождения: что хорошего и что плохо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го?». Беседа «Другая точка зрения». Инсценирование и анализ ситуаций.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интерес к общественным явлениям, понимание активной роли человека в обществе;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умение осознанно строить сообщения в устной и письмен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ной форме;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уважение к труду и творчеству взрослых и сверстников.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27.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Противоречия в ситуациях (про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должение).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Комбинированное занятие.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беседа,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сказки.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«Сказочный герой». Беседа «Что такое репутация?». Упражнение «Внутренний дирижёр». Беседа «Законы общества».</w:t>
            </w: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бережное отношение к результатам своего труда и других людей.</w:t>
            </w: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28.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Противоре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чие «цель – средство».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E696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Комбиниро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ванное занятие. Игра,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беседа,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сказки.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Обсуждение «Кукушка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— какая?». Анализ сказки. Бесе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 «Цель и средства». Почему не надо торопиться с выво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дами?</w:t>
            </w: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 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знание особенностей национальной и общечеловеческой культуры;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формирование широкой мотивационной основы учебной деятельности;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опыт ролевого взаимодействия и реализации собственной позиции.</w:t>
            </w: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Самооценка, освоение способов физического, духовного и интеллекту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ального саморазвития.</w:t>
            </w:r>
          </w:p>
        </w:tc>
      </w:tr>
      <w:tr w:rsidR="00354EC4" w:rsidRPr="00354EC4" w:rsidTr="002F3690">
        <w:trPr>
          <w:trHeight w:val="450"/>
        </w:trPr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Мы и окружающие (4)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29.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Экскурсия.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Практическое приме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нение знаний. Наблюде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ние. Проблемный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Диалог.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Наблюдение за «следами» хороших и плохих поступков в ближайшем окружении.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восприятие мира как е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диного и целостного при разнооб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разии культур;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самостоятельное выделение и формулирование познава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тельной цели;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понимание относител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ьности мнений и подходов к реше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нию проблем.</w:t>
            </w: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Самооценка, овладение навыками саморегуляции и самоподдержки.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30.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Экскурсии.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Закрепле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ние знаний и умений. 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ситуаций,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систематизация.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Обсуждение «Кто хорош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ий? Кто плохой?». Анализ расска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за. Как стать по-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настоящему хорошим?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восприятие мира как е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диного и целостного при разнооб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разии культур;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самостоятельное выделение и формулирование познава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тельной цели;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понимание относител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ьности мнений и подходов к реше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нию проблем.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Самооценка, овладение навыками саморегуляции и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самоподдержки.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31.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вание в окружающем мире.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и система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тизация. Игра, бесед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а, письменная работа, анализ за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претов. Проблемный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Диалог.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Игра «Сказочные злодеи». Беседа о маскировке. Письмен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ная работа «Дома и на улице». Обсуждение «Почему так, а не иначе? ».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способность осознават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 своё предназначение в окружаю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щем мире;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выбор наиболее эффе</w:t>
            </w:r>
            <w:r w:rsidR="003E69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ктивных способов решения пробле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 в зависимости от конкретных условий;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продуктивное содействие разрешению конфликтов.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индивидуальной образовательной траектории и программы жизнедеятельности в целом; установка на здоровый образ жизни.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32.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Правила поведения с незнако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мыми.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2F3690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Практичес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кое приме</w:t>
            </w:r>
            <w:r w:rsidR="00354EC4"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нение знаний. Инсценировка,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Тренинг. Обсуждение.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Инсценировки-тренинги «Если…»</w:t>
            </w: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способность осознават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ь своё предназначение в окружаю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щем мире;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выбор наиболее эффе</w:t>
            </w:r>
            <w:r w:rsidR="002F36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ктивных способов решения пробле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мы в зависимости от конкретных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условий;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продуктивное содействие разрешению конфликтов.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Создание индивидуальной образовательной траектории и программы жизнедеятельности в целом; 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установка на здоровый образ жизни.</w:t>
            </w:r>
          </w:p>
        </w:tc>
      </w:tr>
      <w:tr w:rsidR="00354EC4" w:rsidRPr="00354EC4" w:rsidTr="002F3690">
        <w:tc>
          <w:tcPr>
            <w:tcW w:w="14857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Подведение итогов обучения (2 ч)</w:t>
            </w:r>
          </w:p>
        </w:tc>
      </w:tr>
      <w:tr w:rsidR="00354EC4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6960" w:rsidRPr="001B67E7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33.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Я-хороший, ты-хороший.</w:t>
            </w: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и система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тизация знаний. Анализ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сказки,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беседа. Обсуждение.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 сказки. Беседа о воспитании и самовоспитании. Что значит «любить себя»?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интерес к общественным явлениям, понимание активной роли человека в обществе;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умение осознанно строить сообщения в устной и письменной форме;</w:t>
            </w:r>
          </w:p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К: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уважение к труду и творчеству взрослых и сверстников.</w:t>
            </w: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EC4" w:rsidRPr="00354EC4" w:rsidRDefault="00354EC4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индивидуальной образовательной траектории и программы жизнедеятельности в целом; установка на здоровый образ жизни.</w:t>
            </w:r>
          </w:p>
        </w:tc>
      </w:tr>
      <w:tr w:rsidR="00D309D5" w:rsidRPr="00354EC4" w:rsidTr="002F3690"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9D5" w:rsidRDefault="001B67E7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34.</w:t>
            </w:r>
          </w:p>
        </w:tc>
        <w:tc>
          <w:tcPr>
            <w:tcW w:w="1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9D5" w:rsidRPr="00354EC4" w:rsidRDefault="00D309D5" w:rsidP="00D309D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</w:t>
            </w:r>
          </w:p>
          <w:p w:rsidR="00D309D5" w:rsidRDefault="00D309D5" w:rsidP="00D309D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Изученного материала.</w:t>
            </w:r>
          </w:p>
          <w:p w:rsidR="00D309D5" w:rsidRPr="00354EC4" w:rsidRDefault="00D309D5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9D5" w:rsidRPr="00354EC4" w:rsidRDefault="00D309D5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9D5" w:rsidRPr="00354EC4" w:rsidRDefault="00D309D5" w:rsidP="00354EC4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9D5" w:rsidRPr="00354EC4" w:rsidRDefault="00D309D5" w:rsidP="00D309D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Контроль, практичес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кое приме</w:t>
            </w: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нение знаний. Защита</w:t>
            </w:r>
          </w:p>
          <w:p w:rsidR="00D309D5" w:rsidRPr="00354EC4" w:rsidRDefault="00D309D5" w:rsidP="00D309D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творческих</w:t>
            </w:r>
          </w:p>
          <w:p w:rsidR="00D309D5" w:rsidRPr="00354EC4" w:rsidRDefault="00D309D5" w:rsidP="00D309D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работ. Презентация,</w:t>
            </w:r>
          </w:p>
          <w:p w:rsidR="00D309D5" w:rsidRPr="00354EC4" w:rsidRDefault="00D309D5" w:rsidP="00D309D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4E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отзыв.</w:t>
            </w:r>
          </w:p>
        </w:tc>
        <w:tc>
          <w:tcPr>
            <w:tcW w:w="26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9D5" w:rsidRPr="00354EC4" w:rsidRDefault="00D309D5" w:rsidP="00D309D5">
            <w:pPr>
              <w:shd w:val="clear" w:color="auto" w:fill="FFFFFF"/>
              <w:spacing w:after="178" w:line="240" w:lineRule="auto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</w:pPr>
            <w:r w:rsidRPr="00354EC4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ru-RU"/>
              </w:rPr>
              <w:t>Презентация и защита творческих работ.</w:t>
            </w:r>
          </w:p>
          <w:p w:rsidR="00D309D5" w:rsidRPr="00354EC4" w:rsidRDefault="00D309D5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3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9D5" w:rsidRPr="00354EC4" w:rsidRDefault="00D309D5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2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09D5" w:rsidRPr="00354EC4" w:rsidRDefault="00D309D5" w:rsidP="00354EC4">
            <w:pPr>
              <w:spacing w:after="178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F4B5A" w:rsidRDefault="000F4B5A"/>
    <w:p w:rsidR="00D309D5" w:rsidRDefault="00D309D5" w:rsidP="00D30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9D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309D5" w:rsidRPr="009F59ED" w:rsidRDefault="009F59ED" w:rsidP="009F59ED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Гин С.</w:t>
      </w:r>
      <w:r w:rsidR="003A4CCD">
        <w:rPr>
          <w:rFonts w:ascii="Times New Roman" w:hAnsi="Times New Roman" w:cs="Times New Roman"/>
          <w:sz w:val="28"/>
          <w:szCs w:val="28"/>
        </w:rPr>
        <w:t xml:space="preserve"> </w:t>
      </w:r>
      <w:r w:rsidR="00D309D5" w:rsidRPr="009F59ED">
        <w:rPr>
          <w:rFonts w:ascii="Times New Roman" w:hAnsi="Times New Roman" w:cs="Times New Roman"/>
          <w:sz w:val="28"/>
          <w:szCs w:val="28"/>
        </w:rPr>
        <w:t xml:space="preserve"> Мир ч</w:t>
      </w:r>
      <w:r w:rsidR="003A4CCD">
        <w:rPr>
          <w:rFonts w:ascii="Times New Roman" w:hAnsi="Times New Roman" w:cs="Times New Roman"/>
          <w:sz w:val="28"/>
          <w:szCs w:val="28"/>
        </w:rPr>
        <w:t xml:space="preserve">еловека– М., </w:t>
      </w:r>
      <w:r w:rsidRPr="009F59ED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9F59ED" w:rsidRPr="009F59ED" w:rsidRDefault="009F59ED" w:rsidP="009F59ED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59ED">
        <w:rPr>
          <w:rFonts w:ascii="Times New Roman" w:hAnsi="Times New Roman" w:cs="Times New Roman"/>
          <w:sz w:val="28"/>
          <w:szCs w:val="28"/>
        </w:rPr>
        <w:t>Горелов И.Н. Умеете ли вы общаться? – М.: Просвещение, 1991.</w:t>
      </w:r>
    </w:p>
    <w:p w:rsidR="009F59ED" w:rsidRDefault="009F59ED" w:rsidP="009F59ED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59ED">
        <w:rPr>
          <w:rFonts w:ascii="Times New Roman" w:hAnsi="Times New Roman" w:cs="Times New Roman"/>
          <w:sz w:val="28"/>
          <w:szCs w:val="28"/>
        </w:rPr>
        <w:t>ПетровскийА.В. Что мы знаем и чего не знаем о себе.- М, 1991</w:t>
      </w:r>
    </w:p>
    <w:p w:rsidR="003A4CCD" w:rsidRDefault="003A4CCD" w:rsidP="009F59ED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Семёнова И. Учусь быть здоровым или Как стать Неболейкой.- М.: Педагогика, 1991</w:t>
      </w:r>
    </w:p>
    <w:p w:rsidR="003A4CCD" w:rsidRDefault="003A4CCD" w:rsidP="009F59ED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А.А. Страна загадок. – Ростов- на - Дону, 1993</w:t>
      </w:r>
    </w:p>
    <w:p w:rsidR="00E518BF" w:rsidRPr="009F59ED" w:rsidRDefault="00E518BF" w:rsidP="009F59ED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 Л.А., Лемяскина Н.А. Школа докторов природы или 135 уроков здоровья</w:t>
      </w:r>
      <w:r w:rsidR="00DB5060">
        <w:rPr>
          <w:rFonts w:ascii="Times New Roman" w:hAnsi="Times New Roman" w:cs="Times New Roman"/>
          <w:sz w:val="28"/>
          <w:szCs w:val="28"/>
        </w:rPr>
        <w:t>.- М, 2004</w:t>
      </w:r>
    </w:p>
    <w:sectPr w:rsidR="00E518BF" w:rsidRPr="009F59ED" w:rsidSect="00685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AF" w:rsidRDefault="00EE1DAF" w:rsidP="008F7069">
      <w:pPr>
        <w:spacing w:after="0" w:line="240" w:lineRule="auto"/>
      </w:pPr>
      <w:r>
        <w:separator/>
      </w:r>
    </w:p>
  </w:endnote>
  <w:endnote w:type="continuationSeparator" w:id="1">
    <w:p w:rsidR="00EE1DAF" w:rsidRDefault="00EE1DAF" w:rsidP="008F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AF" w:rsidRDefault="00EE1DAF" w:rsidP="008F7069">
      <w:pPr>
        <w:spacing w:after="0" w:line="240" w:lineRule="auto"/>
      </w:pPr>
      <w:r>
        <w:separator/>
      </w:r>
    </w:p>
  </w:footnote>
  <w:footnote w:type="continuationSeparator" w:id="1">
    <w:p w:rsidR="00EE1DAF" w:rsidRDefault="00EE1DAF" w:rsidP="008F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8FF"/>
    <w:multiLevelType w:val="hybridMultilevel"/>
    <w:tmpl w:val="85EAD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97BDC"/>
    <w:multiLevelType w:val="hybridMultilevel"/>
    <w:tmpl w:val="E7BE0A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15086B"/>
    <w:multiLevelType w:val="multilevel"/>
    <w:tmpl w:val="5664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B5C16"/>
    <w:multiLevelType w:val="hybridMultilevel"/>
    <w:tmpl w:val="01906B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F664EC"/>
    <w:multiLevelType w:val="multilevel"/>
    <w:tmpl w:val="1E34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77759"/>
    <w:multiLevelType w:val="hybridMultilevel"/>
    <w:tmpl w:val="E4C63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063C7"/>
    <w:multiLevelType w:val="hybridMultilevel"/>
    <w:tmpl w:val="4614046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5230455"/>
    <w:multiLevelType w:val="hybridMultilevel"/>
    <w:tmpl w:val="A22E6E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C1DFF"/>
    <w:multiLevelType w:val="multilevel"/>
    <w:tmpl w:val="D73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146B8"/>
    <w:multiLevelType w:val="hybridMultilevel"/>
    <w:tmpl w:val="83780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D2933"/>
    <w:multiLevelType w:val="multilevel"/>
    <w:tmpl w:val="7C32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2627E"/>
    <w:multiLevelType w:val="multilevel"/>
    <w:tmpl w:val="972C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A4CE5"/>
    <w:multiLevelType w:val="hybridMultilevel"/>
    <w:tmpl w:val="E612F3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A4AC8"/>
    <w:multiLevelType w:val="multilevel"/>
    <w:tmpl w:val="DB02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EC4"/>
    <w:rsid w:val="00016862"/>
    <w:rsid w:val="000F4B5A"/>
    <w:rsid w:val="00151683"/>
    <w:rsid w:val="001B67E7"/>
    <w:rsid w:val="001E3DD6"/>
    <w:rsid w:val="002F3690"/>
    <w:rsid w:val="00321640"/>
    <w:rsid w:val="00354EC4"/>
    <w:rsid w:val="003714A3"/>
    <w:rsid w:val="003A4CCD"/>
    <w:rsid w:val="003E6960"/>
    <w:rsid w:val="0049514F"/>
    <w:rsid w:val="004A1DFB"/>
    <w:rsid w:val="004B24AA"/>
    <w:rsid w:val="00560E93"/>
    <w:rsid w:val="0067395D"/>
    <w:rsid w:val="006766F4"/>
    <w:rsid w:val="0068552F"/>
    <w:rsid w:val="006A3BA0"/>
    <w:rsid w:val="006B00FE"/>
    <w:rsid w:val="007A6815"/>
    <w:rsid w:val="007E7677"/>
    <w:rsid w:val="00841489"/>
    <w:rsid w:val="008F7069"/>
    <w:rsid w:val="0091310A"/>
    <w:rsid w:val="009F1C1C"/>
    <w:rsid w:val="009F59ED"/>
    <w:rsid w:val="00B12D6A"/>
    <w:rsid w:val="00B274EF"/>
    <w:rsid w:val="00B55299"/>
    <w:rsid w:val="00BC6FC0"/>
    <w:rsid w:val="00BE62A0"/>
    <w:rsid w:val="00C95676"/>
    <w:rsid w:val="00D309D5"/>
    <w:rsid w:val="00D3333B"/>
    <w:rsid w:val="00D36529"/>
    <w:rsid w:val="00D65893"/>
    <w:rsid w:val="00DB5060"/>
    <w:rsid w:val="00DE53ED"/>
    <w:rsid w:val="00E518BF"/>
    <w:rsid w:val="00EE1DAF"/>
    <w:rsid w:val="00EE36F5"/>
    <w:rsid w:val="00F07B98"/>
    <w:rsid w:val="00F1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D6A"/>
    <w:pPr>
      <w:ind w:left="720"/>
      <w:contextualSpacing/>
    </w:pPr>
  </w:style>
  <w:style w:type="paragraph" w:customStyle="1" w:styleId="a5">
    <w:name w:val="Базовый"/>
    <w:rsid w:val="006B00FE"/>
    <w:pPr>
      <w:tabs>
        <w:tab w:val="left" w:pos="709"/>
      </w:tabs>
      <w:suppressAutoHyphens/>
      <w:spacing w:after="0" w:line="200" w:lineRule="atLeast"/>
    </w:pPr>
    <w:rPr>
      <w:rFonts w:ascii="Liberation Serif;Times New Roma" w:eastAsia="Times New Roman" w:hAnsi="Liberation Serif;Times New Roma" w:cs="Liberation Serif;Times New Roma"/>
      <w:color w:val="00000A"/>
      <w:sz w:val="24"/>
      <w:szCs w:val="24"/>
      <w:lang w:eastAsia="ru-RU"/>
    </w:rPr>
  </w:style>
  <w:style w:type="character" w:customStyle="1" w:styleId="FontStyle11">
    <w:name w:val="Font Style11"/>
    <w:basedOn w:val="a0"/>
    <w:rsid w:val="006B00FE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F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7069"/>
  </w:style>
  <w:style w:type="paragraph" w:styleId="a8">
    <w:name w:val="footer"/>
    <w:basedOn w:val="a"/>
    <w:link w:val="a9"/>
    <w:uiPriority w:val="99"/>
    <w:semiHidden/>
    <w:unhideWhenUsed/>
    <w:rsid w:val="008F7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7069"/>
  </w:style>
  <w:style w:type="paragraph" w:customStyle="1" w:styleId="c6">
    <w:name w:val="c6"/>
    <w:basedOn w:val="a"/>
    <w:rsid w:val="00F0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7B98"/>
  </w:style>
  <w:style w:type="character" w:customStyle="1" w:styleId="c2">
    <w:name w:val="c2"/>
    <w:basedOn w:val="a0"/>
    <w:rsid w:val="00F07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9</cp:revision>
  <dcterms:created xsi:type="dcterms:W3CDTF">2018-11-23T11:13:00Z</dcterms:created>
  <dcterms:modified xsi:type="dcterms:W3CDTF">2018-11-23T12:54:00Z</dcterms:modified>
</cp:coreProperties>
</file>