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C4" w:rsidRDefault="006204C4" w:rsidP="006204C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E32C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изоненко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Светлана Николаевна</w:t>
      </w:r>
    </w:p>
    <w:p w:rsidR="006204C4" w:rsidRDefault="006204C4" w:rsidP="006204C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C72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Организация учебно-познавательной деятельности младших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в условиях ФГОС НОО.</w:t>
      </w:r>
    </w:p>
    <w:bookmarkEnd w:id="0"/>
    <w:p w:rsidR="006204C4" w:rsidRDefault="006204C4" w:rsidP="006204C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Светлоярская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СШ № 2имени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Ф.Ф.Плужникова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</w:p>
    <w:p w:rsidR="006204C4" w:rsidRPr="00362472" w:rsidRDefault="006204C4" w:rsidP="006204C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6204C4" w:rsidRPr="004D6A19" w:rsidRDefault="006204C4" w:rsidP="006204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A19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Именно поэтому «Планируемые результаты» Стандартов образования (ФГОС) второго поколения определяют не только предметные, но  и </w:t>
      </w:r>
      <w:proofErr w:type="spellStart"/>
      <w:r w:rsidRPr="004D6A19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4D6A19">
        <w:rPr>
          <w:rFonts w:ascii="Times New Roman" w:hAnsi="Times New Roman" w:cs="Times New Roman"/>
          <w:sz w:val="28"/>
          <w:szCs w:val="28"/>
          <w:lang w:eastAsia="ru-RU"/>
        </w:rPr>
        <w:t xml:space="preserve"> и личностные результаты.  </w:t>
      </w:r>
    </w:p>
    <w:p w:rsidR="006204C4" w:rsidRPr="009C72C0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отличие учения от учебной деятельности в том, что учение осуществляется как учебная деятельность, если школьник овладевает не только знаниями, но и способами их приобретения, если эти способы не даны ему в готовом виде, самостоятельно строятся самим учеником и вытекают из поставленной им учебной задачи, если ученик усваивает не только способы работы со знаниями, но и способы работы с самим</w:t>
      </w:r>
      <w:proofErr w:type="gram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собой, то есть приемы самоконтроля и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самооценки</w:t>
      </w:r>
      <w:proofErr w:type="gram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младшего школьника «созревает в недрах игровой и лишь постепенно становится ведущей. В процессе ведущей деятельности младший школьник постепенно овладевает ее развернутой структурой: принятие цели – выбор средств ее достижения – действия по выполнению – контроль и оценка результатов» [10, с. 170]. Поэтому в начальной школе необходимо создание надлежащих условий для формирования у младших школьников развернутой и полноценной учебной деятельности, содержанием которой являются теоретические знания и основанные на них умения и навыки. Учебно-познавательная деятельность учащихся начальных классов должна отвечать целям развивающего и воспитывающего обучения и выполнять следующие функции: привитие младшим школьникам потребности и навыков самостоятельного пополнения знаний; развитие у младших школьников умений и навыков </w:t>
      </w:r>
      <w:proofErr w:type="gram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 рассуждений</w:t>
      </w:r>
      <w:proofErr w:type="gram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; развитие познавательных способностей учеников начальных классов и умений использования всех источников познания; формирование мировоззрения младших школьников.</w:t>
      </w:r>
    </w:p>
    <w:p w:rsidR="006204C4" w:rsidRPr="009C72C0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компоненты организации учебно-познавательной деятельности младших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4395"/>
      </w:tblGrid>
      <w:tr w:rsidR="006204C4" w:rsidRPr="009C72C0" w:rsidTr="00A211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Pr="009C72C0" w:rsidRDefault="006204C4" w:rsidP="00A21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Деятельность учителя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Pr="009C72C0" w:rsidRDefault="006204C4" w:rsidP="00A21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Деятельность учащихся</w:t>
            </w:r>
          </w:p>
        </w:tc>
      </w:tr>
      <w:tr w:rsidR="006204C4" w:rsidRPr="009C72C0" w:rsidTr="00A211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Pr="00E4459F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4459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Деятельность, способствующая пониманию, осознанию и принятию учащимися целей и задач обучения</w:t>
            </w:r>
          </w:p>
          <w:p w:rsidR="006204C4" w:rsidRPr="00E4459F" w:rsidRDefault="006204C4" w:rsidP="00A2118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4C4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>1. Понимание, осознание, принятие поставленных целей, осознание мотивов деятельности</w:t>
            </w:r>
          </w:p>
          <w:p w:rsidR="006204C4" w:rsidRPr="009C72C0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4C4" w:rsidRPr="009C72C0" w:rsidTr="00A211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Информационная деятельность (ознакомление с новыми знаниями), </w:t>
            </w: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навыков учебно-познавательной деятельности</w:t>
            </w:r>
          </w:p>
          <w:p w:rsidR="006204C4" w:rsidRPr="009C72C0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Pr="009C72C0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Приобретение новых знаний, формирование навыков учебной </w:t>
            </w: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6204C4" w:rsidRPr="009C72C0" w:rsidTr="00A211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Руководство процессом приобретения знаний, формирования навыков учебно-познавательной деятельности</w:t>
            </w:r>
          </w:p>
          <w:p w:rsidR="006204C4" w:rsidRPr="009C72C0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Процесс чувственного познания, приобретения представлений и знаний для формирования понятий</w:t>
            </w:r>
          </w:p>
          <w:p w:rsidR="006204C4" w:rsidRPr="009C72C0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4C4" w:rsidRPr="009C72C0" w:rsidTr="00A211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Pr="009C72C0" w:rsidRDefault="006204C4" w:rsidP="00A21186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>4. Руководство процессом познания научной картины мира.</w:t>
            </w:r>
          </w:p>
          <w:p w:rsidR="006204C4" w:rsidRPr="009C72C0" w:rsidRDefault="006204C4" w:rsidP="00A21186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>5. Руководство процессом перехода от теории к практике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Pr="009C72C0" w:rsidRDefault="006204C4" w:rsidP="00A21186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>4. Познание научной картины мира.</w:t>
            </w:r>
          </w:p>
          <w:p w:rsidR="006204C4" w:rsidRPr="009C72C0" w:rsidRDefault="006204C4" w:rsidP="00A21186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>5. Приобретение навыков учебно-познавательной деятельности.</w:t>
            </w:r>
          </w:p>
        </w:tc>
      </w:tr>
      <w:tr w:rsidR="006204C4" w:rsidRPr="009C72C0" w:rsidTr="00A211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Pr="009C72C0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Организация </w:t>
            </w:r>
            <w:proofErr w:type="spellStart"/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практическо-творческих</w:t>
            </w:r>
            <w:proofErr w:type="spellEnd"/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занятий, направленных на развитие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Pr="009C72C0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>6. Практическое применение знаний, навыков учебно-познавательной деятельности в окружающем мире</w:t>
            </w:r>
          </w:p>
        </w:tc>
      </w:tr>
      <w:tr w:rsidR="006204C4" w:rsidRPr="009C72C0" w:rsidTr="00A211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Pr="009C72C0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>7. Проверка и оценивание компетенции, полученной учащимися в учебно-познавательной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4C4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4C4" w:rsidRPr="009C72C0" w:rsidRDefault="006204C4" w:rsidP="00A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2C0">
              <w:rPr>
                <w:rFonts w:ascii="Times New Roman" w:eastAsia="Times New Roman" w:hAnsi="Times New Roman" w:cs="Times New Roman"/>
                <w:sz w:val="28"/>
                <w:szCs w:val="28"/>
              </w:rPr>
              <w:t>7. Формирование навыков анализа и самоконтроля результатов, полученных в учебно-познавательной деятельности.</w:t>
            </w:r>
          </w:p>
        </w:tc>
      </w:tr>
    </w:tbl>
    <w:p w:rsidR="006204C4" w:rsidRPr="009C72C0" w:rsidRDefault="006204C4" w:rsidP="006204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4C4" w:rsidRPr="009C72C0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анализа компонентов организации учебно-познавательной деятельности можно остановиться на трех, наиболее отражающих суть организации учебно-познавательной деятельности младших школьников. Это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мотивационно-целевой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содержательно-операционный и контрольно-оценочный компоненты.</w:t>
      </w:r>
    </w:p>
    <w:p w:rsidR="006204C4" w:rsidRPr="009C72C0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Мотивационно-целевой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компонент, предполагающий создание условий для поддержания любопытства, осуществления мотивации учения как направленности школьников на отдельные стороны учебно-познавательной деятельности, связанные с внутренним отношением ученика к ней.</w:t>
      </w:r>
    </w:p>
    <w:p w:rsidR="006204C4" w:rsidRPr="009C72C0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Содержательно-операционный компонент состоит из системы ведущих знаний и способов учения. Так как осмысление учебной информации невозможно без использования школьниками таких мыслительных процессов как анализ и синтез, сравнение и систематизация, обобщение и классификация, абстрагирование, то при организации учебно-познавательной деятельности учитель должен обеспечить успешное формирование интеллектуальных умений школьников, связанных с переработкой усваиваемой учебной информации. С этой целью в процессе урока необходимо обучать их выявлению существенных признаков явлений и вычленению из них общего, сопоставлению фактов с центральным вопросом, умению делать обобщения и выводы, осуществлению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межпредметных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связей. О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мыслительных операций у школьников учитель судит по умению ими вычленять существенное, связывать факты, делать выводы.</w:t>
      </w:r>
    </w:p>
    <w:p w:rsidR="006204C4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Оценочно-контрольный компонент, предполагающий оценку эффективности учебного труда. Поэтому учебно-познавательная деятельность школьников должна содержать действия, направленные на формирование у них умений самооценки и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самокоррекции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Успешность деятельности школьников во многом зависит от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них умений управлять ею. Для развития самоконтроля и само коррекции нужно научить школьников правильно работать с контрольными вопросами и ответами, осуществлять прикидку правильности решения задания, сравнивать свое решение с образцом, уметь высказывать свою точку зрения.</w:t>
      </w:r>
    </w:p>
    <w:p w:rsidR="006204C4" w:rsidRDefault="006204C4" w:rsidP="006204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4C4" w:rsidRDefault="006204C4" w:rsidP="006204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4C4" w:rsidRDefault="006204C4" w:rsidP="006204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4C4" w:rsidRDefault="006204C4" w:rsidP="006204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4C4" w:rsidRPr="009C72C0" w:rsidRDefault="006204C4" w:rsidP="006204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4C4" w:rsidRPr="009C72C0" w:rsidRDefault="006204C4" w:rsidP="006204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6204C4" w:rsidRPr="009C72C0" w:rsidRDefault="006204C4" w:rsidP="006204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4C4" w:rsidRPr="009C72C0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Боголепов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 В.П. О состоянии и развитии общей теории организации. В кн.: Организация и управление (вопросы теории и практики). – М.,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. – с. 44–45</w:t>
      </w:r>
    </w:p>
    <w:p w:rsidR="006204C4" w:rsidRPr="009C72C0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Леонтьев А.Н. Деятельность, Сознание. Личность. – 2-е изд. М.: Политиздат, 1975, 304 </w:t>
      </w:r>
      <w:proofErr w:type="gram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04C4" w:rsidRPr="009C72C0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Лысина М.И. Развитие познавательной активности детей в ходе общения </w:t>
      </w:r>
      <w:proofErr w:type="gram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 // Вопросы психологии. 1982, №4, с. 18–35</w:t>
      </w:r>
    </w:p>
    <w:p w:rsidR="006204C4" w:rsidRPr="009C72C0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Немов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Р.С. Психология.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студентов высших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Учеб. Заведений. В 3 кн. Кн. 1. Общие основы психологии. 2-е изд. М.: Просвещение: ВЛАДОС, 1995, 576 с.</w:t>
      </w:r>
    </w:p>
    <w:p w:rsidR="006204C4" w:rsidRPr="009C72C0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словарь. T.I.M.: Изд-во</w:t>
      </w:r>
      <w:proofErr w:type="gram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кад.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1960, 778 </w:t>
      </w:r>
      <w:proofErr w:type="gram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04C4" w:rsidRPr="009C72C0" w:rsidRDefault="006204C4" w:rsidP="006204C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Психологический словарь /Под ред. В.В. Давыдова, Б.Ф. Ломова и др.;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gram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ин-т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и педагогической психологии </w:t>
      </w:r>
      <w:proofErr w:type="spell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Акад.пед</w:t>
      </w:r>
      <w:proofErr w:type="spell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 СССР. М.: Педагогика, 1983, 448 </w:t>
      </w:r>
      <w:proofErr w:type="gramStart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C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377A" w:rsidRDefault="00C1377A"/>
    <w:sectPr w:rsidR="00C1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04C4"/>
    <w:rsid w:val="006204C4"/>
    <w:rsid w:val="00C1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4C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204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5234</Characters>
  <Application>Microsoft Office Word</Application>
  <DocSecurity>0</DocSecurity>
  <Lines>43</Lines>
  <Paragraphs>12</Paragraphs>
  <ScaleCrop>false</ScaleCrop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2018-11-29T20:09:00Z</dcterms:created>
  <dcterms:modified xsi:type="dcterms:W3CDTF">2018-11-29T20:09:00Z</dcterms:modified>
</cp:coreProperties>
</file>