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03" w:rsidRDefault="00400803"/>
    <w:p w:rsidR="00400803" w:rsidRDefault="00400803"/>
    <w:p w:rsidR="00400803" w:rsidRPr="00C9437C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4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00803" w:rsidRPr="00C9437C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4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«Оскольская основная общеобразовательная школа </w:t>
      </w:r>
    </w:p>
    <w:p w:rsidR="00400803" w:rsidRPr="00C9437C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4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Новооскольского района Белгородской области»</w:t>
      </w:r>
    </w:p>
    <w:p w:rsidR="00400803" w:rsidRPr="00C9437C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0803" w:rsidRPr="00C9437C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400803" w:rsidRDefault="00400803" w:rsidP="0040080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400803">
        <w:rPr>
          <w:b/>
          <w:bCs/>
          <w:iCs/>
          <w:color w:val="000000" w:themeColor="text1"/>
          <w:sz w:val="36"/>
          <w:szCs w:val="36"/>
        </w:rPr>
        <w:t xml:space="preserve"> «Инновационные технологии</w:t>
      </w:r>
    </w:p>
    <w:p w:rsidR="00400803" w:rsidRPr="00400803" w:rsidRDefault="00400803" w:rsidP="0040080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400803">
        <w:rPr>
          <w:b/>
          <w:bCs/>
          <w:iCs/>
          <w:color w:val="000000" w:themeColor="text1"/>
          <w:sz w:val="36"/>
          <w:szCs w:val="36"/>
        </w:rPr>
        <w:t>современного урока в начальной школе».</w:t>
      </w:r>
    </w:p>
    <w:p w:rsidR="00400803" w:rsidRPr="00400803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E2245E" w:rsidRDefault="00400803" w:rsidP="00400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803" w:rsidRPr="005C66C8" w:rsidRDefault="00400803" w:rsidP="004008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4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C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400803" w:rsidRPr="005C66C8" w:rsidRDefault="00400803" w:rsidP="004008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МБОУ «Оскольская ООШ»</w:t>
      </w:r>
    </w:p>
    <w:p w:rsidR="00400803" w:rsidRPr="005C66C8" w:rsidRDefault="004008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Лаврова Наталья Михайловна</w:t>
      </w:r>
    </w:p>
    <w:p w:rsidR="00400803" w:rsidRDefault="00400803"/>
    <w:p w:rsidR="00400803" w:rsidRDefault="00400803"/>
    <w:p w:rsidR="00400803" w:rsidRDefault="00400803"/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lastRenderedPageBreak/>
        <w:t>В настоящее время цель современного урока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В связи с тем, что введение ФГОС в образовательную систему требует от учителя предметных, метапредметных и личностных результатов актуальным становится внедрение в процесс обучения, начиная со ступени начального общего образования инновационных технологий, которые способствуют сделать урок современным, деятельностным, развивающим: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проблемно- диалогического обучения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критического мышления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деятельностного обучения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Игровая технология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ИКТ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дифференцированного обучения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Здоровьесберегающая технология</w:t>
      </w:r>
    </w:p>
    <w:p w:rsidR="00400803" w:rsidRPr="005C66C8" w:rsidRDefault="00400803" w:rsidP="005C66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позиционного обучения Н.Е.Веракса</w:t>
      </w:r>
    </w:p>
    <w:p w:rsidR="00400803" w:rsidRPr="005C66C8" w:rsidRDefault="00400803" w:rsidP="005C66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bCs/>
          <w:color w:val="000000"/>
          <w:sz w:val="28"/>
          <w:szCs w:val="28"/>
        </w:rPr>
        <w:t>Технология проблемно – диалогического обучения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на уроках в начальной школе помогает учащимся самостоятельно открывать знания. На смену монологу приходит диалог</w:t>
      </w:r>
      <w:r w:rsidRPr="005C66C8">
        <w:rPr>
          <w:b/>
          <w:bCs/>
          <w:color w:val="000000"/>
          <w:sz w:val="28"/>
          <w:szCs w:val="28"/>
        </w:rPr>
        <w:t>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="005C66C8">
        <w:rPr>
          <w:color w:val="000000"/>
          <w:sz w:val="28"/>
          <w:szCs w:val="28"/>
        </w:rPr>
        <w:t xml:space="preserve">Используется два вида </w:t>
      </w:r>
      <w:r w:rsidRPr="005C66C8">
        <w:rPr>
          <w:color w:val="000000"/>
          <w:sz w:val="28"/>
          <w:szCs w:val="28"/>
        </w:rPr>
        <w:t>диалога: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побуждающий</w:t>
      </w:r>
      <w:r w:rsidRPr="005C66C8">
        <w:rPr>
          <w:b/>
          <w:bCs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и</w:t>
      </w:r>
      <w:r w:rsidRPr="005C66C8">
        <w:rPr>
          <w:b/>
          <w:bCs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подводящий</w:t>
      </w:r>
      <w:r w:rsidRPr="005C66C8">
        <w:rPr>
          <w:b/>
          <w:bCs/>
          <w:color w:val="000000"/>
          <w:sz w:val="28"/>
          <w:szCs w:val="28"/>
        </w:rPr>
        <w:t>.</w:t>
      </w:r>
      <w:r w:rsidRPr="005C66C8">
        <w:rPr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br/>
        <w:t>        Побуждающий диалог состоит из отдельных стимулирующих реплик, которые помогают ученикам работать творчески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проблемы, обеспечивает открытие путём проб и ошибок. В формировании проблемы помогают такие приёмы, как открытые вопросы, рефлексивные задачи, провокации, ситуации риска, ловушки.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Подводящий диалог 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 Проблемное обучение отвечает требованиям дня: обучать исследуя, исследовать обучая. По - моему мнению, данная технология поможет успешной реализации стандартов второго поколения.</w:t>
      </w:r>
      <w:r w:rsidRPr="005C66C8">
        <w:rPr>
          <w:b/>
          <w:bCs/>
          <w:color w:val="000000"/>
          <w:sz w:val="28"/>
          <w:szCs w:val="28"/>
        </w:rPr>
        <w:t> 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bCs/>
          <w:color w:val="000000"/>
          <w:sz w:val="28"/>
          <w:szCs w:val="28"/>
        </w:rPr>
        <w:t>Технология развития критического мышления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направлена на развитие навыков работы с информацией, умений анализировать и применять данную информацию. Я остановлюсь на тех приёмах, которые меня заинтересовали, которые использую на своих уроках. Базовая модель технологии вписывается в урок и состоит из трёх этапов (стадий): стадии вызова, смысловой стадии и стадии рефлексии. Роль учителя – быть вдумчивым помощником, стимулируя учащихся к неустанному познанию и помогая им сформировать навыки продуктивного мышления. 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lastRenderedPageBreak/>
        <w:t>Критическое мышление, таким образом, – не отдельный навык, а комплекс многих навыков и умений, которые формируются постепенно, в ходе развития и обучения ребенка. Оно формируется быстрее, если на уроках дети самостоятельно устанавливают внутрипредметные и межпредметные связи. На практике применение данной технологии помогает достичь высоких результатов на школьных, муниципальных, региональных и всероссийских олимпиадах, интеллектуальных марафонах и конкурсах.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 xml:space="preserve">Наибольшее распространение в современной начальной школе получила </w:t>
      </w:r>
      <w:r w:rsidRPr="005C66C8">
        <w:rPr>
          <w:b/>
          <w:bCs/>
          <w:color w:val="000000"/>
          <w:sz w:val="28"/>
          <w:szCs w:val="28"/>
        </w:rPr>
        <w:t>технология деятельностного обучения</w:t>
      </w:r>
      <w:r w:rsidRPr="005C66C8">
        <w:rPr>
          <w:color w:val="000000"/>
          <w:sz w:val="28"/>
          <w:szCs w:val="28"/>
        </w:rPr>
        <w:t>. 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Я считаю, что применение деятельностного метода обучения обеспечивает не только деятельность, но и глубокое и прочное усвоение знаний. Применение технологии деятельностного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ценностей. Этим обеспечивается выполнение социального заказа, отраженного в положениях Закона РФ "Об образовании".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Технология деятельностного обучения- механизм реализации системно-деятельностного подхода ФГОС. Базовый уровень технологии деятельностного метода- уроки открытия нового знания (ОНЗ).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С приходом ребёнка в школу меняется его социальная позиция, ведущая деятельность из игровой превращается в учебную и основным видом деятельности становится учение. Но именно в процессе игры ребёнок приобретает определённые учебные универсальные действия, обогащает свой внутренний мир, овладевает речью в общении с другими людьми. Поэтому в начальной школе я считаю наиболее приемлемым использование именно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b/>
          <w:bCs/>
          <w:color w:val="000000"/>
          <w:sz w:val="28"/>
          <w:szCs w:val="28"/>
        </w:rPr>
        <w:t>игровой технологии.</w:t>
      </w:r>
    </w:p>
    <w:p w:rsidR="00400803" w:rsidRPr="005C66C8" w:rsidRDefault="00400803" w:rsidP="005C66C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Я разбила игры на группы по характеру познавательной деятельности.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1.Игры, требующие исполнительской деятельности.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2.Игры, в ходе которых дети выполняют воспроизводящую деятельность.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4.Игры, с помощью которых дети осуществляют преобразующую деятельность.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5. Игры, включающие элементы поисковой деятельности.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6.Дидактические игры.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В процессе игры дети учатся анализировать, находить общее и различие. Увлечённые игрой, ученики легче усваивают программный материал, проявляют активность, находчивость, сообразительность, инициативу и смекалку.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</w:t>
      </w:r>
      <w:r w:rsidRPr="005C66C8">
        <w:rPr>
          <w:color w:val="000000"/>
          <w:sz w:val="28"/>
          <w:szCs w:val="28"/>
        </w:rPr>
        <w:lastRenderedPageBreak/>
        <w:t>информационной культуре — он должен стать координатором информационного потока, следовательно активно применять при обучении детей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b/>
          <w:bCs/>
          <w:color w:val="000000"/>
          <w:sz w:val="28"/>
          <w:szCs w:val="28"/>
        </w:rPr>
        <w:t>информационно-коммуникативные технологии</w:t>
      </w:r>
      <w:r w:rsidRPr="005C66C8">
        <w:rPr>
          <w:color w:val="000000"/>
          <w:sz w:val="28"/>
          <w:szCs w:val="28"/>
        </w:rPr>
        <w:t>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Уроки с использованием компьютерных технологий позволяют сделать их более интересными, продуманными, мобильными особенно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 кстати, приходится яркость и занимательность компьютерных слайдов, анимации. Мультимедийное сопровождение на различных уроках в начальной школе позволяет перейти от объяснительно-иллюстрированного способа обучения к деятельностному, при котором ребёнок становится активным субъектом учебной деятельности. Считаю, что это способствует осознанному усвоению знаний учащимися. Уроки с использованием ИКТ стали привычными для учащихся моих классов, а для меня стали нормой работы.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bCs/>
          <w:color w:val="000000"/>
          <w:sz w:val="28"/>
          <w:szCs w:val="28"/>
        </w:rPr>
        <w:t>Технология дифференцированного обучения</w:t>
      </w:r>
      <w:r w:rsidRPr="005C66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bCs/>
          <w:color w:val="000000"/>
          <w:sz w:val="28"/>
          <w:szCs w:val="28"/>
        </w:rPr>
        <w:t>Цель</w:t>
      </w:r>
      <w:r w:rsidRPr="005C66C8">
        <w:rPr>
          <w:color w:val="000000"/>
          <w:sz w:val="28"/>
          <w:szCs w:val="28"/>
        </w:rPr>
        <w:t> дифференцированного обучения: организовать учебный процесс на основе учёта индивидуальных особенностей личности, т.е. на уровне его возможностей и способностей.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Основная </w:t>
      </w:r>
      <w:r w:rsidRPr="005C66C8">
        <w:rPr>
          <w:b/>
          <w:bCs/>
          <w:color w:val="000000"/>
          <w:sz w:val="28"/>
          <w:szCs w:val="28"/>
        </w:rPr>
        <w:t>задача</w:t>
      </w:r>
      <w:r w:rsidRPr="005C66C8">
        <w:rPr>
          <w:color w:val="000000"/>
          <w:sz w:val="28"/>
          <w:szCs w:val="28"/>
        </w:rPr>
        <w:t>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определённому предмету, что даёт возможность осуществлять дальнейшую индивидуализацию с целью достижения коррекционного эффекта. При опросе, подаче домашнего задания и оценивании учащихся на уроках я использую: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i/>
          <w:iCs/>
          <w:color w:val="000000"/>
          <w:sz w:val="28"/>
          <w:szCs w:val="28"/>
        </w:rPr>
        <w:t>1)Приёмы опроса учащихся</w:t>
      </w:r>
      <w:r w:rsidRPr="005C66C8">
        <w:rPr>
          <w:b/>
          <w:color w:val="000000"/>
          <w:sz w:val="28"/>
          <w:szCs w:val="28"/>
        </w:rPr>
        <w:t>:</w:t>
      </w:r>
      <w:r w:rsidRPr="005C66C8">
        <w:rPr>
          <w:color w:val="000000"/>
          <w:sz w:val="28"/>
          <w:szCs w:val="28"/>
        </w:rPr>
        <w:t xml:space="preserve"> «Солидарный опрос»,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«Взаимоопрос», «Тихий опрос», «Защитный лист», «Идеальный опрос (почти шутка)».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i/>
          <w:iCs/>
          <w:color w:val="000000"/>
          <w:sz w:val="28"/>
          <w:szCs w:val="28"/>
        </w:rPr>
        <w:t>2)Приемы подачи домашнего задания</w:t>
      </w:r>
      <w:r w:rsidRPr="005C66C8">
        <w:rPr>
          <w:b/>
          <w:color w:val="000000"/>
          <w:sz w:val="28"/>
          <w:szCs w:val="28"/>
        </w:rPr>
        <w:t>:</w:t>
      </w:r>
      <w:r w:rsidRPr="005C66C8">
        <w:rPr>
          <w:color w:val="000000"/>
          <w:sz w:val="28"/>
          <w:szCs w:val="28"/>
        </w:rPr>
        <w:t xml:space="preserve"> «Три уровня домашнего задания», «Задание массивом», «Сам себе учитель»,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«Идеальное задание».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b/>
          <w:i/>
          <w:iCs/>
          <w:color w:val="000000"/>
          <w:sz w:val="28"/>
          <w:szCs w:val="28"/>
        </w:rPr>
        <w:t>3)Приемы оценивания</w:t>
      </w:r>
      <w:r w:rsidRPr="005C66C8">
        <w:rPr>
          <w:b/>
          <w:color w:val="000000"/>
          <w:sz w:val="28"/>
          <w:szCs w:val="28"/>
        </w:rPr>
        <w:t>:</w:t>
      </w:r>
      <w:r w:rsidRPr="005C66C8">
        <w:rPr>
          <w:color w:val="000000"/>
          <w:sz w:val="28"/>
          <w:szCs w:val="28"/>
        </w:rPr>
        <w:t xml:space="preserve"> «Оценка – не отметка», «Рейтинг», «Кредит доверия», «Система стимулов». Главное, чтобы оценка на уроке стала стимулом для дальнейшего приложения сил. Человеку нужен успех.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Разным детям требуется разное время, разный объем, разные виды и формы работы, чтобы овладеть программным учебным материалом. Технология дифференцированного обучения состоит в том, чтобы учитывать эту разницу.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lastRenderedPageBreak/>
        <w:t>Самый драгоценный дар, который человек получает от природы – здоровье. Перед учителями начальных классов поставлена задача в сохранении, укреплении физического и психического здоровья детей поступающих в школу.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 xml:space="preserve">Какие же </w:t>
      </w:r>
      <w:r w:rsidRPr="005C66C8">
        <w:rPr>
          <w:b/>
          <w:bCs/>
          <w:color w:val="000000"/>
          <w:sz w:val="28"/>
          <w:szCs w:val="28"/>
        </w:rPr>
        <w:t>здоровьесберегающие технологии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я использую в своей работе? Это общепринятые  и общеизвестные технологии: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rFonts w:ascii="Tahoma" w:hAnsi="Tahoma" w:cs="Tahoma"/>
          <w:color w:val="000000"/>
          <w:sz w:val="28"/>
          <w:szCs w:val="28"/>
        </w:rPr>
        <w:t>1.</w:t>
      </w:r>
      <w:r w:rsidRPr="005C66C8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Технологии личностных отношений (индивидуальный подход, педагогика сотрудничества, гуманно-личностная технология)</w:t>
      </w:r>
      <w:r w:rsidRPr="005C66C8">
        <w:rPr>
          <w:color w:val="000000"/>
          <w:sz w:val="28"/>
          <w:szCs w:val="28"/>
        </w:rPr>
        <w:br/>
        <w:t>2. Технологии на основе активизации и интенсификации деятельности (например: проблемное обучение)</w:t>
      </w:r>
      <w:r w:rsidRPr="005C66C8">
        <w:rPr>
          <w:color w:val="000000"/>
          <w:sz w:val="28"/>
          <w:szCs w:val="28"/>
        </w:rPr>
        <w:br/>
        <w:t>3. Технологии на основе эффективности  организации и управления процессом обучения (групповые и коллективные способы обучения, перспективно-опережающее обучение и т.д.)</w:t>
      </w:r>
      <w:r w:rsidRPr="005C66C8">
        <w:rPr>
          <w:color w:val="000000"/>
          <w:sz w:val="28"/>
          <w:szCs w:val="28"/>
        </w:rPr>
        <w:br/>
        <w:t>4.  Технологии на основе методического усовершенствования и дидактического реконструирования  учебного материала (технология реализации теории поэтапного формирования умственных действий).</w:t>
      </w:r>
      <w:r w:rsidRPr="005C66C8">
        <w:rPr>
          <w:color w:val="000000"/>
          <w:sz w:val="28"/>
          <w:szCs w:val="28"/>
        </w:rPr>
        <w:br/>
        <w:t>Для  реализации  данных  технологий использую различные  средства, методы и приёмы. Элементы здоровьесберегающих технологий:</w:t>
      </w:r>
      <w:r w:rsidRPr="005C66C8">
        <w:rPr>
          <w:color w:val="000000"/>
          <w:sz w:val="28"/>
          <w:szCs w:val="28"/>
        </w:rPr>
        <w:br/>
        <w:t>- проведение физминуток, динамическая пауза (на свежем воздухе), зарядка для глаз, пальчиковая гимнастика, упражнения для дыхания, проветривание кабинета, соответствие мебели возрасту школьника, правильная посадка, положение  рук, головы, смена деятельности  в течении урока,  атмосфера доброжелательности, вера в силы ребёнка, правильное полноценное питание, занятия спортом и физкультурой.</w:t>
      </w:r>
      <w:r w:rsidRPr="005C66C8">
        <w:rPr>
          <w:color w:val="000000"/>
          <w:sz w:val="28"/>
          <w:szCs w:val="28"/>
        </w:rPr>
        <w:br/>
        <w:t>Для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color w:val="000000"/>
          <w:sz w:val="28"/>
          <w:szCs w:val="28"/>
        </w:rPr>
        <w:t>меня здоровьесберегающая технология обучения – это модель педагогической деятельности, в которой учитываются возрастно-половые особенности детей, состоянии их здоровья и индивидуальные психофизиологические особенности, а также используются здоровьесберегающие действия для более эффективного достижения учащимися федерального государственного образовательного стандарта.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Одной из эффективных современных технологий, применяемых на уроках в начальной школе является</w:t>
      </w:r>
      <w:r w:rsidRPr="005C66C8">
        <w:rPr>
          <w:rStyle w:val="apple-converted-space"/>
          <w:color w:val="000000"/>
          <w:sz w:val="28"/>
          <w:szCs w:val="28"/>
        </w:rPr>
        <w:t> </w:t>
      </w:r>
      <w:r w:rsidRPr="005C66C8">
        <w:rPr>
          <w:b/>
          <w:bCs/>
          <w:color w:val="000000"/>
          <w:sz w:val="28"/>
          <w:szCs w:val="28"/>
        </w:rPr>
        <w:t>модель позиционного обучения.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Идея позиционного подхода основана на принципе субъективности в обучении, когда каждый учащийся является субъектом образовательного процесса. Один из основателей позиционной модели обучения, доктор психологических наук, профессор Николай Евгеньевич Веракса, использует позиционную модель обучения учащихся для работы с текстами.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Педагогическая идея метода – обдумать, разработать, объяснить и защитить позиции «тезис», «понятие», «схема», «критик», «апологет», «символ», «поэты», «театр», «рефлексия», «вопрос», «эксперт», «практика» на основе учебного текста. Важнейшая особенность обучения: процесс научения происходит в групповой совместной деятельности.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Таким образом, можно рассматривать технологию позиционного обучения, в том числе и на уроках в начальной школе, как фактор повышения качества знаний.</w:t>
      </w:r>
    </w:p>
    <w:p w:rsidR="00400803" w:rsidRPr="005C66C8" w:rsidRDefault="00400803" w:rsidP="005C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lastRenderedPageBreak/>
        <w:t>На основе применения инновационных технологий на современных уроках в начальной школе обеспечивается новое качество образования. Современный учитель просто обязан владеть современными средствами обучения.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инновационных технологий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научить детей применять эти технологии самостоятельно, чтобы они могли стать независимыми и грамотными мыслителями и с удовольствием учились в течение всей жизни.</w:t>
      </w:r>
    </w:p>
    <w:p w:rsidR="00400803" w:rsidRDefault="00400803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Pr="005C66C8" w:rsidRDefault="005C66C8" w:rsidP="005C66C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6C8" w:rsidRPr="005C66C8" w:rsidRDefault="00400803" w:rsidP="005C66C8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66C8">
        <w:rPr>
          <w:b/>
          <w:bCs/>
          <w:color w:val="000000"/>
          <w:sz w:val="28"/>
          <w:szCs w:val="28"/>
        </w:rPr>
        <w:lastRenderedPageBreak/>
        <w:t>Литература.</w:t>
      </w:r>
    </w:p>
    <w:p w:rsidR="00400803" w:rsidRPr="005C66C8" w:rsidRDefault="00400803" w:rsidP="005C66C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Бадиев С. От традиций – к инновациям (к вопросу о сущности технологий обучения) С. Бадиев // Учитель.- 2008. №6. – С.7-9.</w:t>
      </w:r>
    </w:p>
    <w:p w:rsidR="00400803" w:rsidRPr="005C66C8" w:rsidRDefault="00400803" w:rsidP="005C66C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Голубева Л.В. Место и значение инновационной деятельности в процессе профессионального саморазвития учителя / Л.В. Голубева //Справочник заместителя директора по научно-методической работе/ Л.В. Голубева. - Волгоград: Учитель, 2006.</w:t>
      </w:r>
    </w:p>
    <w:p w:rsidR="00400803" w:rsidRPr="005C66C8" w:rsidRDefault="00400803" w:rsidP="005C66C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Ермоленко В. Моделирование инновационной деятельности педагогов по совершенствованию содержания образования / В.Ермоленко // Учитель. – 2006. № 5. – С. 30-34.</w:t>
      </w:r>
    </w:p>
    <w:p w:rsidR="00400803" w:rsidRPr="005C66C8" w:rsidRDefault="00400803" w:rsidP="005C66C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C66C8">
        <w:rPr>
          <w:color w:val="000000"/>
          <w:sz w:val="28"/>
          <w:szCs w:val="28"/>
        </w:rPr>
        <w:t>Хуртова Т.В. Инновационные технологии обучения / Т.В. Хуртова //Обучающие семинары: методическая поддержка компетентностного обучения/ Т.В. Хуртова. – Волгоград: Учитель, 2007.</w:t>
      </w:r>
    </w:p>
    <w:p w:rsidR="00400803" w:rsidRPr="005C66C8" w:rsidRDefault="00400803" w:rsidP="005C66C8">
      <w:pPr>
        <w:jc w:val="both"/>
        <w:rPr>
          <w:sz w:val="28"/>
          <w:szCs w:val="28"/>
        </w:rPr>
      </w:pPr>
    </w:p>
    <w:p w:rsidR="00400803" w:rsidRPr="005C66C8" w:rsidRDefault="00400803" w:rsidP="005C66C8">
      <w:pPr>
        <w:jc w:val="both"/>
        <w:rPr>
          <w:sz w:val="28"/>
          <w:szCs w:val="28"/>
        </w:rPr>
      </w:pPr>
    </w:p>
    <w:p w:rsidR="00400803" w:rsidRDefault="00400803" w:rsidP="00400803"/>
    <w:p w:rsidR="00400803" w:rsidRDefault="00400803"/>
    <w:sectPr w:rsidR="00400803" w:rsidSect="005B47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4D" w:rsidRDefault="00FC284D" w:rsidP="00400803">
      <w:pPr>
        <w:spacing w:after="0" w:line="240" w:lineRule="auto"/>
      </w:pPr>
      <w:r>
        <w:separator/>
      </w:r>
    </w:p>
  </w:endnote>
  <w:endnote w:type="continuationSeparator" w:id="1">
    <w:p w:rsidR="00FC284D" w:rsidRDefault="00FC284D" w:rsidP="0040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227"/>
      <w:docPartObj>
        <w:docPartGallery w:val="Page Numbers (Bottom of Page)"/>
        <w:docPartUnique/>
      </w:docPartObj>
    </w:sdtPr>
    <w:sdtContent>
      <w:p w:rsidR="00400803" w:rsidRDefault="005F3DCD">
        <w:pPr>
          <w:pStyle w:val="a6"/>
        </w:pPr>
        <w:fldSimple w:instr=" PAGE   \* MERGEFORMAT ">
          <w:r w:rsidR="00C9437C">
            <w:rPr>
              <w:noProof/>
            </w:rPr>
            <w:t>2</w:t>
          </w:r>
        </w:fldSimple>
      </w:p>
    </w:sdtContent>
  </w:sdt>
  <w:p w:rsidR="00400803" w:rsidRDefault="004008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4D" w:rsidRDefault="00FC284D" w:rsidP="00400803">
      <w:pPr>
        <w:spacing w:after="0" w:line="240" w:lineRule="auto"/>
      </w:pPr>
      <w:r>
        <w:separator/>
      </w:r>
    </w:p>
  </w:footnote>
  <w:footnote w:type="continuationSeparator" w:id="1">
    <w:p w:rsidR="00FC284D" w:rsidRDefault="00FC284D" w:rsidP="0040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7EF"/>
    <w:multiLevelType w:val="multilevel"/>
    <w:tmpl w:val="B8A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E6261"/>
    <w:multiLevelType w:val="multilevel"/>
    <w:tmpl w:val="D092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803"/>
    <w:rsid w:val="00400803"/>
    <w:rsid w:val="005B479A"/>
    <w:rsid w:val="005C66C8"/>
    <w:rsid w:val="005F3DCD"/>
    <w:rsid w:val="00AB4B68"/>
    <w:rsid w:val="00C9437C"/>
    <w:rsid w:val="00FC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0803"/>
  </w:style>
  <w:style w:type="paragraph" w:styleId="a4">
    <w:name w:val="header"/>
    <w:basedOn w:val="a"/>
    <w:link w:val="a5"/>
    <w:uiPriority w:val="99"/>
    <w:semiHidden/>
    <w:unhideWhenUsed/>
    <w:rsid w:val="0040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0803"/>
  </w:style>
  <w:style w:type="paragraph" w:styleId="a6">
    <w:name w:val="footer"/>
    <w:basedOn w:val="a"/>
    <w:link w:val="a7"/>
    <w:uiPriority w:val="99"/>
    <w:unhideWhenUsed/>
    <w:rsid w:val="0040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D6D0-8077-4297-8F29-29A2DE7D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cp:lastPrinted>2017-02-13T06:35:00Z</cp:lastPrinted>
  <dcterms:created xsi:type="dcterms:W3CDTF">2017-02-11T18:46:00Z</dcterms:created>
  <dcterms:modified xsi:type="dcterms:W3CDTF">2018-05-15T20:38:00Z</dcterms:modified>
</cp:coreProperties>
</file>