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A" w:rsidRPr="000B0E02" w:rsidRDefault="00CF135A" w:rsidP="00CF13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>О.Л. Торопова</w:t>
      </w:r>
    </w:p>
    <w:p w:rsidR="0024433A" w:rsidRPr="000B0E02" w:rsidRDefault="00CF135A" w:rsidP="00CF13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>Групповая работа на уроках иностранного языка в школе</w:t>
      </w:r>
    </w:p>
    <w:p w:rsidR="00CF135A" w:rsidRPr="000B0E02" w:rsidRDefault="00CF135A" w:rsidP="00CF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>В данной статье рассматривается понятие «групповая работа» и приводится классификация групповой работы в зависимости от эффективности учебного процесса.</w:t>
      </w:r>
    </w:p>
    <w:p w:rsidR="00CF135A" w:rsidRPr="000B0E02" w:rsidRDefault="00CF135A" w:rsidP="00CF13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Исследователи, занимающиеся организацией групп в учебном процессе, предложили классификацию в зависимости от эффективности учебного процесса. Эта классификация включает в себя работу </w:t>
      </w:r>
      <w:proofErr w:type="spellStart"/>
      <w:r w:rsidRPr="000B0E02">
        <w:rPr>
          <w:rFonts w:ascii="Times New Roman" w:hAnsi="Times New Roman" w:cs="Times New Roman"/>
          <w:sz w:val="24"/>
          <w:szCs w:val="24"/>
        </w:rPr>
        <w:t>пвсевдогрупп</w:t>
      </w:r>
      <w:proofErr w:type="spellEnd"/>
      <w:r w:rsidRPr="000B0E02">
        <w:rPr>
          <w:rFonts w:ascii="Times New Roman" w:hAnsi="Times New Roman" w:cs="Times New Roman"/>
          <w:sz w:val="24"/>
          <w:szCs w:val="24"/>
        </w:rPr>
        <w:t>, традиционных учебных групп, эффективных групп и дружных команд. Перед рассмотрением классификации групповой работы на уроке, следует определить понятие «групповая работа».</w:t>
      </w:r>
    </w:p>
    <w:p w:rsidR="00CF135A" w:rsidRPr="000B0E02" w:rsidRDefault="00CF135A" w:rsidP="00CF135A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 w:themeFill="background1"/>
        </w:rPr>
      </w:pPr>
      <w:r w:rsidRPr="000B0E02">
        <w:rPr>
          <w:rStyle w:val="c2"/>
          <w:color w:val="000000"/>
        </w:rPr>
        <w:t>Исследователи групповой работы по-разному определяют ее значение.</w:t>
      </w:r>
      <w:r w:rsidRPr="000B0E02">
        <w:rPr>
          <w:rStyle w:val="apple-converted-space"/>
          <w:rFonts w:ascii="Helvetica" w:hAnsi="Helvetica"/>
          <w:iCs/>
          <w:color w:val="939756"/>
          <w:shd w:val="clear" w:color="auto" w:fill="FFFFFF"/>
        </w:rPr>
        <w:t> </w:t>
      </w:r>
      <w:proofErr w:type="spellStart"/>
      <w:r w:rsidR="00203EA4" w:rsidRPr="000B0E02">
        <w:rPr>
          <w:shd w:val="clear" w:color="auto" w:fill="FFFFFF"/>
        </w:rPr>
        <w:t>Гулина</w:t>
      </w:r>
      <w:proofErr w:type="spellEnd"/>
      <w:r w:rsidR="00203EA4" w:rsidRPr="000B0E02">
        <w:rPr>
          <w:shd w:val="clear" w:color="auto" w:fill="FFFFFF"/>
        </w:rPr>
        <w:t xml:space="preserve"> М.А. определяет групповую работу как </w:t>
      </w:r>
      <w:r w:rsidR="00203EA4" w:rsidRPr="000B0E02">
        <w:rPr>
          <w:bdr w:val="none" w:sz="0" w:space="0" w:color="auto" w:frame="1"/>
          <w:shd w:val="clear" w:color="auto" w:fill="FFFFFF"/>
        </w:rPr>
        <w:t xml:space="preserve">спектр деятельности, включающий метод социального вмешательства, с помощью которого отдельные индивиды и группы могут развить навыки решения проблем для преодоления собственных затруднений и проблем участников расширенного сообщества </w:t>
      </w:r>
      <w:r w:rsidR="00203EA4" w:rsidRPr="000B0E02">
        <w:rPr>
          <w:color w:val="000000"/>
          <w:shd w:val="clear" w:color="auto" w:fill="FFFFFF" w:themeFill="background1"/>
        </w:rPr>
        <w:t>[2</w:t>
      </w:r>
      <w:r w:rsidRPr="000B0E02">
        <w:rPr>
          <w:color w:val="000000"/>
          <w:shd w:val="clear" w:color="auto" w:fill="FFFFFF" w:themeFill="background1"/>
        </w:rPr>
        <w:t xml:space="preserve">]. </w:t>
      </w:r>
      <w:r w:rsidR="00203EA4" w:rsidRPr="000B0E02">
        <w:rPr>
          <w:shd w:val="clear" w:color="auto" w:fill="FFFFFF" w:themeFill="background1"/>
        </w:rPr>
        <w:t xml:space="preserve">В Российской социологической энциклопедии встречается такое определение групповой работы: групповая работа – это  </w:t>
      </w:r>
      <w:r w:rsidR="00203EA4" w:rsidRPr="000B0E02">
        <w:rPr>
          <w:shd w:val="clear" w:color="auto" w:fill="FFFFFF"/>
        </w:rPr>
        <w:t>форма организации коллективной выработки решений с использованием методов интенсивной мыслительной деятельности и методов группообразования. Групповая работа направлена на перестройку мышления участников, развитие ролевых отношений, поиск новых форм координации деятельности разных специалистов и руководителей разного уровня в организациях для решения сложных проблем комплексного характера [3].</w:t>
      </w:r>
    </w:p>
    <w:p w:rsidR="00CF135A" w:rsidRPr="000B0E02" w:rsidRDefault="00CF135A" w:rsidP="00CF13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Исследователи, занимающиеся организацией групп в учебном процессе, предложили классификацию в зависимости от эффективности учебного процесса. Эта классификация включает в себя работу </w:t>
      </w:r>
      <w:proofErr w:type="spellStart"/>
      <w:r w:rsidRPr="000B0E02">
        <w:rPr>
          <w:rFonts w:ascii="Times New Roman" w:hAnsi="Times New Roman" w:cs="Times New Roman"/>
          <w:sz w:val="24"/>
          <w:szCs w:val="24"/>
        </w:rPr>
        <w:t>пвсевдогрупп</w:t>
      </w:r>
      <w:proofErr w:type="spellEnd"/>
      <w:r w:rsidRPr="000B0E02">
        <w:rPr>
          <w:rFonts w:ascii="Times New Roman" w:hAnsi="Times New Roman" w:cs="Times New Roman"/>
          <w:sz w:val="24"/>
          <w:szCs w:val="24"/>
        </w:rPr>
        <w:t xml:space="preserve">, традиционных учебных групп, эффективных групп и дружных команд. Рассмотрим каждый вид групповой работы </w:t>
      </w:r>
      <w:r w:rsidR="00203EA4" w:rsidRPr="000B0E0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03EA4" w:rsidRPr="000B0E02">
        <w:rPr>
          <w:rFonts w:ascii="Times New Roman" w:hAnsi="Times New Roman" w:cs="Times New Roman"/>
          <w:sz w:val="24"/>
          <w:szCs w:val="24"/>
        </w:rPr>
        <w:t>4</w:t>
      </w:r>
      <w:r w:rsidRPr="000B0E0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B0E02">
        <w:rPr>
          <w:rFonts w:ascii="Times New Roman" w:hAnsi="Times New Roman" w:cs="Times New Roman"/>
          <w:sz w:val="24"/>
          <w:szCs w:val="24"/>
        </w:rPr>
        <w:t>.</w:t>
      </w:r>
    </w:p>
    <w:p w:rsidR="00CF135A" w:rsidRPr="000B0E02" w:rsidRDefault="00CF135A" w:rsidP="00CF13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E02">
        <w:rPr>
          <w:rFonts w:ascii="Times New Roman" w:hAnsi="Times New Roman" w:cs="Times New Roman"/>
          <w:sz w:val="24"/>
          <w:szCs w:val="24"/>
        </w:rPr>
        <w:t>Пвсевдогруппы</w:t>
      </w:r>
      <w:proofErr w:type="spellEnd"/>
      <w:r w:rsidRPr="000B0E02">
        <w:rPr>
          <w:rFonts w:ascii="Times New Roman" w:hAnsi="Times New Roman" w:cs="Times New Roman"/>
          <w:sz w:val="24"/>
          <w:szCs w:val="24"/>
        </w:rPr>
        <w:t xml:space="preserve"> – объединения учащихся, от которых требуется</w:t>
      </w:r>
    </w:p>
    <w:p w:rsidR="00CF135A" w:rsidRPr="000B0E02" w:rsidRDefault="00CF135A" w:rsidP="00CF135A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работать вместе, но у </w:t>
      </w:r>
      <w:proofErr w:type="gramStart"/>
      <w:r w:rsidRPr="000B0E0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B0E02">
        <w:rPr>
          <w:rFonts w:ascii="Times New Roman" w:hAnsi="Times New Roman" w:cs="Times New Roman"/>
          <w:sz w:val="24"/>
          <w:szCs w:val="24"/>
        </w:rPr>
        <w:t xml:space="preserve"> нет к этому желания и нужды. Учащиеся лишь делают вид, что работают вместе, некоторые стараются увильнуть от работы, переложить ее на партнеров. Учебная работа в такой группе затруднена, а результат ниже, чем индивидуальные успехи. </w:t>
      </w:r>
    </w:p>
    <w:p w:rsidR="00CF135A" w:rsidRPr="000B0E02" w:rsidRDefault="00CF135A" w:rsidP="00CF13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Традиционные (обычные) учебные группы образуют школьники, которые принимают здание работать вместе, но не видят в этом особой необходимости. Члены группы обмениваются информацией на этапе </w:t>
      </w:r>
      <w:r w:rsidRPr="000B0E02">
        <w:rPr>
          <w:rFonts w:ascii="Times New Roman" w:hAnsi="Times New Roman" w:cs="Times New Roman"/>
          <w:sz w:val="24"/>
          <w:szCs w:val="24"/>
        </w:rPr>
        <w:lastRenderedPageBreak/>
        <w:t>прояснения задания, а затем работают индивидуально. Достижения каждого оцениваются только индивидуально, коллективная оценка отсутствует.</w:t>
      </w:r>
    </w:p>
    <w:p w:rsidR="00CF135A" w:rsidRPr="000B0E02" w:rsidRDefault="00CF135A" w:rsidP="00CF13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>Эффективные группы отличаются тем, что их члены не только принимают задание работать вместе, но и ощущают в этом необходимость. Они активно и сознательно вступают в кооперацию друг с другом. Их работа ориентирована на общую цель – эффективное учение всех. Необходимость достижения общей цели побуждает их оказывать помощь друг друга, вдохновлять друг друга.  Члены группы осваивают  умения, необходимые для успешной совместной работы. Группа анализирует успешность своей деятельности.</w:t>
      </w:r>
    </w:p>
    <w:p w:rsidR="00CF135A" w:rsidRPr="000B0E02" w:rsidRDefault="00CF135A" w:rsidP="00CF13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Иногда эффективные группы достигают в своем развитии качественно нового уровня, такие группы можно назвать дружные команды. В дружной команде кооперация переходит в полноценное сотрудничество. Уровень доверия и поддержки в дружной команде </w:t>
      </w:r>
      <w:proofErr w:type="gramStart"/>
      <w:r w:rsidRPr="000B0E02">
        <w:rPr>
          <w:rFonts w:ascii="Times New Roman" w:hAnsi="Times New Roman" w:cs="Times New Roman"/>
          <w:sz w:val="24"/>
          <w:szCs w:val="24"/>
        </w:rPr>
        <w:t>существенно высокий</w:t>
      </w:r>
      <w:proofErr w:type="gramEnd"/>
      <w:r w:rsidRPr="000B0E02">
        <w:rPr>
          <w:rFonts w:ascii="Times New Roman" w:hAnsi="Times New Roman" w:cs="Times New Roman"/>
          <w:sz w:val="24"/>
          <w:szCs w:val="24"/>
        </w:rPr>
        <w:t>. Члены команды искренне переживают за общее дело и в любой момент готовы оказать помощь и поддержку друг другу. Команда в состоянии справится с задачами, которые не доступны ни одному из ее членов</w:t>
      </w:r>
      <w:r w:rsidR="00203EA4" w:rsidRPr="000B0E02">
        <w:rPr>
          <w:rFonts w:ascii="Times New Roman" w:hAnsi="Times New Roman" w:cs="Times New Roman"/>
          <w:sz w:val="24"/>
          <w:szCs w:val="24"/>
        </w:rPr>
        <w:t xml:space="preserve"> [4</w:t>
      </w:r>
      <w:r w:rsidRPr="000B0E02">
        <w:rPr>
          <w:rFonts w:ascii="Times New Roman" w:hAnsi="Times New Roman" w:cs="Times New Roman"/>
          <w:sz w:val="24"/>
          <w:szCs w:val="24"/>
        </w:rPr>
        <w:t>].</w:t>
      </w:r>
    </w:p>
    <w:p w:rsidR="00CF135A" w:rsidRPr="000B0E02" w:rsidRDefault="00CF135A" w:rsidP="00CF13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>Следует отметить, что не всякая учебная группа является эффективной. Чтобы из объединения школьников сложилась эффективная группа, необходимо провести специальную работу, обеспечить выполнение целого ряда условий. В этой работе помогают принципы кооперации в обучении.</w:t>
      </w:r>
    </w:p>
    <w:p w:rsidR="00CF135A" w:rsidRPr="000B0E02" w:rsidRDefault="00CF135A" w:rsidP="00CF135A">
      <w:pPr>
        <w:pStyle w:val="a4"/>
        <w:spacing w:line="360" w:lineRule="auto"/>
        <w:ind w:left="142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Примечания</w:t>
      </w:r>
    </w:p>
    <w:p w:rsidR="00203EA4" w:rsidRPr="000B0E02" w:rsidRDefault="00203EA4" w:rsidP="00203EA4">
      <w:pPr>
        <w:pStyle w:val="a4"/>
        <w:widowControl w:val="0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</w:rPr>
        <w:t xml:space="preserve">Гальскова, Н.Д. Современная методика обучения иностранному языку: пособие для учителя [Текст] / Н.Д.Гальскова - М.: </w:t>
      </w:r>
      <w:proofErr w:type="spellStart"/>
      <w:r w:rsidRPr="000B0E02">
        <w:rPr>
          <w:rFonts w:ascii="Times New Roman" w:hAnsi="Times New Roman" w:cs="Times New Roman"/>
          <w:sz w:val="24"/>
          <w:szCs w:val="24"/>
        </w:rPr>
        <w:t>АРКТИ-Глосса</w:t>
      </w:r>
      <w:proofErr w:type="spellEnd"/>
      <w:r w:rsidRPr="000B0E02">
        <w:rPr>
          <w:rFonts w:ascii="Times New Roman" w:hAnsi="Times New Roman" w:cs="Times New Roman"/>
          <w:sz w:val="24"/>
          <w:szCs w:val="24"/>
        </w:rPr>
        <w:t xml:space="preserve">, 2000. - 165 </w:t>
      </w:r>
      <w:proofErr w:type="gramStart"/>
      <w:r w:rsidRPr="000B0E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0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35A" w:rsidRPr="000B0E02" w:rsidRDefault="00203EA4" w:rsidP="00CF135A">
      <w:pPr>
        <w:pStyle w:val="a4"/>
        <w:numPr>
          <w:ilvl w:val="0"/>
          <w:numId w:val="2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Словарь справочник по социальной работе</w:t>
      </w:r>
      <w:r w:rsidR="00CF135A"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/ </w:t>
      </w: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М.А. </w:t>
      </w:r>
      <w:proofErr w:type="spellStart"/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Гулина</w:t>
      </w:r>
      <w:proofErr w:type="spellEnd"/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CF135A"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— </w:t>
      </w: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СПб.: Питер,</w:t>
      </w:r>
      <w:r w:rsidR="00CF135A" w:rsidRPr="000B0E02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2008</w:t>
      </w:r>
      <w:r w:rsidR="00CF135A"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-400 </w:t>
      </w:r>
      <w:proofErr w:type="gramStart"/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</w:t>
      </w:r>
      <w:proofErr w:type="gramEnd"/>
      <w:r w:rsidRPr="000B0E0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203EA4" w:rsidRPr="000B0E02" w:rsidRDefault="00203EA4" w:rsidP="0083212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Российская социологическая энциклопедия</w:t>
      </w:r>
      <w:proofErr w:type="gramStart"/>
      <w:r w:rsidRPr="000B0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 П</w:t>
      </w:r>
      <w:proofErr w:type="gramEnd"/>
      <w:r w:rsidRPr="000B0E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 общей редакцией академика РАН Г.В.Осипова – М.: НОРМА-ИНФА М, 1998. - 488 с.</w:t>
      </w:r>
    </w:p>
    <w:p w:rsidR="00CF135A" w:rsidRPr="000B0E02" w:rsidRDefault="0083212E" w:rsidP="0083212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02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Уваров, А.Ю.</w:t>
      </w:r>
      <w:r w:rsidRPr="000B0E0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 </w:t>
      </w:r>
      <w:r w:rsidRPr="000B0E0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Групповая работа: кооперация в обучении [Текст]/А.Ю.Уваров — М.: МИРОС, 2001. — 224 </w:t>
      </w:r>
      <w:proofErr w:type="gramStart"/>
      <w:r w:rsidRPr="000B0E02">
        <w:rPr>
          <w:rFonts w:ascii="Times New Roman" w:hAnsi="Times New Roman" w:cs="Times New Roman"/>
          <w:sz w:val="24"/>
          <w:szCs w:val="24"/>
          <w:shd w:val="clear" w:color="auto" w:fill="F8F8F8"/>
        </w:rPr>
        <w:t>с</w:t>
      </w:r>
      <w:proofErr w:type="gramEnd"/>
      <w:r w:rsidRPr="000B0E02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F135A" w:rsidRPr="000B0E02" w:rsidRDefault="00CF135A" w:rsidP="00CF135A">
      <w:pPr>
        <w:pStyle w:val="a4"/>
        <w:widowControl w:val="0"/>
        <w:shd w:val="clear" w:color="auto" w:fill="FFFFFF" w:themeFill="background1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F135A" w:rsidRPr="000B0E02" w:rsidRDefault="00CF135A" w:rsidP="00CF13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35A" w:rsidRPr="000B0E02" w:rsidRDefault="00CF135A" w:rsidP="00CF13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135A" w:rsidRPr="000B0E02" w:rsidSect="0024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B0D"/>
    <w:multiLevelType w:val="hybridMultilevel"/>
    <w:tmpl w:val="9C8AE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D942C0"/>
    <w:multiLevelType w:val="hybridMultilevel"/>
    <w:tmpl w:val="1C009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35A"/>
    <w:rsid w:val="000B0E02"/>
    <w:rsid w:val="00203EA4"/>
    <w:rsid w:val="0024433A"/>
    <w:rsid w:val="0083212E"/>
    <w:rsid w:val="00CC655B"/>
    <w:rsid w:val="00CF135A"/>
    <w:rsid w:val="00EB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35A"/>
  </w:style>
  <w:style w:type="character" w:styleId="a3">
    <w:name w:val="Emphasis"/>
    <w:basedOn w:val="a0"/>
    <w:uiPriority w:val="20"/>
    <w:qFormat/>
    <w:rsid w:val="00CF135A"/>
    <w:rPr>
      <w:i/>
      <w:iCs/>
    </w:rPr>
  </w:style>
  <w:style w:type="character" w:customStyle="1" w:styleId="apple-converted-space">
    <w:name w:val="apple-converted-space"/>
    <w:basedOn w:val="a0"/>
    <w:rsid w:val="00CF135A"/>
  </w:style>
  <w:style w:type="paragraph" w:styleId="a4">
    <w:name w:val="List Paragraph"/>
    <w:basedOn w:val="a"/>
    <w:uiPriority w:val="34"/>
    <w:qFormat/>
    <w:rsid w:val="00CF135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3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4BBA-ACDB-437A-9870-77F7411A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 Торопова</cp:lastModifiedBy>
  <cp:revision>2</cp:revision>
  <dcterms:created xsi:type="dcterms:W3CDTF">2018-12-09T13:49:00Z</dcterms:created>
  <dcterms:modified xsi:type="dcterms:W3CDTF">2018-12-09T13:49:00Z</dcterms:modified>
</cp:coreProperties>
</file>