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0A52D4">
        <w:rPr>
          <w:b/>
          <w:color w:val="333333"/>
        </w:rPr>
        <w:t>ПАТРИОТИЧЕСКОЕ ВОСПИТАНИЕ ДОШКОЛЬНИКОВ ЧЕРЕЗ ХУДОЖЕСТВЕННУЮ ЛИТЕРАТУРУ И ФОЛЬКЛОР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0A52D4" w:rsidRPr="000A52D4" w:rsidRDefault="000A52D4" w:rsidP="000A52D4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52D4">
        <w:rPr>
          <w:rFonts w:ascii="Times New Roman" w:hAnsi="Times New Roman" w:cs="Times New Roman"/>
          <w:i/>
          <w:sz w:val="24"/>
          <w:szCs w:val="24"/>
        </w:rPr>
        <w:t>А.А. Лобанова</w:t>
      </w:r>
    </w:p>
    <w:p w:rsidR="000A52D4" w:rsidRPr="000A52D4" w:rsidRDefault="000A52D4" w:rsidP="000A52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2D4">
        <w:rPr>
          <w:rFonts w:ascii="Times New Roman" w:hAnsi="Times New Roman" w:cs="Times New Roman"/>
          <w:sz w:val="24"/>
          <w:szCs w:val="24"/>
        </w:rPr>
        <w:t>ГБДОУ детский сад № 112</w:t>
      </w:r>
    </w:p>
    <w:p w:rsidR="000A52D4" w:rsidRPr="000A52D4" w:rsidRDefault="000A52D4" w:rsidP="000A52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2D4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0A52D4" w:rsidRPr="000A52D4" w:rsidRDefault="000A52D4" w:rsidP="000A52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2D4">
        <w:rPr>
          <w:rFonts w:ascii="Times New Roman" w:hAnsi="Times New Roman" w:cs="Times New Roman"/>
          <w:sz w:val="24"/>
          <w:szCs w:val="24"/>
        </w:rPr>
        <w:t>Адмиралтейского района</w:t>
      </w:r>
    </w:p>
    <w:p w:rsidR="000A52D4" w:rsidRPr="000A52D4" w:rsidRDefault="000A52D4" w:rsidP="000A52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2D4">
        <w:rPr>
          <w:rFonts w:ascii="Times New Roman" w:hAnsi="Times New Roman" w:cs="Times New Roman"/>
          <w:sz w:val="24"/>
          <w:szCs w:val="24"/>
        </w:rPr>
        <w:t>г. Санкт- Петербурга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Решая задачи нравственно – патриотического воспитания, каждый педагог должен строить свою работу, учитывая следующие факторы: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1. Определить содержание традиций русского народа, доступные детям дошкольного возраст</w:t>
      </w:r>
      <w:proofErr w:type="gramStart"/>
      <w:r w:rsidRPr="000A52D4">
        <w:rPr>
          <w:color w:val="333333"/>
        </w:rPr>
        <w:t>а-</w:t>
      </w:r>
      <w:proofErr w:type="gramEnd"/>
      <w:r w:rsidRPr="000A52D4">
        <w:rPr>
          <w:color w:val="333333"/>
        </w:rPr>
        <w:t xml:space="preserve"> знания об истории прошлого и настоящего нашей Родины, знание своей родословной, почитание родителей детьми, знание фольклора, народного творчества, народных праздников и игр, отражающих духовность народа, его характер, цели.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 xml:space="preserve">2. При отборе содержания надо учитывать принцип доступности при сообщении знаний детям. </w:t>
      </w:r>
      <w:proofErr w:type="gramStart"/>
      <w:r w:rsidRPr="000A52D4">
        <w:rPr>
          <w:color w:val="333333"/>
        </w:rPr>
        <w:t>Эффективным средством приобщения детей к народным традициям являются элементы этнографической культуры (народные праздники и игры, фольклор, народно – прикладное искусство, вобравшие в себя педагогические сведения и </w:t>
      </w:r>
      <w:r w:rsidRPr="000A52D4">
        <w:rPr>
          <w:b/>
          <w:bCs/>
          <w:color w:val="333333"/>
        </w:rPr>
        <w:t>воспитательный</w:t>
      </w:r>
      <w:r w:rsidRPr="000A52D4">
        <w:rPr>
          <w:color w:val="333333"/>
        </w:rPr>
        <w:t> опыт русского народа.</w:t>
      </w:r>
      <w:proofErr w:type="gramEnd"/>
      <w:r w:rsidRPr="000A52D4">
        <w:rPr>
          <w:color w:val="333333"/>
        </w:rPr>
        <w:t> </w:t>
      </w:r>
      <w:r w:rsidRPr="000A52D4">
        <w:rPr>
          <w:b/>
          <w:bCs/>
          <w:color w:val="333333"/>
        </w:rPr>
        <w:t>Воспитывать</w:t>
      </w:r>
      <w:r w:rsidRPr="000A52D4">
        <w:rPr>
          <w:color w:val="333333"/>
        </w:rPr>
        <w:t> чувство гордости за свой народ, уважение к народным традициям, приобщать детей к миру общечеловеческих ценностей.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3. Знакомство с культурой народов ближайшего национального окружения – это самый верный путь </w:t>
      </w:r>
      <w:r w:rsidRPr="000A52D4">
        <w:rPr>
          <w:b/>
          <w:bCs/>
          <w:color w:val="333333"/>
        </w:rPr>
        <w:t>воспитания уважения</w:t>
      </w:r>
      <w:r w:rsidRPr="000A52D4">
        <w:rPr>
          <w:color w:val="333333"/>
        </w:rPr>
        <w:t>, симпатии к людям иных национальностей и этики межнационального общения, что особенно актуально в условиях Российской Федерации.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4. Дошкольник прежде должен осознать себя членом семьи, неотъемлемой частью своей малой родины, потом гражданином России и только потом жителем планеты Земля. Педагог должен постепенно подвести ребенка к пониманию того, что у кажд</w:t>
      </w:r>
      <w:r>
        <w:rPr>
          <w:color w:val="333333"/>
        </w:rPr>
        <w:t xml:space="preserve">ого россиянина есть своя малая Родина – место (город, село), </w:t>
      </w:r>
      <w:r w:rsidRPr="000A52D4">
        <w:rPr>
          <w:color w:val="333333"/>
        </w:rPr>
        <w:t>привязанность к которому он испытывает с детства, и вместе с тем – большая Роди</w:t>
      </w:r>
      <w:r>
        <w:rPr>
          <w:color w:val="333333"/>
        </w:rPr>
        <w:t>на - Россия. И каждому из нас надо</w:t>
      </w:r>
      <w:r w:rsidRPr="000A52D4">
        <w:rPr>
          <w:color w:val="333333"/>
        </w:rPr>
        <w:t xml:space="preserve"> быть ей полезным, а для этого надо многое знать и уметь, с детства совершать такие дела, которые были бы на благо своего дома, детского сада, города, а в дальнейшем и всей страны.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5. Нравственно - патриотическое </w:t>
      </w:r>
      <w:r w:rsidRPr="000A52D4">
        <w:rPr>
          <w:b/>
          <w:bCs/>
          <w:color w:val="333333"/>
        </w:rPr>
        <w:t>воспитание</w:t>
      </w:r>
      <w:r w:rsidRPr="000A52D4">
        <w:rPr>
          <w:color w:val="333333"/>
        </w:rPr>
        <w:t> должно носить комплексный характер, как и прежде, пронизывать все виды деятельности дошкольника, осуществляться в повседневной жизни и на специальных занятиях по ознакомлению с окружающим.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6. Работа по нравственно - патриотическому </w:t>
      </w:r>
      <w:r w:rsidRPr="000A52D4">
        <w:rPr>
          <w:b/>
          <w:bCs/>
          <w:color w:val="333333"/>
        </w:rPr>
        <w:t>воспитанию</w:t>
      </w:r>
      <w:r w:rsidRPr="000A52D4">
        <w:rPr>
          <w:color w:val="333333"/>
        </w:rPr>
        <w:t> должна вестись совместно с семьей. Если малыш в детском саду слышит и видит одно, а дома другое, то усилия педагогов окажутся напрасными.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7. Необходима система работы, включающая занятия по развитию речи, ознакомление с окружающим, занятия по ручному труду и изобразительной деятельности, по ознакомлению с народной культурой и её традициями, дидактические и сюжетно-ролевые игры, развлечения.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8. Необходимо использовать материальную базу исторических культурных центров родного города.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9. В процессе работы по нравственно - патриотическому </w:t>
      </w:r>
      <w:r w:rsidRPr="000A52D4">
        <w:rPr>
          <w:b/>
          <w:bCs/>
          <w:color w:val="333333"/>
        </w:rPr>
        <w:t>воспитанию</w:t>
      </w:r>
      <w:r w:rsidRPr="000A52D4">
        <w:rPr>
          <w:color w:val="333333"/>
        </w:rPr>
        <w:t> детей решаются также задачи их эстетического </w:t>
      </w:r>
      <w:r w:rsidRPr="000A52D4">
        <w:rPr>
          <w:b/>
          <w:bCs/>
          <w:color w:val="333333"/>
        </w:rPr>
        <w:t>воспитания</w:t>
      </w:r>
      <w:r w:rsidRPr="000A52D4">
        <w:rPr>
          <w:color w:val="333333"/>
        </w:rPr>
        <w:t>. Эмоционально </w:t>
      </w:r>
      <w:r w:rsidRPr="000A52D4">
        <w:rPr>
          <w:b/>
          <w:bCs/>
          <w:color w:val="333333"/>
        </w:rPr>
        <w:t>воспринимать</w:t>
      </w:r>
      <w:r w:rsidRPr="000A52D4">
        <w:rPr>
          <w:color w:val="333333"/>
        </w:rPr>
        <w:t> окружающее детям помогают яркое, живое слово, музыка, изобразительное искусство. Слушая песни и стихи о Родине, о подвигах, о труде, о природе родной страны, ребята могут радоваться или печалится, ощущать свою причастность к героическому прошлому. Искусство помогает </w:t>
      </w:r>
      <w:r w:rsidRPr="000A52D4">
        <w:rPr>
          <w:b/>
          <w:bCs/>
          <w:color w:val="333333"/>
        </w:rPr>
        <w:t>воспринимать то</w:t>
      </w:r>
      <w:r w:rsidRPr="000A52D4">
        <w:rPr>
          <w:color w:val="333333"/>
        </w:rPr>
        <w:t>, чего нельзя непосредственно наблюдать в окружающей жизни, а также по-новому представлять то, что хорошо знакомо; оно развивает и </w:t>
      </w:r>
      <w:r w:rsidRPr="000A52D4">
        <w:rPr>
          <w:b/>
          <w:bCs/>
          <w:color w:val="333333"/>
        </w:rPr>
        <w:t>воспитывает чувства</w:t>
      </w:r>
      <w:r w:rsidRPr="000A52D4">
        <w:rPr>
          <w:color w:val="333333"/>
        </w:rPr>
        <w:t>. В качестве основных средств </w:t>
      </w:r>
      <w:r w:rsidRPr="000A52D4">
        <w:rPr>
          <w:b/>
          <w:bCs/>
          <w:color w:val="333333"/>
        </w:rPr>
        <w:t>воспитания</w:t>
      </w:r>
      <w:r w:rsidRPr="000A52D4">
        <w:rPr>
          <w:color w:val="333333"/>
        </w:rPr>
        <w:t> народная педагогика использует все компоненты народной культуры: фольклор, песни, сказки, пословицы, поговорки, праздники.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Исходя из выше сказанного, можно предложить следующие приоритеты: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Создание атмосферы национального быта;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lastRenderedPageBreak/>
        <w:t>• Широкое использование фольклора;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Знакомство с праздниками и традициями русского народа;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Знакомство с декоративно - прикладным искусством;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Знакомство с русскими народными играми.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На занятиях, решая цели и задачи, мы используем следующие формы и методы: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познавательные беседы;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творческая продуктивная и игровая деятельность детей;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оформление в детском саду мини-музея и выставок;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посещение краеведческих музеев;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экскурсии, целевые прогулки по улицам города;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народные праздники.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Основной формой нравственно-патриотического </w:t>
      </w:r>
      <w:r w:rsidRPr="000A52D4">
        <w:rPr>
          <w:b/>
          <w:bCs/>
          <w:color w:val="333333"/>
        </w:rPr>
        <w:t>воспитания</w:t>
      </w:r>
      <w:r w:rsidRPr="000A52D4">
        <w:rPr>
          <w:color w:val="333333"/>
        </w:rPr>
        <w:t xml:space="preserve"> детей являются тематические занятия в виде объяснения, рассказа, беседы. Следует подчеркнуть, что для ребенка дошкольного возраста характерно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</w:t>
      </w:r>
      <w:proofErr w:type="gramStart"/>
      <w:r w:rsidRPr="000A52D4">
        <w:rPr>
          <w:color w:val="333333"/>
        </w:rPr>
        <w:t>Учет возрастных особенностей детей требует широкого применения игровых приемов (метод познавательных игр, которые важны как для повышения познавательной активности детей, так и для создания эмоциональной атмосферы занятия, например, в игре «Магазин сувениров» ребенку предлагается определить: где, из какого материала изготовлена конкретная поделка, как она называется (хохлома, дымка, гжель).</w:t>
      </w:r>
      <w:proofErr w:type="gramEnd"/>
      <w:r w:rsidRPr="000A52D4">
        <w:rPr>
          <w:color w:val="333333"/>
        </w:rPr>
        <w:t xml:space="preserve"> Большой интерес вызывают у детей игры в «поездки и путешествия» </w:t>
      </w:r>
      <w:proofErr w:type="gramStart"/>
      <w:r w:rsidRPr="000A52D4">
        <w:rPr>
          <w:color w:val="333333"/>
        </w:rPr>
        <w:t xml:space="preserve">( </w:t>
      </w:r>
      <w:proofErr w:type="gramEnd"/>
      <w:r w:rsidRPr="000A52D4">
        <w:rPr>
          <w:color w:val="333333"/>
        </w:rPr>
        <w:t xml:space="preserve">в прошлое города, в далекое прошлое страны, в прошлое предметов быта и т. д.). 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0A52D4">
        <w:rPr>
          <w:color w:val="333333"/>
        </w:rPr>
        <w:t>Поэтому необходимо использовать не только художественную литературу, иллюстрации., но и «живые» наглядные предметы и материалы (национальные костюмы, старинную мебель, посуду, орудия труда., которые дают основную информацию в виде образов, а слово педагога помогает их формированию и </w:t>
      </w:r>
      <w:r w:rsidRPr="000A52D4">
        <w:rPr>
          <w:b/>
          <w:bCs/>
          <w:color w:val="333333"/>
        </w:rPr>
        <w:t>воспроизведению</w:t>
      </w:r>
      <w:r w:rsidRPr="000A52D4">
        <w:rPr>
          <w:color w:val="333333"/>
        </w:rPr>
        <w:t>.</w:t>
      </w:r>
      <w:proofErr w:type="gramEnd"/>
      <w:r w:rsidRPr="000A52D4">
        <w:rPr>
          <w:color w:val="333333"/>
        </w:rPr>
        <w:t xml:space="preserve">  «Бытовая повседневность» чрезвычайно эффективна для ознакомления детей со сказками, народными промыслами, бытовыми предметами старины. Для этого необходимо: создание в группе «уголка культуры родного края». В уголке может быть представлена старинная домашняя утварь, изделия мастеров родного края, иллюстративный материал (открытки, фотографии, рисунки и др.) и прочее.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Основные направления работы мини – музея: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сбор экспонатов, материалов по краеведению;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изучение собранного материала, его размещение, хранение;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создание стационарных и передвижных выставок;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проведение занятий – посиделок, занятий – путешествий в историю отдельных вещей и традиционного быта в целом, занятий – инсценировок, экскурсий для детей, родителей и гостей дошкольного учреждения.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Посещение музея помогает: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осознать ребенком понятий «прошлое», «настоящее», «время»;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ощутить себя в потоке времени как продолжателя дела предков;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приобщиться к таланту и мастерству предков и бережное отношение ко всему тому, что они создали и оставили нам;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• осознать смысл и значение исторической и духовной ценности музейных предметов.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После посещения музея необходимо создать условия для самостоятельной творческой деятельности детей. От эмоционального </w:t>
      </w:r>
      <w:r w:rsidRPr="000A52D4">
        <w:rPr>
          <w:b/>
          <w:bCs/>
          <w:color w:val="333333"/>
        </w:rPr>
        <w:t>восприятия</w:t>
      </w:r>
      <w:r w:rsidRPr="000A52D4">
        <w:rPr>
          <w:color w:val="333333"/>
        </w:rPr>
        <w:t> дошкольники легко переходят к подражательству. Из глины, пластилина, бумаги, папье-маше, картона они изготавливают понравившиеся предметы.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 xml:space="preserve">Привлечение детей к участию в народных праздниках с тем, чтобы они имели возможность окунуться в атмосферу общей радости и веселья (Ярмарка, Рождество, Масленица, Пасха, Троица). Календарные народные праздники – уникальная возможность для детей и взрослых </w:t>
      </w:r>
      <w:r w:rsidRPr="000A52D4">
        <w:rPr>
          <w:color w:val="333333"/>
        </w:rPr>
        <w:lastRenderedPageBreak/>
        <w:t xml:space="preserve">ежегодно погружаться в мир одних и тех же народных песен, танцев, обрядов, игр. Праздники позволяют в увлекательном, захватывающем действии овладеть большим репертуаром народных песен, </w:t>
      </w:r>
      <w:proofErr w:type="spellStart"/>
      <w:r w:rsidRPr="000A52D4">
        <w:rPr>
          <w:color w:val="333333"/>
        </w:rPr>
        <w:t>закличек</w:t>
      </w:r>
      <w:proofErr w:type="spellEnd"/>
      <w:r w:rsidRPr="000A52D4">
        <w:rPr>
          <w:color w:val="333333"/>
        </w:rPr>
        <w:t>, считалок.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A52D4">
        <w:rPr>
          <w:color w:val="333333"/>
        </w:rPr>
        <w:t>«Народность» праздника - это участие всего народа – от мала до велика, позволяет естественным путем освоить духовный опыт своего народа: дети старшего возраста, взрослые передают усвоенное малышам, заботятся о них, переходя постепенно от зрелища к активным действиям, малыши осваивают все более сложный материал, подражая старшим, обретают навыки общения.</w:t>
      </w:r>
      <w:proofErr w:type="gramEnd"/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Не менее важным условием нравственно-патриотического </w:t>
      </w:r>
      <w:r w:rsidRPr="000A52D4">
        <w:rPr>
          <w:b/>
          <w:bCs/>
          <w:color w:val="333333"/>
        </w:rPr>
        <w:t>воспитания</w:t>
      </w:r>
      <w:r w:rsidRPr="000A52D4">
        <w:rPr>
          <w:color w:val="333333"/>
        </w:rPr>
        <w:t> детей является тесная взаимосвязь с родителями, с семьей. Знакомя родителей с проводимой в дошкольном учреждении работой, необходимо возбудить у самих взрослых, особенно молодых, интерес к истории собственной семьи, к тем занятиям, которыми славились представители старшего поколения. Принесенные детьми в группу семейные реликвии – предметы народного творчества – становятся личностно значимыми для дошкольников, потому что были выполнены или принадлежали родному или близко знакомому ему человеку.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 «В вашей семье и под вашим руководством растет будущий гражданин»- эту заповедь А. С. Макаренко необходимо использовать при работе </w:t>
      </w:r>
      <w:r w:rsidRPr="000A52D4">
        <w:rPr>
          <w:b/>
          <w:bCs/>
          <w:color w:val="333333"/>
        </w:rPr>
        <w:t>воспитателя и с детьми</w:t>
      </w:r>
      <w:r w:rsidRPr="000A52D4">
        <w:rPr>
          <w:color w:val="333333"/>
        </w:rPr>
        <w:t>, и с их родителями. Все это делает жизнь ребенка более насыщенной и интересной, поднимает его культуру, развивает интеллект, дает в руки новый инструмент для познания мира.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В содержание работы по ознакомлению с историей Отечества и приобщению детей к истокам русско</w:t>
      </w:r>
      <w:r w:rsidR="002D2426">
        <w:rPr>
          <w:color w:val="333333"/>
        </w:rPr>
        <w:t xml:space="preserve">й культуры могут быть использованы </w:t>
      </w:r>
      <w:r w:rsidRPr="000A52D4">
        <w:rPr>
          <w:color w:val="333333"/>
        </w:rPr>
        <w:t>проекты: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I «Жизнь в прошлом».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Задачи: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вызвать интерес к жизни наших предков;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дать элементарное представление о том, как начиналось Русское государство;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 </w:t>
      </w:r>
      <w:r w:rsidRPr="000A52D4">
        <w:rPr>
          <w:b/>
          <w:bCs/>
          <w:color w:val="333333"/>
        </w:rPr>
        <w:t>воспитывать</w:t>
      </w:r>
      <w:r w:rsidRPr="000A52D4">
        <w:rPr>
          <w:color w:val="333333"/>
        </w:rPr>
        <w:t> уважение к своему народу.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Этот раздел интересен детям своей новизной и необычностью. Он позволяет детям окунуться в мир прошлого, вообразить себя древним человеком, попасть в старинный город.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 xml:space="preserve">Опыт показывает, что лучше всего дети начинают понимать прошлое, погружаясь в него, совершая как бы мысленное путешествие в </w:t>
      </w:r>
      <w:proofErr w:type="gramStart"/>
      <w:r w:rsidRPr="000A52D4">
        <w:rPr>
          <w:color w:val="333333"/>
        </w:rPr>
        <w:t>прошлое</w:t>
      </w:r>
      <w:proofErr w:type="gramEnd"/>
      <w:r w:rsidRPr="000A52D4">
        <w:rPr>
          <w:color w:val="333333"/>
        </w:rPr>
        <w:t xml:space="preserve"> и мы стараемся создать историческую обстановку, чтобы дети представили в своём воображении мир глазами человека иного времени.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II «Быт и традиции».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Задачи: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знакомить детей с жилищем русского человека (с избой, рубленной из бревен, печью, которая всему голова);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A52D4">
        <w:rPr>
          <w:color w:val="333333"/>
        </w:rPr>
        <w:t>- дать представление о предметах быта: мебели (лавки, столы, сундуки, люльки, посуде (деревянной, глиняной, чугунной, предметах обихода (коромысло, кочерга, ухват, прялка);</w:t>
      </w:r>
      <w:proofErr w:type="gramEnd"/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A52D4">
        <w:rPr>
          <w:color w:val="333333"/>
        </w:rPr>
        <w:t>- дать сведения об одежде русского человека (порты, рубаха, понёва, передник, о продуктах питания (хлеб, щи, каша, блины);</w:t>
      </w:r>
      <w:proofErr w:type="gramEnd"/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вызвать интерес к русским традициям: гостеприимству, почитанию родителей, ярмаркам;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дать представление о народных праздниках: Масленица, Рождество, Пасха…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III «Мастера прошлого</w:t>
      </w:r>
      <w:proofErr w:type="gramStart"/>
      <w:r w:rsidRPr="000A52D4">
        <w:rPr>
          <w:color w:val="333333"/>
        </w:rPr>
        <w:t>.»</w:t>
      </w:r>
      <w:proofErr w:type="gramEnd"/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Задачи: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приобщать детей к миру человека труда, мастера своего дела;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ввести детей в прошлое ремёсел, побудить их к пониманию, что появление новых ремёсел – это отнюдь не самоцель человека, а желание преобразить окружающую действительность;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раскрыть перед детьми свойства и качества материалов (керамики, дерева, металла, стекла, которые помогают мастеру изготовить полезную вещь;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побуждать детей к участию в практической деятельности в каком-либо мастерстве.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lastRenderedPageBreak/>
        <w:t>Обобщая сказанное, можно заключить, что вся наша работа направлена на активное приобретение культурного богатства русского народа.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IV «Сказка - лож да в ней намёк…».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Задачи: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познакомить детей с видами устного народного творчества. </w:t>
      </w:r>
      <w:r w:rsidRPr="000A52D4">
        <w:rPr>
          <w:b/>
          <w:bCs/>
          <w:color w:val="333333"/>
        </w:rPr>
        <w:t>Воспитывать</w:t>
      </w:r>
      <w:r w:rsidRPr="000A52D4">
        <w:rPr>
          <w:color w:val="333333"/>
        </w:rPr>
        <w:t xml:space="preserve"> потребность в использовании устного народного творчества, желание самим придумывать сказки, песенки, </w:t>
      </w:r>
      <w:proofErr w:type="spellStart"/>
      <w:r w:rsidRPr="000A52D4">
        <w:rPr>
          <w:color w:val="333333"/>
        </w:rPr>
        <w:t>потешки</w:t>
      </w:r>
      <w:proofErr w:type="spellEnd"/>
      <w:r w:rsidRPr="000A52D4">
        <w:rPr>
          <w:color w:val="333333"/>
        </w:rPr>
        <w:t>, перевёртыши;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 показать детям мягкость, точность, лиричность русского языка;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- </w:t>
      </w:r>
      <w:r w:rsidRPr="000A52D4">
        <w:rPr>
          <w:b/>
          <w:bCs/>
          <w:color w:val="333333"/>
        </w:rPr>
        <w:t>воспитывать</w:t>
      </w:r>
      <w:r w:rsidRPr="000A52D4">
        <w:rPr>
          <w:color w:val="333333"/>
        </w:rPr>
        <w:t> желание и умение слушать художественные произведения, запоминать, заучивать их, получая при этом удовольствие.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 xml:space="preserve">В работе с детьми необходимо широко использовать все виды фольклора: сказки, песенки, </w:t>
      </w:r>
      <w:proofErr w:type="spellStart"/>
      <w:r w:rsidRPr="000A52D4">
        <w:rPr>
          <w:color w:val="333333"/>
        </w:rPr>
        <w:t>потешки</w:t>
      </w:r>
      <w:proofErr w:type="spellEnd"/>
      <w:r w:rsidRPr="000A52D4">
        <w:rPr>
          <w:color w:val="333333"/>
        </w:rPr>
        <w:t>, пословицы, поговорки, хороводы.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Патриотическое </w:t>
      </w:r>
      <w:r w:rsidRPr="000A52D4">
        <w:rPr>
          <w:b/>
          <w:bCs/>
          <w:color w:val="333333"/>
        </w:rPr>
        <w:t>воспитание</w:t>
      </w:r>
      <w:r w:rsidRPr="000A52D4">
        <w:rPr>
          <w:color w:val="333333"/>
        </w:rPr>
        <w:t> возможно посредством любых видов народных сказок. Сказка – благодатный и ничем не заменимый источник </w:t>
      </w:r>
      <w:r w:rsidRPr="000A52D4">
        <w:rPr>
          <w:b/>
          <w:bCs/>
          <w:color w:val="333333"/>
        </w:rPr>
        <w:t>воспитания любви к Родине</w:t>
      </w:r>
      <w:r w:rsidRPr="000A52D4">
        <w:rPr>
          <w:color w:val="333333"/>
        </w:rPr>
        <w:t>. Сказка – это духовные богатства культуры, познавая которые, ребёнок познает сердцем родной народ. Дошкольный возраст –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Народные сказки внушают уверенность в торжестве правды, победе добра над злом. Народные сказки – уникальный материал, позволяющий педагогу раскрыть детям такие морально-нравственные истины, как: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*дружба помогает победить зло («Зимовье»);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*добрые и миролюбивые побеждают («Волк и семеро козлят»);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*зло наказуемо («Кот, петух и лиса», «</w:t>
      </w:r>
      <w:proofErr w:type="spellStart"/>
      <w:r w:rsidRPr="000A52D4">
        <w:rPr>
          <w:color w:val="333333"/>
        </w:rPr>
        <w:t>Заюшкина</w:t>
      </w:r>
      <w:proofErr w:type="spellEnd"/>
      <w:r w:rsidRPr="000A52D4">
        <w:rPr>
          <w:color w:val="333333"/>
        </w:rPr>
        <w:t xml:space="preserve"> избушка»).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 xml:space="preserve"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  <w:proofErr w:type="gramStart"/>
      <w:r w:rsidRPr="000A52D4">
        <w:rPr>
          <w:color w:val="333333"/>
        </w:rPr>
        <w:t>Идеалом для девочек становится красна девица (умница, рукодельница, а для мальчиков – добрый молодец (смелый, сильный, честный, добрый, трудолюбивый, любящий Родину).</w:t>
      </w:r>
      <w:proofErr w:type="gramEnd"/>
      <w:r w:rsidRPr="000A52D4">
        <w:rPr>
          <w:color w:val="333333"/>
        </w:rPr>
        <w:t xml:space="preserve"> Подобного рода персонажи для ребёнка являются далекой перспективой, к которой он будет стремиться, сверяя свои дела и поступки с действиями любимых героев. Идеал, приобретенный в детстве, во многом может определить личность.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A52D4">
        <w:rPr>
          <w:color w:val="333333"/>
        </w:rPr>
        <w:t>Сказка не даёт прямых наставлений детям («Слушайся родителей», «Уважай старших», «Не уходи из дома без разрешения», «Будь трудолюбивым», «Умей подождать» и т. д., но в её содержании всегда заложен урок, который они постепенно </w:t>
      </w:r>
      <w:r w:rsidRPr="000A52D4">
        <w:rPr>
          <w:b/>
          <w:bCs/>
          <w:color w:val="333333"/>
        </w:rPr>
        <w:t>воспринимают</w:t>
      </w:r>
      <w:r w:rsidRPr="000A52D4">
        <w:rPr>
          <w:color w:val="333333"/>
        </w:rPr>
        <w:t>.</w:t>
      </w:r>
      <w:proofErr w:type="gramEnd"/>
      <w:r w:rsidRPr="000A52D4">
        <w:rPr>
          <w:color w:val="333333"/>
        </w:rPr>
        <w:t xml:space="preserve"> Рассматривая иллюстрации к </w:t>
      </w:r>
      <w:proofErr w:type="gramStart"/>
      <w:r w:rsidRPr="000A52D4">
        <w:rPr>
          <w:color w:val="333333"/>
        </w:rPr>
        <w:t>сказкам</w:t>
      </w:r>
      <w:proofErr w:type="gramEnd"/>
      <w:r w:rsidRPr="000A52D4">
        <w:rPr>
          <w:color w:val="333333"/>
        </w:rPr>
        <w:t xml:space="preserve"> дети знакомятся с русскими народными костюмами, предметами быта, жилищем.</w:t>
      </w:r>
    </w:p>
    <w:p w:rsidR="000A52D4" w:rsidRPr="000A52D4" w:rsidRDefault="000A52D4" w:rsidP="000A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2D4">
        <w:rPr>
          <w:color w:val="333333"/>
        </w:rPr>
        <w:t>Задачи </w:t>
      </w:r>
      <w:r w:rsidRPr="000A52D4">
        <w:rPr>
          <w:b/>
          <w:bCs/>
          <w:color w:val="333333"/>
        </w:rPr>
        <w:t>воспитания</w:t>
      </w:r>
      <w:r w:rsidRPr="000A52D4">
        <w:rPr>
          <w:color w:val="333333"/>
        </w:rPr>
        <w:t> у дошкольников патриотических чувств можно решить с помощью народных сказок начиная с младшего дошкольного возраста, которые предоставляют ребенку возможность в доступной ему форме познавать окружающий мир, быт людей, традиции.</w:t>
      </w:r>
    </w:p>
    <w:p w:rsidR="00F647D1" w:rsidRPr="000A52D4" w:rsidRDefault="00F647D1" w:rsidP="000A5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D4" w:rsidRPr="000A52D4" w:rsidRDefault="000A52D4" w:rsidP="000A5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2D4" w:rsidRPr="000A52D4" w:rsidSect="002D242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D4"/>
    <w:rsid w:val="000A52D4"/>
    <w:rsid w:val="002D2426"/>
    <w:rsid w:val="00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2018-12-09T18:09:00Z</dcterms:created>
  <dcterms:modified xsi:type="dcterms:W3CDTF">2018-12-09T18:26:00Z</dcterms:modified>
</cp:coreProperties>
</file>