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41D" w:rsidRDefault="0015241D" w:rsidP="0015241D">
      <w:pPr>
        <w:pStyle w:val="a3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  <w:t>МБОУ СОШ №11</w:t>
      </w:r>
    </w:p>
    <w:p w:rsidR="0015241D" w:rsidRDefault="0015241D" w:rsidP="0015241D">
      <w:pPr>
        <w:pStyle w:val="a3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</w:pPr>
      <w:proofErr w:type="spellStart"/>
      <w:r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  <w:t>пгт</w:t>
      </w:r>
      <w:proofErr w:type="spellEnd"/>
      <w:r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  <w:t>.</w:t>
      </w:r>
      <w:r w:rsidRPr="0015241D"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  <w:proofErr w:type="spellStart"/>
      <w:r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  <w:t>Шерегеш</w:t>
      </w:r>
      <w:proofErr w:type="spellEnd"/>
    </w:p>
    <w:p w:rsidR="0015241D" w:rsidRDefault="0015241D" w:rsidP="0015241D">
      <w:pPr>
        <w:pStyle w:val="a3"/>
        <w:spacing w:before="0" w:beforeAutospacing="0" w:after="0" w:afterAutospacing="0"/>
        <w:jc w:val="center"/>
        <w:textAlignment w:val="baseline"/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5241D" w:rsidRDefault="0015241D" w:rsidP="0015241D">
      <w:pPr>
        <w:pStyle w:val="a3"/>
        <w:spacing w:before="0" w:beforeAutospacing="0" w:after="0" w:afterAutospacing="0"/>
        <w:textAlignment w:val="baseline"/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5241D" w:rsidRDefault="0015241D" w:rsidP="003E22C5">
      <w:pPr>
        <w:pStyle w:val="a3"/>
        <w:spacing w:before="0" w:beforeAutospacing="0" w:after="0" w:afterAutospacing="0"/>
        <w:jc w:val="center"/>
        <w:textAlignment w:val="baseline"/>
      </w:pPr>
      <w:r w:rsidRPr="0015241D">
        <w:rPr>
          <w:rFonts w:ascii="Comic Sans MS" w:eastAsiaTheme="minorEastAsia" w:hAnsi="Comic Sans MS" w:cstheme="minorBidi"/>
          <w:color w:val="FF0000"/>
          <w:kern w:val="24"/>
          <w:sz w:val="80"/>
          <w:szCs w:val="80"/>
          <w14:shadow w14:blurRad="38100" w14:dist="38100" w14:dir="2700000" w14:sx="100000" w14:sy="100000" w14:kx="0" w14:ky="0" w14:algn="tl">
            <w14:srgbClr w14:val="000000"/>
          </w14:shadow>
        </w:rPr>
        <w:t>«Птицы – наши друзья»</w:t>
      </w:r>
    </w:p>
    <w:p w:rsidR="003E22C5" w:rsidRDefault="003E22C5" w:rsidP="0015241D">
      <w:pPr>
        <w:pStyle w:val="a3"/>
        <w:spacing w:before="173" w:beforeAutospacing="0" w:after="0" w:afterAutospacing="0"/>
        <w:jc w:val="center"/>
        <w:textAlignment w:val="baseline"/>
        <w:rPr>
          <w:rFonts w:asciiTheme="minorHAnsi" w:eastAsiaTheme="minorEastAsia" w:cstheme="minorBidi"/>
          <w:b/>
          <w:bCs/>
          <w:color w:val="06706B"/>
          <w:sz w:val="72"/>
          <w:szCs w:val="72"/>
        </w:rPr>
      </w:pPr>
    </w:p>
    <w:p w:rsidR="0015241D" w:rsidRDefault="0015241D" w:rsidP="0015241D">
      <w:pPr>
        <w:pStyle w:val="a3"/>
        <w:spacing w:before="173" w:beforeAutospacing="0" w:after="0" w:afterAutospacing="0"/>
        <w:jc w:val="center"/>
        <w:textAlignment w:val="baseline"/>
        <w:rPr>
          <w:rFonts w:asciiTheme="minorHAnsi" w:eastAsiaTheme="minorEastAsia" w:cstheme="minorBidi"/>
          <w:b/>
          <w:bCs/>
          <w:color w:val="06706B"/>
          <w:sz w:val="72"/>
          <w:szCs w:val="72"/>
        </w:rPr>
      </w:pP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 xml:space="preserve"> </w:t>
      </w:r>
      <w:proofErr w:type="gramStart"/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1</w:t>
      </w:r>
      <w:proofErr w:type="gramEnd"/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 xml:space="preserve"> 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а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 xml:space="preserve"> 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класс</w:t>
      </w:r>
    </w:p>
    <w:p w:rsidR="0015241D" w:rsidRDefault="0015241D" w:rsidP="0015241D">
      <w:pPr>
        <w:pStyle w:val="a3"/>
        <w:spacing w:before="173" w:beforeAutospacing="0" w:after="0" w:afterAutospacing="0"/>
        <w:jc w:val="center"/>
        <w:textAlignment w:val="baseline"/>
        <w:rPr>
          <w:rFonts w:asciiTheme="minorHAnsi" w:eastAsiaTheme="minorEastAsia" w:cstheme="minorBidi"/>
          <w:b/>
          <w:bCs/>
          <w:color w:val="06706B"/>
          <w:sz w:val="72"/>
          <w:szCs w:val="72"/>
        </w:rPr>
      </w:pP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Классный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 xml:space="preserve"> 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руководитель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:</w:t>
      </w:r>
    </w:p>
    <w:p w:rsidR="003E22C5" w:rsidRDefault="0015241D" w:rsidP="0015241D">
      <w:pPr>
        <w:pStyle w:val="a3"/>
        <w:spacing w:before="173" w:beforeAutospacing="0" w:after="0" w:afterAutospacing="0"/>
        <w:jc w:val="center"/>
        <w:textAlignment w:val="baseline"/>
        <w:rPr>
          <w:rFonts w:asciiTheme="minorHAnsi" w:eastAsiaTheme="minorEastAsia" w:cstheme="minorBidi"/>
          <w:b/>
          <w:bCs/>
          <w:color w:val="06706B"/>
          <w:sz w:val="72"/>
          <w:szCs w:val="72"/>
        </w:rPr>
      </w:pP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Щеглакова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 xml:space="preserve"> </w:t>
      </w: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З</w:t>
      </w:r>
      <w:r w:rsidR="003E22C5"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инаида</w:t>
      </w:r>
    </w:p>
    <w:p w:rsidR="0015241D" w:rsidRDefault="0015241D" w:rsidP="0015241D">
      <w:pPr>
        <w:pStyle w:val="a3"/>
        <w:spacing w:before="173" w:beforeAutospacing="0" w:after="0" w:afterAutospacing="0"/>
        <w:jc w:val="center"/>
        <w:textAlignment w:val="baseline"/>
      </w:pPr>
      <w:r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Г</w:t>
      </w:r>
      <w:r w:rsidR="003E22C5">
        <w:rPr>
          <w:rFonts w:asciiTheme="minorHAnsi" w:eastAsiaTheme="minorEastAsia" w:cstheme="minorBidi"/>
          <w:b/>
          <w:bCs/>
          <w:color w:val="06706B"/>
          <w:sz w:val="72"/>
          <w:szCs w:val="72"/>
        </w:rPr>
        <w:t>ригорьевна</w:t>
      </w:r>
    </w:p>
    <w:p w:rsidR="00510C76" w:rsidRDefault="00510C76"/>
    <w:p w:rsidR="0015241D" w:rsidRDefault="0015241D"/>
    <w:p w:rsidR="0015241D" w:rsidRDefault="0015241D"/>
    <w:p w:rsidR="0015241D" w:rsidRDefault="0015241D"/>
    <w:p w:rsidR="0015241D" w:rsidRDefault="0015241D"/>
    <w:p w:rsidR="0015241D" w:rsidRDefault="0015241D"/>
    <w:p w:rsidR="0015241D" w:rsidRDefault="0015241D"/>
    <w:p w:rsidR="0015241D" w:rsidRDefault="0015241D"/>
    <w:p w:rsidR="0015241D" w:rsidRDefault="0015241D" w:rsidP="0015241D">
      <w:pPr>
        <w:jc w:val="center"/>
        <w:rPr>
          <w:rFonts w:asciiTheme="majorHAnsi" w:eastAsiaTheme="majorEastAsia" w:cstheme="majorBidi"/>
          <w:b/>
          <w:bCs/>
          <w:color w:val="000000" w:themeColor="text1"/>
          <w:sz w:val="88"/>
          <w:szCs w:val="88"/>
        </w:rPr>
      </w:pPr>
      <w:r>
        <w:rPr>
          <w:rFonts w:asciiTheme="majorHAnsi" w:eastAsiaTheme="majorEastAsia" w:cstheme="majorBidi"/>
          <w:b/>
          <w:bCs/>
          <w:color w:val="000000" w:themeColor="text1"/>
          <w:sz w:val="88"/>
          <w:szCs w:val="88"/>
        </w:rPr>
        <w:t>Аннотация</w:t>
      </w:r>
    </w:p>
    <w:p w:rsidR="0015241D" w:rsidRPr="0015241D" w:rsidRDefault="0015241D" w:rsidP="0015241D">
      <w:pPr>
        <w:pStyle w:val="a3"/>
        <w:spacing w:before="115" w:beforeAutospacing="0" w:after="0" w:afterAutospacing="0" w:line="192" w:lineRule="auto"/>
        <w:ind w:left="547" w:hanging="547"/>
        <w:textAlignment w:val="baseline"/>
        <w:rPr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sz w:val="40"/>
          <w:szCs w:val="40"/>
        </w:rPr>
        <w:t xml:space="preserve">      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 xml:space="preserve">Предлагаемая работа ориентирована на создание в школе системы сотрудничества между школой, семьями учеников и местным сообществом, через систематическую работу по формированию трудовых навыков </w:t>
      </w:r>
      <w:r w:rsidR="003E22C5">
        <w:rPr>
          <w:rFonts w:eastAsiaTheme="minorEastAsia"/>
          <w:b/>
          <w:bCs/>
          <w:color w:val="000000" w:themeColor="text1"/>
          <w:sz w:val="40"/>
          <w:szCs w:val="40"/>
        </w:rPr>
        <w:t>об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>уча</w:t>
      </w:r>
      <w:r w:rsidR="003E22C5">
        <w:rPr>
          <w:rFonts w:eastAsiaTheme="minorEastAsia"/>
          <w:b/>
          <w:bCs/>
          <w:color w:val="000000" w:themeColor="text1"/>
          <w:sz w:val="40"/>
          <w:szCs w:val="40"/>
        </w:rPr>
        <w:t>ю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 xml:space="preserve">щихся с привлечением родителей, а также воспитанию экологической культуры </w:t>
      </w:r>
      <w:r w:rsidR="003E22C5">
        <w:rPr>
          <w:rFonts w:eastAsiaTheme="minorEastAsia"/>
          <w:b/>
          <w:bCs/>
          <w:color w:val="000000" w:themeColor="text1"/>
          <w:sz w:val="40"/>
          <w:szCs w:val="40"/>
        </w:rPr>
        <w:t>об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>уча</w:t>
      </w:r>
      <w:r w:rsidR="003E22C5">
        <w:rPr>
          <w:rFonts w:eastAsiaTheme="minorEastAsia"/>
          <w:b/>
          <w:bCs/>
          <w:color w:val="000000" w:themeColor="text1"/>
          <w:sz w:val="40"/>
          <w:szCs w:val="40"/>
        </w:rPr>
        <w:t>ю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 xml:space="preserve">щихся. </w:t>
      </w:r>
    </w:p>
    <w:p w:rsidR="0015241D" w:rsidRPr="0015241D" w:rsidRDefault="0015241D" w:rsidP="0015241D">
      <w:pPr>
        <w:pStyle w:val="a3"/>
        <w:spacing w:before="115" w:beforeAutospacing="0" w:after="0" w:afterAutospacing="0" w:line="192" w:lineRule="auto"/>
        <w:ind w:left="547" w:hanging="547"/>
        <w:textAlignment w:val="baseline"/>
        <w:rPr>
          <w:sz w:val="40"/>
          <w:szCs w:val="40"/>
        </w:rPr>
      </w:pP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 xml:space="preserve">            Решение этой проблемы планируется через вовлечение </w:t>
      </w:r>
      <w:r w:rsidR="003E22C5">
        <w:rPr>
          <w:rFonts w:eastAsiaTheme="minorEastAsia"/>
          <w:b/>
          <w:bCs/>
          <w:color w:val="000000" w:themeColor="text1"/>
          <w:sz w:val="40"/>
          <w:szCs w:val="40"/>
        </w:rPr>
        <w:t>об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>уча</w:t>
      </w:r>
      <w:r w:rsidR="003E22C5">
        <w:rPr>
          <w:rFonts w:eastAsiaTheme="minorEastAsia"/>
          <w:b/>
          <w:bCs/>
          <w:color w:val="000000" w:themeColor="text1"/>
          <w:sz w:val="40"/>
          <w:szCs w:val="40"/>
        </w:rPr>
        <w:t>ю</w:t>
      </w:r>
      <w:r w:rsidRPr="0015241D">
        <w:rPr>
          <w:rFonts w:eastAsiaTheme="minorEastAsia"/>
          <w:b/>
          <w:bCs/>
          <w:color w:val="000000" w:themeColor="text1"/>
          <w:sz w:val="40"/>
          <w:szCs w:val="40"/>
        </w:rPr>
        <w:t>щихся и родителей в совместную трудовую деятельность по изготовлению скворечников; пропаганды информации о пользе птиц – защитников садов и огородов.</w:t>
      </w:r>
    </w:p>
    <w:p w:rsidR="0015241D" w:rsidRPr="0015241D" w:rsidRDefault="003E22C5" w:rsidP="0015241D">
      <w:pPr>
        <w:pStyle w:val="a3"/>
        <w:spacing w:before="115" w:beforeAutospacing="0" w:after="0" w:afterAutospacing="0" w:line="192" w:lineRule="auto"/>
        <w:ind w:left="547" w:hanging="547"/>
        <w:textAlignment w:val="baseline"/>
        <w:rPr>
          <w:sz w:val="40"/>
          <w:szCs w:val="40"/>
        </w:rPr>
      </w:pPr>
      <w:r>
        <w:rPr>
          <w:rFonts w:eastAsiaTheme="minorEastAsia"/>
          <w:b/>
          <w:bCs/>
          <w:color w:val="000000" w:themeColor="text1"/>
          <w:sz w:val="40"/>
          <w:szCs w:val="40"/>
        </w:rPr>
        <w:t xml:space="preserve">           Данная работа</w:t>
      </w:r>
      <w:r w:rsidR="0015241D" w:rsidRPr="0015241D">
        <w:rPr>
          <w:rFonts w:eastAsiaTheme="minorEastAsia"/>
          <w:b/>
          <w:bCs/>
          <w:color w:val="000000" w:themeColor="text1"/>
          <w:sz w:val="40"/>
          <w:szCs w:val="40"/>
        </w:rPr>
        <w:t xml:space="preserve"> реализуется посредствам проведения совместных </w:t>
      </w:r>
      <w:r>
        <w:rPr>
          <w:rFonts w:eastAsiaTheme="minorEastAsia"/>
          <w:b/>
          <w:bCs/>
          <w:color w:val="000000" w:themeColor="text1"/>
          <w:sz w:val="40"/>
          <w:szCs w:val="40"/>
        </w:rPr>
        <w:t xml:space="preserve">мероприятий, исследований, опросов, посвященных птицам. </w:t>
      </w:r>
      <w:r w:rsidR="0015241D" w:rsidRPr="0015241D">
        <w:rPr>
          <w:rFonts w:eastAsiaTheme="minorEastAsia"/>
          <w:b/>
          <w:bCs/>
          <w:color w:val="000000" w:themeColor="text1"/>
          <w:sz w:val="40"/>
          <w:szCs w:val="40"/>
        </w:rPr>
        <w:t xml:space="preserve"> </w:t>
      </w:r>
    </w:p>
    <w:p w:rsidR="0015241D" w:rsidRDefault="0015241D" w:rsidP="0015241D">
      <w:pPr>
        <w:jc w:val="center"/>
        <w:rPr>
          <w:rFonts w:eastAsiaTheme="minorEastAsia"/>
          <w:b/>
          <w:bCs/>
          <w:color w:val="FF0000"/>
          <w:sz w:val="64"/>
          <w:szCs w:val="64"/>
        </w:rPr>
      </w:pPr>
      <w:r>
        <w:rPr>
          <w:rFonts w:eastAsiaTheme="minorEastAsia"/>
          <w:b/>
          <w:bCs/>
          <w:color w:val="FF0000"/>
          <w:sz w:val="64"/>
          <w:szCs w:val="64"/>
        </w:rPr>
        <w:t>Дидактические цели:</w:t>
      </w:r>
    </w:p>
    <w:p w:rsidR="0015241D" w:rsidRDefault="0015241D" w:rsidP="0015241D">
      <w:pPr>
        <w:pStyle w:val="a4"/>
        <w:numPr>
          <w:ilvl w:val="0"/>
          <w:numId w:val="1"/>
        </w:numPr>
        <w:spacing w:line="216" w:lineRule="auto"/>
        <w:textAlignment w:val="baseline"/>
        <w:rPr>
          <w:sz w:val="40"/>
        </w:rPr>
      </w:pP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привлечь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внимание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 w:rsidR="003E22C5"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об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уча</w:t>
      </w:r>
      <w:r w:rsidR="003E22C5"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ю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щихся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школы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родителей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к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проблеме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нехватки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птичьих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домиков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.</w:t>
      </w:r>
    </w:p>
    <w:p w:rsidR="0015241D" w:rsidRDefault="0015241D" w:rsidP="0015241D">
      <w:pPr>
        <w:pStyle w:val="a4"/>
        <w:numPr>
          <w:ilvl w:val="0"/>
          <w:numId w:val="1"/>
        </w:numPr>
        <w:spacing w:line="216" w:lineRule="auto"/>
        <w:textAlignment w:val="baseline"/>
        <w:rPr>
          <w:sz w:val="40"/>
        </w:rPr>
      </w:pP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формирование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социального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опыта</w:t>
      </w:r>
      <w:r w:rsidR="003E22C5"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proofErr w:type="spellStart"/>
      <w:r w:rsidR="003E22C5"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об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учащихся</w:t>
      </w:r>
      <w:proofErr w:type="spellEnd"/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осознание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ими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элементарного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взаимодействия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системе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«человек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-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природа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-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общество»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воспитание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нравственного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экологически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обоснованного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отношения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к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среде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обитания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правил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поведения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ней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; </w:t>
      </w:r>
    </w:p>
    <w:p w:rsidR="0015241D" w:rsidRDefault="0015241D" w:rsidP="0015241D">
      <w:pPr>
        <w:pStyle w:val="a4"/>
        <w:numPr>
          <w:ilvl w:val="0"/>
          <w:numId w:val="1"/>
        </w:numPr>
        <w:spacing w:line="216" w:lineRule="auto"/>
        <w:textAlignment w:val="baseline"/>
        <w:rPr>
          <w:sz w:val="40"/>
        </w:rPr>
      </w:pP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воспитание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у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детей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чувства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ответственности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за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судьбу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птиц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вызвать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желание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заботиться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них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делать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для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них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гнездовья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защищать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от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хищников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хулиганов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;</w:t>
      </w:r>
    </w:p>
    <w:p w:rsidR="0015241D" w:rsidRDefault="0015241D" w:rsidP="0015241D">
      <w:pPr>
        <w:pStyle w:val="a4"/>
        <w:numPr>
          <w:ilvl w:val="0"/>
          <w:numId w:val="1"/>
        </w:numPr>
        <w:spacing w:line="216" w:lineRule="auto"/>
        <w:textAlignment w:val="baseline"/>
        <w:rPr>
          <w:sz w:val="40"/>
        </w:rPr>
      </w:pP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повышение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мотивации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 w:rsidR="003E22C5"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об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уча</w:t>
      </w:r>
      <w:r w:rsidR="003E22C5"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ю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щихся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получении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дополнительных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знаний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,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освоение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практических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навыков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;</w:t>
      </w:r>
    </w:p>
    <w:p w:rsidR="0015241D" w:rsidRDefault="0015241D" w:rsidP="0015241D">
      <w:pPr>
        <w:pStyle w:val="a4"/>
        <w:numPr>
          <w:ilvl w:val="0"/>
          <w:numId w:val="1"/>
        </w:numPr>
        <w:spacing w:line="216" w:lineRule="auto"/>
        <w:textAlignment w:val="baseline"/>
        <w:rPr>
          <w:sz w:val="40"/>
        </w:rPr>
      </w:pP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учить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работать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сотрудничестве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proofErr w:type="gramStart"/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со</w:t>
      </w:r>
      <w:proofErr w:type="gramEnd"/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взрослыми</w:t>
      </w:r>
      <w:r>
        <w:rPr>
          <w:rFonts w:asciiTheme="minorHAnsi" w:eastAsiaTheme="minorEastAsia" w:cstheme="minorBidi"/>
          <w:b/>
          <w:bCs/>
          <w:color w:val="000000" w:themeColor="text1"/>
          <w:sz w:val="40"/>
          <w:szCs w:val="40"/>
        </w:rPr>
        <w:t>.</w:t>
      </w:r>
    </w:p>
    <w:p w:rsidR="0015241D" w:rsidRDefault="0015241D" w:rsidP="0015241D">
      <w:pPr>
        <w:jc w:val="center"/>
        <w:rPr>
          <w:rFonts w:asciiTheme="majorHAnsi" w:eastAsiaTheme="majorEastAsia" w:cstheme="majorBidi"/>
          <w:b/>
          <w:bCs/>
          <w:color w:val="FF0000"/>
          <w:sz w:val="80"/>
          <w:szCs w:val="80"/>
        </w:rPr>
      </w:pPr>
      <w:r>
        <w:rPr>
          <w:rFonts w:asciiTheme="majorHAnsi" w:eastAsiaTheme="majorEastAsia" w:cstheme="majorBidi"/>
          <w:b/>
          <w:bCs/>
          <w:color w:val="FF0000"/>
          <w:sz w:val="80"/>
          <w:szCs w:val="80"/>
        </w:rPr>
        <w:t>Методические</w:t>
      </w:r>
      <w:r>
        <w:rPr>
          <w:rFonts w:asciiTheme="majorHAnsi" w:eastAsiaTheme="majorEastAsia" w:cstheme="majorBidi"/>
          <w:b/>
          <w:bCs/>
          <w:color w:val="FF0000"/>
          <w:sz w:val="80"/>
          <w:szCs w:val="80"/>
        </w:rPr>
        <w:t xml:space="preserve"> </w:t>
      </w:r>
      <w:r>
        <w:rPr>
          <w:rFonts w:asciiTheme="majorHAnsi" w:eastAsiaTheme="majorEastAsia" w:cstheme="majorBidi"/>
          <w:b/>
          <w:bCs/>
          <w:color w:val="FF0000"/>
          <w:sz w:val="80"/>
          <w:szCs w:val="80"/>
        </w:rPr>
        <w:t>задачи</w:t>
      </w:r>
      <w:r>
        <w:rPr>
          <w:rFonts w:asciiTheme="majorHAnsi" w:eastAsiaTheme="majorEastAsia" w:cstheme="majorBidi"/>
          <w:b/>
          <w:bCs/>
          <w:color w:val="FF0000"/>
          <w:sz w:val="80"/>
          <w:szCs w:val="80"/>
        </w:rPr>
        <w:t>:</w:t>
      </w:r>
    </w:p>
    <w:p w:rsidR="0015241D" w:rsidRPr="003E22C5" w:rsidRDefault="0015241D" w:rsidP="003E22C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36"/>
          <w:szCs w:val="36"/>
          <w:lang w:eastAsia="ru-RU"/>
        </w:rPr>
        <w:t xml:space="preserve">    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8"/>
          <w:szCs w:val="48"/>
          <w:lang w:eastAsia="ru-RU"/>
        </w:rPr>
        <w:t>р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асширить представления 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об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уча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ю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щи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хся о птицах, умение </w:t>
      </w:r>
      <w:r w:rsidRP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оценить их значимость в природе и жизни человека;</w:t>
      </w:r>
    </w:p>
    <w:p w:rsidR="0015241D" w:rsidRPr="0015241D" w:rsidRDefault="0015241D" w:rsidP="001524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   научить </w:t>
      </w:r>
      <w:proofErr w:type="gramStart"/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об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уча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ю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щихся</w:t>
      </w:r>
      <w:proofErr w:type="gramEnd"/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 правильно изготавливать скворечники;</w:t>
      </w:r>
    </w:p>
    <w:p w:rsidR="0015241D" w:rsidRPr="0015241D" w:rsidRDefault="0015241D" w:rsidP="001524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   вовлечь 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об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уча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ю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щихся школы и их родителей в трудовую деятельность по изготовлению скворечников; </w:t>
      </w:r>
    </w:p>
    <w:p w:rsidR="0015241D" w:rsidRPr="0015241D" w:rsidRDefault="0015241D" w:rsidP="0015241D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  развивать критическое и творческое мышление </w:t>
      </w:r>
      <w:proofErr w:type="gramStart"/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об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уча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ю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щихся</w:t>
      </w:r>
      <w:proofErr w:type="gramEnd"/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, умение увидеть, сформулировать и решить проблему;</w:t>
      </w:r>
    </w:p>
    <w:p w:rsidR="0015241D" w:rsidRPr="0015241D" w:rsidRDefault="0015241D" w:rsidP="001524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 </w:t>
      </w:r>
    </w:p>
    <w:p w:rsidR="0015241D" w:rsidRDefault="0015241D" w:rsidP="0015241D">
      <w:pPr>
        <w:jc w:val="center"/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</w:pP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 xml:space="preserve"> пропагандировать среди 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об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уча</w:t>
      </w:r>
      <w:r w:rsidR="003E22C5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ю</w:t>
      </w:r>
      <w:r w:rsidRPr="0015241D">
        <w:rPr>
          <w:rFonts w:ascii="Times New Roman" w:eastAsiaTheme="minorEastAsia" w:hAnsi="Times New Roman"/>
          <w:b/>
          <w:bCs/>
          <w:color w:val="1F497D" w:themeColor="text2"/>
          <w:kern w:val="24"/>
          <w:sz w:val="44"/>
          <w:szCs w:val="44"/>
          <w:lang w:eastAsia="ru-RU"/>
        </w:rPr>
        <w:t>щихся и родителей о пользе птиц</w:t>
      </w:r>
    </w:p>
    <w:p w:rsidR="0015241D" w:rsidRDefault="0015241D" w:rsidP="0015241D">
      <w:pPr>
        <w:pStyle w:val="a3"/>
        <w:spacing w:before="0" w:beforeAutospacing="0" w:after="0" w:afterAutospacing="0"/>
        <w:jc w:val="center"/>
        <w:textAlignment w:val="baseline"/>
      </w:pPr>
      <w:r>
        <w:rPr>
          <w:rFonts w:eastAsiaTheme="minorEastAsia" w:cstheme="minorBidi"/>
          <w:b/>
          <w:bCs/>
          <w:color w:val="008000"/>
          <w:kern w:val="24"/>
          <w:sz w:val="64"/>
          <w:szCs w:val="64"/>
        </w:rPr>
        <w:t xml:space="preserve">Вопросы для самостоятельных исследований </w:t>
      </w:r>
      <w:r w:rsidR="003E22C5">
        <w:rPr>
          <w:rFonts w:eastAsiaTheme="minorEastAsia" w:cstheme="minorBidi"/>
          <w:b/>
          <w:bCs/>
          <w:color w:val="008000"/>
          <w:kern w:val="24"/>
          <w:sz w:val="64"/>
          <w:szCs w:val="64"/>
        </w:rPr>
        <w:t>об</w:t>
      </w:r>
      <w:r>
        <w:rPr>
          <w:rFonts w:eastAsiaTheme="minorEastAsia" w:cstheme="minorBidi"/>
          <w:b/>
          <w:bCs/>
          <w:color w:val="008000"/>
          <w:kern w:val="24"/>
          <w:sz w:val="64"/>
          <w:szCs w:val="64"/>
        </w:rPr>
        <w:t>уча</w:t>
      </w:r>
      <w:r w:rsidR="003E22C5">
        <w:rPr>
          <w:rFonts w:eastAsiaTheme="minorEastAsia" w:cstheme="minorBidi"/>
          <w:b/>
          <w:bCs/>
          <w:color w:val="008000"/>
          <w:kern w:val="24"/>
          <w:sz w:val="64"/>
          <w:szCs w:val="64"/>
        </w:rPr>
        <w:t>ю</w:t>
      </w:r>
      <w:r>
        <w:rPr>
          <w:rFonts w:eastAsiaTheme="minorEastAsia" w:cstheme="minorBidi"/>
          <w:b/>
          <w:bCs/>
          <w:color w:val="008000"/>
          <w:kern w:val="24"/>
          <w:sz w:val="64"/>
          <w:szCs w:val="64"/>
        </w:rPr>
        <w:t>щихся</w:t>
      </w:r>
      <w:r>
        <w:rPr>
          <w:rFonts w:eastAsiaTheme="minorEastAsia" w:cstheme="minorBidi"/>
          <w:b/>
          <w:bCs/>
          <w:color w:val="008000"/>
          <w:kern w:val="24"/>
          <w:sz w:val="48"/>
          <w:szCs w:val="48"/>
        </w:rPr>
        <w:t>:</w:t>
      </w:r>
    </w:p>
    <w:p w:rsidR="0015241D" w:rsidRPr="0015241D" w:rsidRDefault="0015241D" w:rsidP="0015241D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Почему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мы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реже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слышим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пение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птиц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школьном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саду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,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  </w:t>
      </w:r>
      <w:r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родном</w:t>
      </w:r>
      <w:r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посёлке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?</w:t>
      </w:r>
    </w:p>
    <w:p w:rsidR="0015241D" w:rsidRPr="0015241D" w:rsidRDefault="0015241D" w:rsidP="0015241D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Как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встречали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гостей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–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птиц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наши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бабушки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дедушки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?</w:t>
      </w:r>
    </w:p>
    <w:p w:rsidR="0015241D" w:rsidRPr="0015241D" w:rsidRDefault="0015241D" w:rsidP="0015241D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Сколько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скворечников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посёлке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.</w:t>
      </w:r>
    </w:p>
    <w:p w:rsidR="0015241D" w:rsidRPr="0015241D" w:rsidRDefault="0015241D" w:rsidP="0015241D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Как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заинтересовать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всех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="003E22C5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об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уча</w:t>
      </w:r>
      <w:r w:rsidR="003E22C5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ю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щихся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школы</w:t>
      </w:r>
      <w:r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,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родителей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 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вызвать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желание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делать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скворечники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для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птиц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?</w:t>
      </w:r>
    </w:p>
    <w:p w:rsidR="0015241D" w:rsidRPr="0015241D" w:rsidRDefault="0015241D" w:rsidP="0015241D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Что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будем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делать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,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чтобы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в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нашем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посёлке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появилось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больше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птиц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.</w:t>
      </w:r>
      <w:r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Наши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конкретные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дела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. </w:t>
      </w:r>
    </w:p>
    <w:p w:rsidR="0015241D" w:rsidRPr="0015241D" w:rsidRDefault="0015241D" w:rsidP="0015241D">
      <w:pPr>
        <w:numPr>
          <w:ilvl w:val="0"/>
          <w:numId w:val="4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Только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ли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из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досок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можно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сделать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скворечник</w:t>
      </w:r>
      <w:r w:rsidRPr="0015241D">
        <w:rPr>
          <w:rFonts w:eastAsiaTheme="minorEastAsia" w:hAnsi="Times New Roman"/>
          <w:b/>
          <w:bCs/>
          <w:color w:val="06706B"/>
          <w:sz w:val="40"/>
          <w:szCs w:val="40"/>
          <w:lang w:eastAsia="ru-RU"/>
        </w:rPr>
        <w:t>?</w:t>
      </w:r>
    </w:p>
    <w:p w:rsidR="0015241D" w:rsidRDefault="0015241D" w:rsidP="0015241D">
      <w:pPr>
        <w:jc w:val="center"/>
        <w:rPr>
          <w:rFonts w:asciiTheme="majorHAnsi" w:eastAsiaTheme="majorEastAsia" w:cstheme="majorBidi"/>
          <w:b/>
          <w:bCs/>
          <w:color w:val="FF0000"/>
          <w:sz w:val="56"/>
          <w:szCs w:val="56"/>
        </w:rPr>
      </w:pPr>
      <w:r>
        <w:rPr>
          <w:rFonts w:asciiTheme="majorHAnsi" w:eastAsiaTheme="majorEastAsia" w:cstheme="majorBidi"/>
          <w:b/>
          <w:bCs/>
          <w:color w:val="FF0000"/>
          <w:sz w:val="72"/>
          <w:szCs w:val="72"/>
        </w:rPr>
        <w:t>Этапы</w:t>
      </w:r>
      <w:r>
        <w:rPr>
          <w:rFonts w:asciiTheme="majorHAnsi" w:eastAsiaTheme="majorEastAsia" w:cstheme="majorBidi"/>
          <w:b/>
          <w:bCs/>
          <w:color w:val="FF0000"/>
          <w:sz w:val="72"/>
          <w:szCs w:val="72"/>
        </w:rPr>
        <w:t xml:space="preserve"> </w:t>
      </w:r>
      <w:r>
        <w:rPr>
          <w:rFonts w:asciiTheme="majorHAnsi" w:eastAsiaTheme="majorEastAsia" w:cstheme="majorBidi"/>
          <w:b/>
          <w:bCs/>
          <w:color w:val="FF0000"/>
          <w:sz w:val="72"/>
          <w:szCs w:val="72"/>
        </w:rPr>
        <w:t>проведения</w:t>
      </w:r>
      <w:r>
        <w:rPr>
          <w:rFonts w:asciiTheme="majorHAnsi" w:eastAsiaTheme="majorEastAsia" w:cstheme="majorBidi"/>
          <w:b/>
          <w:bCs/>
          <w:color w:val="FF0000"/>
          <w:sz w:val="56"/>
          <w:szCs w:val="56"/>
        </w:rPr>
        <w:t>:</w:t>
      </w:r>
    </w:p>
    <w:p w:rsidR="0015241D" w:rsidRPr="0015241D" w:rsidRDefault="0015241D" w:rsidP="0015241D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«Трибуна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мнений»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(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формулирование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тем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исследований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учеников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)</w:t>
      </w:r>
    </w:p>
    <w:p w:rsidR="0015241D" w:rsidRPr="0015241D" w:rsidRDefault="0015241D" w:rsidP="0015241D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Распределение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на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proofErr w:type="spellStart"/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микрогруппы</w:t>
      </w:r>
      <w:proofErr w:type="spellEnd"/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для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проведения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исследований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,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выдвижение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гипотез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решения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проблем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.</w:t>
      </w:r>
    </w:p>
    <w:p w:rsidR="0015241D" w:rsidRPr="0015241D" w:rsidRDefault="0015241D" w:rsidP="0015241D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Выбор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творческого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названия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проекта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(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совместно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с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proofErr w:type="gramStart"/>
      <w:r w:rsidR="003E22C5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об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уча</w:t>
      </w:r>
      <w:r w:rsidR="003E22C5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ю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щимися</w:t>
      </w:r>
      <w:proofErr w:type="gramEnd"/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).</w:t>
      </w:r>
    </w:p>
    <w:p w:rsidR="0015241D" w:rsidRPr="0015241D" w:rsidRDefault="0015241D" w:rsidP="0015241D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Обсуждение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плана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работы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proofErr w:type="gramStart"/>
      <w:r w:rsidR="003E22C5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об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уча</w:t>
      </w:r>
      <w:r w:rsidR="003E22C5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ю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щихся</w:t>
      </w:r>
      <w:proofErr w:type="gramEnd"/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индивидуально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и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в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группе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.</w:t>
      </w:r>
    </w:p>
    <w:p w:rsidR="0015241D" w:rsidRPr="0015241D" w:rsidRDefault="0015241D" w:rsidP="0015241D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Обсуждение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со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школьниками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возможных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источников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информации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.</w:t>
      </w:r>
    </w:p>
    <w:p w:rsidR="0015241D" w:rsidRPr="00FF1B40" w:rsidRDefault="0015241D" w:rsidP="0015241D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Самостоятельная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работа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proofErr w:type="spellStart"/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микрогрупп</w:t>
      </w:r>
      <w:proofErr w:type="spellEnd"/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по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выполнению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 xml:space="preserve"> 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заданий</w:t>
      </w:r>
      <w:r w:rsidRPr="0015241D"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  <w:t>.</w:t>
      </w:r>
    </w:p>
    <w:p w:rsidR="0015241D" w:rsidRDefault="0015241D" w:rsidP="00FF1B40">
      <w:pPr>
        <w:spacing w:after="0" w:line="240" w:lineRule="auto"/>
        <w:contextualSpacing/>
        <w:textAlignment w:val="baseline"/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</w:pPr>
    </w:p>
    <w:p w:rsidR="0015241D" w:rsidRDefault="0015241D" w:rsidP="00FF1B40">
      <w:pPr>
        <w:spacing w:after="0" w:line="240" w:lineRule="auto"/>
        <w:contextualSpacing/>
        <w:textAlignment w:val="baseline"/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</w:pPr>
    </w:p>
    <w:p w:rsidR="0015241D" w:rsidRDefault="0015241D" w:rsidP="00FF1B40">
      <w:pPr>
        <w:spacing w:after="0" w:line="240" w:lineRule="auto"/>
        <w:contextualSpacing/>
        <w:textAlignment w:val="baseline"/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</w:pPr>
    </w:p>
    <w:p w:rsidR="0015241D" w:rsidRDefault="0015241D" w:rsidP="00FF1B40">
      <w:pPr>
        <w:spacing w:after="0" w:line="240" w:lineRule="auto"/>
        <w:contextualSpacing/>
        <w:textAlignment w:val="baseline"/>
        <w:rPr>
          <w:rFonts w:eastAsiaTheme="minorEastAsia" w:hAnsi="Times New Roman"/>
          <w:b/>
          <w:bCs/>
          <w:color w:val="044C49"/>
          <w:sz w:val="40"/>
          <w:szCs w:val="40"/>
          <w:lang w:eastAsia="ru-RU"/>
        </w:rPr>
      </w:pPr>
      <w:bookmarkStart w:id="0" w:name="_GoBack"/>
      <w:bookmarkEnd w:id="0"/>
    </w:p>
    <w:p w:rsidR="0015241D" w:rsidRDefault="003E22C5" w:rsidP="00FF1B4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2868C6C" wp14:editId="7EC5BD5C">
            <wp:extent cx="5633156" cy="4775200"/>
            <wp:effectExtent l="0" t="0" r="571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00" cy="479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Pr="0015241D" w:rsidRDefault="003E22C5" w:rsidP="00FF1B40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</w:p>
    <w:p w:rsidR="0015241D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0D35100">
            <wp:extent cx="5373511" cy="35334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258" cy="353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41D" w:rsidRDefault="0015241D" w:rsidP="001524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5241D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0B13A08">
            <wp:extent cx="5824825" cy="4413956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80" cy="442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41D" w:rsidRDefault="0015241D" w:rsidP="001524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E22C5" w:rsidRDefault="003E22C5" w:rsidP="003E22C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0A47FC2" wp14:editId="11C5DE51">
            <wp:extent cx="5655732" cy="4109156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20" cy="410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06CBA53">
            <wp:extent cx="5712178" cy="414302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70" cy="4143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5241D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9D0EBA5">
            <wp:extent cx="5425715" cy="4526845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69" cy="452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2B74877">
            <wp:extent cx="5734755" cy="39511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51" cy="39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FB7F0F9">
            <wp:extent cx="5719465" cy="410915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60" cy="410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15AC79E">
            <wp:extent cx="5791200" cy="4323644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05" cy="432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2C5" w:rsidRDefault="003E22C5" w:rsidP="001524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7E7B757" wp14:editId="0F717839">
            <wp:extent cx="5779911" cy="3454400"/>
            <wp:effectExtent l="0" t="0" r="0" b="0"/>
            <wp:docPr id="58377" name="Picture 9" descr="SDC1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7" name="Picture 9" descr="SDC1050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349" b="12571"/>
                    <a:stretch/>
                  </pic:blipFill>
                  <pic:spPr bwMode="auto">
                    <a:xfrm>
                      <a:off x="0" y="0"/>
                      <a:ext cx="5788925" cy="345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989B827" wp14:editId="136A9F37">
            <wp:extent cx="5836356" cy="3318934"/>
            <wp:effectExtent l="0" t="0" r="0" b="0"/>
            <wp:docPr id="58378" name="Picture 10" descr="SDC1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8" name="Picture 10" descr="SDC1038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0"/>
                    <a:stretch/>
                  </pic:blipFill>
                  <pic:spPr bwMode="auto">
                    <a:xfrm>
                      <a:off x="0" y="0"/>
                      <a:ext cx="5860616" cy="3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EF7A060" wp14:editId="1008EF96">
            <wp:extent cx="5599289" cy="3556000"/>
            <wp:effectExtent l="0" t="0" r="1905" b="6350"/>
            <wp:docPr id="14354" name="Picture 18" descr="SDC1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" name="Picture 18" descr="SDC1038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" b="10765"/>
                    <a:stretch/>
                  </pic:blipFill>
                  <pic:spPr bwMode="auto">
                    <a:xfrm>
                      <a:off x="0" y="0"/>
                      <a:ext cx="5604054" cy="35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5594C82" wp14:editId="46B06A55">
            <wp:extent cx="5396089" cy="3533422"/>
            <wp:effectExtent l="0" t="0" r="0" b="0"/>
            <wp:docPr id="14355" name="Picture 19" descr="SDC1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" name="Picture 19" descr="SDC1037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12569"/>
                    <a:stretch/>
                  </pic:blipFill>
                  <pic:spPr bwMode="auto">
                    <a:xfrm>
                      <a:off x="0" y="0"/>
                      <a:ext cx="5419558" cy="35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F80328B" wp14:editId="041FCFA6">
            <wp:extent cx="5667023" cy="3296355"/>
            <wp:effectExtent l="0" t="0" r="0" b="0"/>
            <wp:docPr id="15" name="Picture 17" descr="SDC1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" name="Picture 17" descr="SDC1050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1" b="12048"/>
                    <a:stretch/>
                  </pic:blipFill>
                  <pic:spPr bwMode="auto">
                    <a:xfrm>
                      <a:off x="0" y="0"/>
                      <a:ext cx="5688685" cy="33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C5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C62A95F" wp14:editId="4CDEE67E">
            <wp:extent cx="5757334" cy="3601155"/>
            <wp:effectExtent l="0" t="0" r="0" b="0"/>
            <wp:docPr id="10254" name="Picture 14" descr="SDC1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SDC1038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6"/>
                    <a:stretch/>
                  </pic:blipFill>
                  <pic:spPr bwMode="auto">
                    <a:xfrm>
                      <a:off x="0" y="0"/>
                      <a:ext cx="5772530" cy="36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C5" w:rsidRPr="0015241D" w:rsidRDefault="003E22C5" w:rsidP="003E22C5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D56B1D6" wp14:editId="51F12313">
            <wp:extent cx="5700889" cy="3623733"/>
            <wp:effectExtent l="0" t="0" r="0" b="0"/>
            <wp:docPr id="14" name="Picture 20" descr="SDC1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" name="Picture 20" descr="SDC1038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5" b="13646"/>
                    <a:stretch/>
                  </pic:blipFill>
                  <pic:spPr bwMode="auto">
                    <a:xfrm>
                      <a:off x="0" y="0"/>
                      <a:ext cx="5704553" cy="36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2C5" w:rsidRPr="0015241D" w:rsidSect="0015241D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95725"/>
    <w:multiLevelType w:val="hybridMultilevel"/>
    <w:tmpl w:val="E154D7C2"/>
    <w:lvl w:ilvl="0" w:tplc="A5983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48C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98C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A25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520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64A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F45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6C8A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62E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CFB60C7"/>
    <w:multiLevelType w:val="hybridMultilevel"/>
    <w:tmpl w:val="E2940B7C"/>
    <w:lvl w:ilvl="0" w:tplc="E28EE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86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C23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66C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E46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50B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B8D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BA8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3AA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7AF1B26"/>
    <w:multiLevelType w:val="hybridMultilevel"/>
    <w:tmpl w:val="5784E46C"/>
    <w:lvl w:ilvl="0" w:tplc="B72EE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4C8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C4A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881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C03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607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A6B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9E9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5C3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3916EFB"/>
    <w:multiLevelType w:val="hybridMultilevel"/>
    <w:tmpl w:val="CAF48270"/>
    <w:lvl w:ilvl="0" w:tplc="9E04A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3CB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34A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A0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92F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7A3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9A0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1A3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C80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C3C6CEB"/>
    <w:multiLevelType w:val="hybridMultilevel"/>
    <w:tmpl w:val="8C3A229A"/>
    <w:lvl w:ilvl="0" w:tplc="B37AD0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B20A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2A8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3EFF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9EFA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724A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B43E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AC69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66A4A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41D"/>
    <w:rsid w:val="0015241D"/>
    <w:rsid w:val="003E22C5"/>
    <w:rsid w:val="00510C76"/>
    <w:rsid w:val="00FF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24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4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24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4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5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1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48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6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63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33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8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8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3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1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5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3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</dc:creator>
  <cp:lastModifiedBy>Зинаида</cp:lastModifiedBy>
  <cp:revision>1</cp:revision>
  <dcterms:created xsi:type="dcterms:W3CDTF">2017-04-05T12:11:00Z</dcterms:created>
  <dcterms:modified xsi:type="dcterms:W3CDTF">2017-04-05T12:58:00Z</dcterms:modified>
</cp:coreProperties>
</file>