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01" w:rsidRPr="008B1335" w:rsidRDefault="00ED3B92" w:rsidP="000403F7">
      <w:pPr>
        <w:spacing w:after="0" w:line="336" w:lineRule="atLeast"/>
        <w:jc w:val="center"/>
        <w:rPr>
          <w:rFonts w:ascii="Times New Roman" w:eastAsia="Times New Roman" w:hAnsi="Times New Roman" w:cs="Times New Roman"/>
          <w:b/>
          <w:sz w:val="32"/>
          <w:szCs w:val="32"/>
          <w:lang w:eastAsia="ru-RU"/>
        </w:rPr>
      </w:pPr>
      <w:r w:rsidRPr="008B1335">
        <w:rPr>
          <w:rFonts w:ascii="Times New Roman" w:eastAsia="Times New Roman" w:hAnsi="Times New Roman" w:cs="Times New Roman"/>
          <w:b/>
          <w:sz w:val="32"/>
          <w:szCs w:val="32"/>
          <w:lang w:eastAsia="ru-RU"/>
        </w:rPr>
        <w:t xml:space="preserve">Воспитание и обучение </w:t>
      </w:r>
      <w:proofErr w:type="spellStart"/>
      <w:r w:rsidRPr="008B1335">
        <w:rPr>
          <w:rFonts w:ascii="Times New Roman" w:eastAsia="Times New Roman" w:hAnsi="Times New Roman" w:cs="Times New Roman"/>
          <w:b/>
          <w:sz w:val="32"/>
          <w:szCs w:val="32"/>
          <w:lang w:eastAsia="ru-RU"/>
        </w:rPr>
        <w:t>леворуких</w:t>
      </w:r>
      <w:proofErr w:type="spellEnd"/>
      <w:r w:rsidRPr="008B1335">
        <w:rPr>
          <w:rFonts w:ascii="Times New Roman" w:eastAsia="Times New Roman" w:hAnsi="Times New Roman" w:cs="Times New Roman"/>
          <w:b/>
          <w:sz w:val="32"/>
          <w:szCs w:val="32"/>
          <w:lang w:eastAsia="ru-RU"/>
        </w:rPr>
        <w:t xml:space="preserve"> детей в ДОУ</w:t>
      </w:r>
    </w:p>
    <w:p w:rsidR="000403F7" w:rsidRPr="008B1335" w:rsidRDefault="00113C01" w:rsidP="000403F7">
      <w:pPr>
        <w:spacing w:after="0" w:line="336"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w:t>
      </w:r>
      <w:r w:rsidR="000403F7" w:rsidRPr="008B1335">
        <w:rPr>
          <w:rFonts w:ascii="Times New Roman" w:eastAsia="Times New Roman" w:hAnsi="Times New Roman" w:cs="Times New Roman"/>
          <w:sz w:val="28"/>
          <w:szCs w:val="28"/>
          <w:lang w:eastAsia="ru-RU"/>
        </w:rPr>
        <w:t xml:space="preserve">      </w:t>
      </w:r>
      <w:r w:rsidRPr="008B1335">
        <w:rPr>
          <w:rFonts w:ascii="Times New Roman" w:eastAsia="Times New Roman" w:hAnsi="Times New Roman" w:cs="Times New Roman"/>
          <w:sz w:val="28"/>
          <w:szCs w:val="28"/>
          <w:lang w:eastAsia="ru-RU"/>
        </w:rPr>
        <w:t xml:space="preserve">  </w:t>
      </w:r>
      <w:proofErr w:type="spellStart"/>
      <w:r w:rsidR="000403F7" w:rsidRPr="008B1335">
        <w:rPr>
          <w:rFonts w:ascii="Times New Roman" w:hAnsi="Times New Roman" w:cs="Times New Roman"/>
          <w:sz w:val="28"/>
          <w:szCs w:val="28"/>
          <w:shd w:val="clear" w:color="auto" w:fill="FFFFFF"/>
        </w:rPr>
        <w:t>Леворукий</w:t>
      </w:r>
      <w:proofErr w:type="spellEnd"/>
      <w:r w:rsidR="000403F7" w:rsidRPr="008B1335">
        <w:rPr>
          <w:rFonts w:ascii="Times New Roman" w:hAnsi="Times New Roman" w:cs="Times New Roman"/>
          <w:sz w:val="28"/>
          <w:szCs w:val="28"/>
          <w:shd w:val="clear" w:color="auto" w:fill="FFFFFF"/>
        </w:rPr>
        <w:t xml:space="preserve"> ребенок требует особого внимания и особого подхода не потому, что он </w:t>
      </w:r>
      <w:proofErr w:type="spellStart"/>
      <w:r w:rsidR="000403F7" w:rsidRPr="008B1335">
        <w:rPr>
          <w:rFonts w:ascii="Times New Roman" w:hAnsi="Times New Roman" w:cs="Times New Roman"/>
          <w:sz w:val="28"/>
          <w:szCs w:val="28"/>
          <w:shd w:val="clear" w:color="auto" w:fill="FFFFFF"/>
        </w:rPr>
        <w:t>леворукий</w:t>
      </w:r>
      <w:proofErr w:type="spellEnd"/>
      <w:r w:rsidR="000403F7" w:rsidRPr="008B1335">
        <w:rPr>
          <w:rFonts w:ascii="Times New Roman" w:hAnsi="Times New Roman" w:cs="Times New Roman"/>
          <w:sz w:val="28"/>
          <w:szCs w:val="28"/>
          <w:shd w:val="clear" w:color="auto" w:fill="FFFFFF"/>
        </w:rPr>
        <w:t xml:space="preserve">, а потому, что он, как и </w:t>
      </w:r>
      <w:bookmarkStart w:id="0" w:name="_GoBack"/>
      <w:r w:rsidR="000403F7" w:rsidRPr="008B1335">
        <w:rPr>
          <w:rFonts w:ascii="Times New Roman" w:hAnsi="Times New Roman" w:cs="Times New Roman"/>
          <w:sz w:val="28"/>
          <w:szCs w:val="28"/>
          <w:shd w:val="clear" w:color="auto" w:fill="FFFFFF"/>
        </w:rPr>
        <w:t>л</w:t>
      </w:r>
      <w:bookmarkEnd w:id="0"/>
      <w:r w:rsidR="000403F7" w:rsidRPr="008B1335">
        <w:rPr>
          <w:rFonts w:ascii="Times New Roman" w:hAnsi="Times New Roman" w:cs="Times New Roman"/>
          <w:sz w:val="28"/>
          <w:szCs w:val="28"/>
          <w:shd w:val="clear" w:color="auto" w:fill="FFFFFF"/>
        </w:rPr>
        <w:t>юбой ребенок, неповторим и индивидуален. Ему должно быть спокойно и удобно жить в праворуком мире, чтобы воспринимать этот мир как свой, а не как чужой.</w:t>
      </w:r>
      <w:r w:rsidRPr="008B1335">
        <w:rPr>
          <w:rFonts w:ascii="Times New Roman" w:eastAsia="Times New Roman" w:hAnsi="Times New Roman" w:cs="Times New Roman"/>
          <w:sz w:val="28"/>
          <w:szCs w:val="28"/>
          <w:lang w:eastAsia="ru-RU"/>
        </w:rPr>
        <w:t xml:space="preserve">       </w:t>
      </w:r>
    </w:p>
    <w:p w:rsidR="00113C01" w:rsidRPr="008B1335" w:rsidRDefault="00113C01" w:rsidP="000403F7">
      <w:pPr>
        <w:spacing w:after="0" w:line="336"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w:t>
      </w:r>
      <w:proofErr w:type="spellStart"/>
      <w:r w:rsidRPr="008B1335">
        <w:rPr>
          <w:rFonts w:ascii="Times New Roman" w:eastAsia="Times New Roman" w:hAnsi="Times New Roman" w:cs="Times New Roman"/>
          <w:sz w:val="28"/>
          <w:szCs w:val="28"/>
          <w:lang w:eastAsia="ru-RU"/>
        </w:rPr>
        <w:t>Леворукому</w:t>
      </w:r>
      <w:proofErr w:type="spellEnd"/>
      <w:r w:rsidRPr="008B1335">
        <w:rPr>
          <w:rFonts w:ascii="Times New Roman" w:eastAsia="Times New Roman" w:hAnsi="Times New Roman" w:cs="Times New Roman"/>
          <w:sz w:val="28"/>
          <w:szCs w:val="28"/>
          <w:lang w:eastAsia="ru-RU"/>
        </w:rPr>
        <w:t xml:space="preserve"> ребён</w:t>
      </w:r>
      <w:r w:rsidR="000403F7" w:rsidRPr="008B1335">
        <w:rPr>
          <w:rFonts w:ascii="Times New Roman" w:eastAsia="Times New Roman" w:hAnsi="Times New Roman" w:cs="Times New Roman"/>
          <w:sz w:val="28"/>
          <w:szCs w:val="28"/>
          <w:lang w:eastAsia="ru-RU"/>
        </w:rPr>
        <w:t>ку не так-то просто в детском саду</w:t>
      </w:r>
      <w:r w:rsidRPr="008B1335">
        <w:rPr>
          <w:rFonts w:ascii="Times New Roman" w:eastAsia="Times New Roman" w:hAnsi="Times New Roman" w:cs="Times New Roman"/>
          <w:sz w:val="28"/>
          <w:szCs w:val="28"/>
          <w:lang w:eastAsia="ru-RU"/>
        </w:rPr>
        <w:t>, т.к. всё у нас пр</w:t>
      </w:r>
      <w:r w:rsidR="000403F7" w:rsidRPr="008B1335">
        <w:rPr>
          <w:rFonts w:ascii="Times New Roman" w:eastAsia="Times New Roman" w:hAnsi="Times New Roman" w:cs="Times New Roman"/>
          <w:sz w:val="28"/>
          <w:szCs w:val="28"/>
          <w:lang w:eastAsia="ru-RU"/>
        </w:rPr>
        <w:t>испособлено для праворуких детей</w:t>
      </w:r>
      <w:r w:rsidRPr="008B1335">
        <w:rPr>
          <w:rFonts w:ascii="Times New Roman" w:eastAsia="Times New Roman" w:hAnsi="Times New Roman" w:cs="Times New Roman"/>
          <w:sz w:val="28"/>
          <w:szCs w:val="28"/>
          <w:lang w:eastAsia="ru-RU"/>
        </w:rPr>
        <w:t xml:space="preserve">. Мы не умеем учить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пользуемся методиками обучения, на них не рассчитанными, не учитывающими особенностей их психики. Агрессивность праворукой среды заставляет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приспосабливаться, переучиваться, становиться как все.</w:t>
      </w:r>
      <w:r w:rsidR="000403F7" w:rsidRPr="008B1335">
        <w:rPr>
          <w:rFonts w:ascii="Times New Roman" w:eastAsia="Times New Roman" w:hAnsi="Times New Roman" w:cs="Times New Roman"/>
          <w:sz w:val="28"/>
          <w:szCs w:val="28"/>
          <w:lang w:eastAsia="ru-RU"/>
        </w:rPr>
        <w:t xml:space="preserve"> </w:t>
      </w:r>
    </w:p>
    <w:p w:rsidR="00113C01" w:rsidRPr="008B1335" w:rsidRDefault="00113C01" w:rsidP="000403F7">
      <w:pPr>
        <w:spacing w:after="0" w:line="336"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Леворукость - это не привычка, не болезнь, не результат ошибок педагога, это один из вариантов нормального развития организма и часто зависит от врожденных генетических особенностей строения мозга ребёнка.</w:t>
      </w:r>
    </w:p>
    <w:p w:rsidR="00113C01" w:rsidRPr="008B1335" w:rsidRDefault="00113C01" w:rsidP="000403F7">
      <w:pPr>
        <w:spacing w:after="0" w:line="336"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В нашей стране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людей в среднем 4-7%. </w:t>
      </w:r>
      <w:proofErr w:type="spellStart"/>
      <w:r w:rsidRPr="008B1335">
        <w:rPr>
          <w:rFonts w:ascii="Times New Roman" w:eastAsia="Times New Roman" w:hAnsi="Times New Roman" w:cs="Times New Roman"/>
          <w:sz w:val="28"/>
          <w:szCs w:val="28"/>
          <w:lang w:eastAsia="ru-RU"/>
        </w:rPr>
        <w:t>Леворукие</w:t>
      </w:r>
      <w:proofErr w:type="spellEnd"/>
      <w:r w:rsidRPr="008B1335">
        <w:rPr>
          <w:rFonts w:ascii="Times New Roman" w:eastAsia="Times New Roman" w:hAnsi="Times New Roman" w:cs="Times New Roman"/>
          <w:sz w:val="28"/>
          <w:szCs w:val="28"/>
          <w:lang w:eastAsia="ru-RU"/>
        </w:rPr>
        <w:t xml:space="preserve"> составляют 20% всех талантливых людей с высоким коэффициентом умственного развития. Очень много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одарённых детей.</w:t>
      </w:r>
    </w:p>
    <w:p w:rsidR="00113C01" w:rsidRPr="008B1335" w:rsidRDefault="00113C01" w:rsidP="000403F7">
      <w:pPr>
        <w:spacing w:after="0" w:line="336"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Преобладание одной из рук определяется к 4-5 годам. Становится понятно, правша ребёнок или левша. Но на этом формирование предпочтения руки ещё не заканчивается. Степень леворукости (праворукости) продолжает нарастать с возрастом ребёнка, по крайней мере, до 9-10 лет, а возможно, и в дальнейшем. В ходе этого процесса совершенствуется координация разнообразных движений, требующих участия обеих рук.</w:t>
      </w:r>
    </w:p>
    <w:p w:rsidR="000403F7" w:rsidRPr="008B1335" w:rsidRDefault="00113C01" w:rsidP="000403F7">
      <w:pPr>
        <w:spacing w:after="0" w:line="336"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Если в 4 года ребёнок предпочитает действовать левой рукой и тем более если среди родственников есть </w:t>
      </w:r>
      <w:proofErr w:type="spellStart"/>
      <w:r w:rsidRPr="008B1335">
        <w:rPr>
          <w:rFonts w:ascii="Times New Roman" w:eastAsia="Times New Roman" w:hAnsi="Times New Roman" w:cs="Times New Roman"/>
          <w:sz w:val="28"/>
          <w:szCs w:val="28"/>
          <w:lang w:eastAsia="ru-RU"/>
        </w:rPr>
        <w:t>леворукие</w:t>
      </w:r>
      <w:proofErr w:type="spellEnd"/>
      <w:r w:rsidRPr="008B1335">
        <w:rPr>
          <w:rFonts w:ascii="Times New Roman" w:eastAsia="Times New Roman" w:hAnsi="Times New Roman" w:cs="Times New Roman"/>
          <w:sz w:val="28"/>
          <w:szCs w:val="28"/>
          <w:lang w:eastAsia="ru-RU"/>
        </w:rPr>
        <w:t xml:space="preserve">, то переучивать ребёнка нельзя. </w:t>
      </w:r>
    </w:p>
    <w:p w:rsidR="000403F7" w:rsidRPr="008B1335" w:rsidRDefault="00ED3B92" w:rsidP="000403F7">
      <w:pPr>
        <w:shd w:val="clear" w:color="auto" w:fill="FFFFFF"/>
        <w:spacing w:after="0" w:line="240" w:lineRule="auto"/>
        <w:jc w:val="both"/>
        <w:outlineLvl w:val="1"/>
        <w:rPr>
          <w:rFonts w:ascii="Times New Roman" w:eastAsia="Times New Roman" w:hAnsi="Times New Roman" w:cs="Times New Roman"/>
          <w:b/>
          <w:bCs/>
          <w:i/>
          <w:sz w:val="28"/>
          <w:szCs w:val="28"/>
          <w:lang w:eastAsia="ru-RU"/>
        </w:rPr>
      </w:pPr>
      <w:r w:rsidRPr="008B1335">
        <w:rPr>
          <w:rFonts w:ascii="Times New Roman" w:eastAsia="Times New Roman" w:hAnsi="Times New Roman" w:cs="Times New Roman"/>
          <w:b/>
          <w:bCs/>
          <w:i/>
          <w:sz w:val="28"/>
          <w:szCs w:val="28"/>
          <w:lang w:eastAsia="ru-RU"/>
        </w:rPr>
        <w:t xml:space="preserve">           </w:t>
      </w:r>
      <w:r w:rsidR="000403F7" w:rsidRPr="008B1335">
        <w:rPr>
          <w:rFonts w:ascii="Times New Roman" w:eastAsia="Times New Roman" w:hAnsi="Times New Roman" w:cs="Times New Roman"/>
          <w:b/>
          <w:bCs/>
          <w:i/>
          <w:sz w:val="28"/>
          <w:szCs w:val="28"/>
          <w:lang w:eastAsia="ru-RU"/>
        </w:rPr>
        <w:t xml:space="preserve">Последствия переучивания </w:t>
      </w:r>
      <w:proofErr w:type="spellStart"/>
      <w:r w:rsidR="000403F7" w:rsidRPr="008B1335">
        <w:rPr>
          <w:rFonts w:ascii="Times New Roman" w:eastAsia="Times New Roman" w:hAnsi="Times New Roman" w:cs="Times New Roman"/>
          <w:b/>
          <w:bCs/>
          <w:i/>
          <w:sz w:val="28"/>
          <w:szCs w:val="28"/>
          <w:lang w:eastAsia="ru-RU"/>
        </w:rPr>
        <w:t>леворуких</w:t>
      </w:r>
      <w:proofErr w:type="spellEnd"/>
      <w:r w:rsidR="000403F7" w:rsidRPr="008B1335">
        <w:rPr>
          <w:rFonts w:ascii="Times New Roman" w:eastAsia="Times New Roman" w:hAnsi="Times New Roman" w:cs="Times New Roman"/>
          <w:b/>
          <w:bCs/>
          <w:i/>
          <w:sz w:val="28"/>
          <w:szCs w:val="28"/>
          <w:lang w:eastAsia="ru-RU"/>
        </w:rPr>
        <w:t xml:space="preserve"> детей:</w:t>
      </w:r>
    </w:p>
    <w:p w:rsidR="000403F7" w:rsidRPr="008B1335" w:rsidRDefault="000403F7" w:rsidP="000403F7">
      <w:pPr>
        <w:shd w:val="clear" w:color="auto" w:fill="FFFFFF"/>
        <w:spacing w:after="0" w:line="390"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Раньше существовала практика переучивания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Сегодня физиологи, психологи, педагоги едины во мнении: </w:t>
      </w:r>
      <w:r w:rsidRPr="008B1335">
        <w:rPr>
          <w:rFonts w:ascii="Times New Roman" w:eastAsia="Times New Roman" w:hAnsi="Times New Roman" w:cs="Times New Roman"/>
          <w:i/>
          <w:sz w:val="28"/>
          <w:szCs w:val="28"/>
          <w:lang w:eastAsia="ru-RU"/>
        </w:rPr>
        <w:t>ни в коем случае этого делать нельзя!</w:t>
      </w:r>
      <w:r w:rsidRPr="008B1335">
        <w:rPr>
          <w:rFonts w:ascii="Times New Roman" w:eastAsia="Times New Roman" w:hAnsi="Times New Roman" w:cs="Times New Roman"/>
          <w:sz w:val="28"/>
          <w:szCs w:val="28"/>
          <w:lang w:eastAsia="ru-RU"/>
        </w:rPr>
        <w:t xml:space="preserve"> Насильственное переучивание левшей, а тем самым принудительное изменение сложившейся системы головного мозга, как правило, ведет к негативным последствиям. Ребенок может стать раздражительным, вспыльчивым, капризным, плаксивым. Бывают нарушения сна, потеря аппетита, головные боли, жалобы на усталость в правой руке, повышенная утомляемость и снижение работоспособности.</w:t>
      </w:r>
    </w:p>
    <w:p w:rsidR="000403F7" w:rsidRPr="008B1335" w:rsidRDefault="000403F7" w:rsidP="000403F7">
      <w:pPr>
        <w:shd w:val="clear" w:color="auto" w:fill="FFFFFF"/>
        <w:spacing w:after="0" w:line="390"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Конечно, можно приложить немалые усилия и заставить </w:t>
      </w:r>
      <w:proofErr w:type="spellStart"/>
      <w:r w:rsidRPr="008B1335">
        <w:rPr>
          <w:rFonts w:ascii="Times New Roman" w:eastAsia="Times New Roman" w:hAnsi="Times New Roman" w:cs="Times New Roman"/>
          <w:sz w:val="28"/>
          <w:szCs w:val="28"/>
          <w:lang w:eastAsia="ru-RU"/>
        </w:rPr>
        <w:t>леворукого</w:t>
      </w:r>
      <w:proofErr w:type="spellEnd"/>
      <w:r w:rsidRPr="008B1335">
        <w:rPr>
          <w:rFonts w:ascii="Times New Roman" w:eastAsia="Times New Roman" w:hAnsi="Times New Roman" w:cs="Times New Roman"/>
          <w:sz w:val="28"/>
          <w:szCs w:val="28"/>
          <w:lang w:eastAsia="ru-RU"/>
        </w:rPr>
        <w:t xml:space="preserve"> малыша работать правой рукой. Но изменить его биологическую суть нельзя. И тем не менее, до недавнего времени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в семье, и в детском саду, и в школе пытались переучивать. Один из мотивов, которым руководствовались родители и учителя, таков: весь бытовой мир приспособлен под правую руку, и, переучив малыша, они помогут ему избежать многих проблем и неудобств. Понять родителей можно, но вот правы </w:t>
      </w:r>
      <w:r w:rsidRPr="008B1335">
        <w:rPr>
          <w:rFonts w:ascii="Times New Roman" w:eastAsia="Times New Roman" w:hAnsi="Times New Roman" w:cs="Times New Roman"/>
          <w:sz w:val="28"/>
          <w:szCs w:val="28"/>
          <w:lang w:eastAsia="ru-RU"/>
        </w:rPr>
        <w:lastRenderedPageBreak/>
        <w:t xml:space="preserve">ли они? Произвольная смена ведущей руки приводит к грубому вмешательству в тончайшие механизмы деятельности мозга. Это мощный стресс, чреватый возникновением неврозов. Наиболее частым негативным последствием является астенический невроз, при котором отмечается повышенная утомляемость, быстрое истощение нервной системы, резкое снижение работоспособности. Появляются головные боли, неспокойный сон, раздражительность, несдержанность, снижается аппетит. Отмечаются аффективные реакции: бурные взрывы недовольства, отказ от работы. </w:t>
      </w:r>
      <w:r w:rsidRPr="008B1335">
        <w:rPr>
          <w:rFonts w:ascii="Times New Roman" w:eastAsia="Times New Roman" w:hAnsi="Times New Roman" w:cs="Times New Roman"/>
          <w:i/>
          <w:sz w:val="28"/>
          <w:szCs w:val="28"/>
          <w:lang w:eastAsia="ru-RU"/>
        </w:rPr>
        <w:t>У мальчиков и девочек невроз может проявляться по-разному.</w:t>
      </w:r>
      <w:r w:rsidRPr="008B1335">
        <w:rPr>
          <w:rFonts w:ascii="Times New Roman" w:eastAsia="Times New Roman" w:hAnsi="Times New Roman" w:cs="Times New Roman"/>
          <w:sz w:val="28"/>
          <w:szCs w:val="28"/>
          <w:lang w:eastAsia="ru-RU"/>
        </w:rPr>
        <w:t xml:space="preserve"> Мальчикам свойственны расторможенность, неусидчивость, двигательное беспокойство. А для девочек более характерны пониженный фон настроения, вялость, плаксивость. Довольно часто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беспокоят страхи перед неудачами, порицаниями со стороны воспитателей и родителей. Описаны даже ночные кошмары, которые преследуют их при переучивании. Во сне такие малыши часто переживают дневные неприятности в преувеличенном виде. Утром они встают вялыми, не отдохнувшими, капризными. Состояние страха усугубляется замечаниями взрослых или насмешками со стороны сверстников над леворукостью. Добавляется страх темноты, боязнь оставаться одному в комнате (страх одиночества) и даже страх смерти. У некоторых детей страхи кратковременны, </w:t>
      </w:r>
      <w:proofErr w:type="gramStart"/>
      <w:r w:rsidRPr="008B1335">
        <w:rPr>
          <w:rFonts w:ascii="Times New Roman" w:eastAsia="Times New Roman" w:hAnsi="Times New Roman" w:cs="Times New Roman"/>
          <w:sz w:val="28"/>
          <w:szCs w:val="28"/>
          <w:lang w:eastAsia="ru-RU"/>
        </w:rPr>
        <w:t>и</w:t>
      </w:r>
      <w:proofErr w:type="gramEnd"/>
      <w:r w:rsidRPr="008B1335">
        <w:rPr>
          <w:rFonts w:ascii="Times New Roman" w:eastAsia="Times New Roman" w:hAnsi="Times New Roman" w:cs="Times New Roman"/>
          <w:sz w:val="28"/>
          <w:szCs w:val="28"/>
          <w:lang w:eastAsia="ru-RU"/>
        </w:rPr>
        <w:t xml:space="preserve"> если нет новых стрессов, могут исчезнуть. В противном случае у детей появляется тревожное ожидание неудачи. Напряжение, замкнутость, недоверие к окружающим остаются на долгие годы. Выходит, что старания взрослых облегчить жизнь своему чаду могут попросту исковеркать ее. Бывает у переученных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и невротическое заикание, и невротическое недержание мочи (</w:t>
      </w:r>
      <w:proofErr w:type="spellStart"/>
      <w:r w:rsidRPr="008B1335">
        <w:rPr>
          <w:rFonts w:ascii="Times New Roman" w:eastAsia="Times New Roman" w:hAnsi="Times New Roman" w:cs="Times New Roman"/>
          <w:sz w:val="28"/>
          <w:szCs w:val="28"/>
          <w:lang w:eastAsia="ru-RU"/>
        </w:rPr>
        <w:t>энурез</w:t>
      </w:r>
      <w:proofErr w:type="spellEnd"/>
      <w:r w:rsidRPr="008B1335">
        <w:rPr>
          <w:rFonts w:ascii="Times New Roman" w:eastAsia="Times New Roman" w:hAnsi="Times New Roman" w:cs="Times New Roman"/>
          <w:sz w:val="28"/>
          <w:szCs w:val="28"/>
          <w:lang w:eastAsia="ru-RU"/>
        </w:rPr>
        <w:t xml:space="preserve">) и тики — навязчивые непроизвольные движения (мигание, облизывание губ, </w:t>
      </w:r>
      <w:proofErr w:type="spellStart"/>
      <w:r w:rsidRPr="008B1335">
        <w:rPr>
          <w:rFonts w:ascii="Times New Roman" w:eastAsia="Times New Roman" w:hAnsi="Times New Roman" w:cs="Times New Roman"/>
          <w:sz w:val="28"/>
          <w:szCs w:val="28"/>
          <w:lang w:eastAsia="ru-RU"/>
        </w:rPr>
        <w:t>наморщивание</w:t>
      </w:r>
      <w:proofErr w:type="spellEnd"/>
      <w:r w:rsidRPr="008B1335">
        <w:rPr>
          <w:rFonts w:ascii="Times New Roman" w:eastAsia="Times New Roman" w:hAnsi="Times New Roman" w:cs="Times New Roman"/>
          <w:sz w:val="28"/>
          <w:szCs w:val="28"/>
          <w:lang w:eastAsia="ru-RU"/>
        </w:rPr>
        <w:t xml:space="preserve"> лба с подергиванием носом). Подобные проявления редко вызывают беспокойство взрослых, чаще всего их принимают за кривляние, дурачество. Насмешки и передразнивания сверстников, раздражение воспитателя, замечания родителей делают свое дело. Нарушения закрепляются. Образуется тот порочный круг, разорвать который по силам только взрослым.</w:t>
      </w:r>
    </w:p>
    <w:p w:rsidR="000403F7" w:rsidRPr="008B1335" w:rsidRDefault="00ED3B92" w:rsidP="000403F7">
      <w:pPr>
        <w:shd w:val="clear" w:color="auto" w:fill="FFFFFF"/>
        <w:spacing w:after="0" w:line="240" w:lineRule="auto"/>
        <w:jc w:val="both"/>
        <w:outlineLvl w:val="1"/>
        <w:rPr>
          <w:rFonts w:ascii="Times New Roman" w:eastAsia="Times New Roman" w:hAnsi="Times New Roman" w:cs="Times New Roman"/>
          <w:b/>
          <w:bCs/>
          <w:i/>
          <w:sz w:val="28"/>
          <w:szCs w:val="28"/>
          <w:lang w:eastAsia="ru-RU"/>
        </w:rPr>
      </w:pPr>
      <w:r w:rsidRPr="008B1335">
        <w:rPr>
          <w:rFonts w:ascii="Times New Roman" w:eastAsia="Times New Roman" w:hAnsi="Times New Roman" w:cs="Times New Roman"/>
          <w:b/>
          <w:bCs/>
          <w:i/>
          <w:sz w:val="28"/>
          <w:szCs w:val="28"/>
          <w:lang w:eastAsia="ru-RU"/>
        </w:rPr>
        <w:t xml:space="preserve">            Воспитание и обучение</w:t>
      </w:r>
      <w:r w:rsidR="000403F7" w:rsidRPr="008B1335">
        <w:rPr>
          <w:rFonts w:ascii="Times New Roman" w:eastAsia="Times New Roman" w:hAnsi="Times New Roman" w:cs="Times New Roman"/>
          <w:b/>
          <w:bCs/>
          <w:i/>
          <w:sz w:val="28"/>
          <w:szCs w:val="28"/>
          <w:lang w:eastAsia="ru-RU"/>
        </w:rPr>
        <w:t xml:space="preserve"> левшей в детском саду</w:t>
      </w:r>
    </w:p>
    <w:p w:rsidR="000403F7" w:rsidRPr="008B1335" w:rsidRDefault="000403F7" w:rsidP="000403F7">
      <w:pPr>
        <w:shd w:val="clear" w:color="auto" w:fill="FFFFFF"/>
        <w:spacing w:after="0" w:line="390"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Педагоги ДОУ обязаны обратить внимание и помочь </w:t>
      </w:r>
      <w:proofErr w:type="spellStart"/>
      <w:r w:rsidRPr="008B1335">
        <w:rPr>
          <w:rFonts w:ascii="Times New Roman" w:eastAsia="Times New Roman" w:hAnsi="Times New Roman" w:cs="Times New Roman"/>
          <w:sz w:val="28"/>
          <w:szCs w:val="28"/>
          <w:lang w:eastAsia="ru-RU"/>
        </w:rPr>
        <w:t>леворукому</w:t>
      </w:r>
      <w:proofErr w:type="spellEnd"/>
      <w:r w:rsidRPr="008B1335">
        <w:rPr>
          <w:rFonts w:ascii="Times New Roman" w:eastAsia="Times New Roman" w:hAnsi="Times New Roman" w:cs="Times New Roman"/>
          <w:sz w:val="28"/>
          <w:szCs w:val="28"/>
          <w:lang w:eastAsia="ru-RU"/>
        </w:rPr>
        <w:t xml:space="preserve"> ребенку и его родителям. Здесь важно правильно квалифицировать трудности ребенка и подобрать адекватную именно ему программу психолого-педагогического сопровождения. Ведь и у правшей, и у левшей могут быть не сформированы пространственные, временные представления, речевые и </w:t>
      </w:r>
      <w:r w:rsidRPr="008B1335">
        <w:rPr>
          <w:rFonts w:ascii="Times New Roman" w:eastAsia="Times New Roman" w:hAnsi="Times New Roman" w:cs="Times New Roman"/>
          <w:sz w:val="28"/>
          <w:szCs w:val="28"/>
          <w:lang w:eastAsia="ru-RU"/>
        </w:rPr>
        <w:lastRenderedPageBreak/>
        <w:t>двигательные процессы. Но у левшей эти знаки отклоняющегося развития могут иметь более комплексный характер, обусловленный качественным своеобразием мозговой организации их психики. Именно поэтому необходимо знать ее основные характеристики, уметь выявить их и учитывать.</w:t>
      </w:r>
    </w:p>
    <w:p w:rsidR="000403F7" w:rsidRPr="008B1335" w:rsidRDefault="000403F7" w:rsidP="000403F7">
      <w:pPr>
        <w:shd w:val="clear" w:color="auto" w:fill="FFFFFF"/>
        <w:spacing w:after="0" w:line="390"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Дети-левши требуют тщательного наблюдения и особым образом организованного психолого-педагогического сопровождения с безусловным участием родителей. Поскольку у левшей преобладает образное мышление, то в процессе обучения и воспитания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необходимо учитывать следующие их особенности:</w:t>
      </w:r>
    </w:p>
    <w:p w:rsidR="000403F7" w:rsidRPr="008B1335" w:rsidRDefault="000403F7" w:rsidP="000403F7">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Для левшей характерно лучшее опознание вербальных стимулов, чем невербальных (схем, модулей), поэтому </w:t>
      </w:r>
      <w:proofErr w:type="spellStart"/>
      <w:r w:rsidRPr="008B1335">
        <w:rPr>
          <w:rFonts w:ascii="Times New Roman" w:eastAsia="Times New Roman" w:hAnsi="Times New Roman" w:cs="Times New Roman"/>
          <w:sz w:val="28"/>
          <w:szCs w:val="28"/>
          <w:lang w:eastAsia="ru-RU"/>
        </w:rPr>
        <w:t>леворукие</w:t>
      </w:r>
      <w:proofErr w:type="spellEnd"/>
      <w:r w:rsidRPr="008B1335">
        <w:rPr>
          <w:rFonts w:ascii="Times New Roman" w:eastAsia="Times New Roman" w:hAnsi="Times New Roman" w:cs="Times New Roman"/>
          <w:sz w:val="28"/>
          <w:szCs w:val="28"/>
          <w:lang w:eastAsia="ru-RU"/>
        </w:rPr>
        <w:t xml:space="preserve"> дети хуже справляются со зрительно-пространственными заданиями, чем со словесными. При обучении же часто используются схемы, модели, которые могут быть трудны для этих детей, так как левши часто путают правую и левую сторону, иногда верх и низ.</w:t>
      </w:r>
    </w:p>
    <w:p w:rsidR="000403F7" w:rsidRPr="008B1335" w:rsidRDefault="000403F7" w:rsidP="000403F7">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Недостаточность или нарушения наглядно-образного мышления, зрительной памяти, пространственного восприятия характерны для многих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Особенно трудны для них задания мысленного манипулирования фигурами.</w:t>
      </w:r>
    </w:p>
    <w:p w:rsidR="000403F7" w:rsidRPr="008B1335" w:rsidRDefault="000403F7" w:rsidP="000403F7">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По данным М.М. Безруких, </w:t>
      </w:r>
      <w:proofErr w:type="spellStart"/>
      <w:r w:rsidRPr="008B1335">
        <w:rPr>
          <w:rFonts w:ascii="Times New Roman" w:eastAsia="Times New Roman" w:hAnsi="Times New Roman" w:cs="Times New Roman"/>
          <w:sz w:val="28"/>
          <w:szCs w:val="28"/>
          <w:lang w:eastAsia="ru-RU"/>
        </w:rPr>
        <w:t>леворукие</w:t>
      </w:r>
      <w:proofErr w:type="spellEnd"/>
      <w:r w:rsidRPr="008B1335">
        <w:rPr>
          <w:rFonts w:ascii="Times New Roman" w:eastAsia="Times New Roman" w:hAnsi="Times New Roman" w:cs="Times New Roman"/>
          <w:sz w:val="28"/>
          <w:szCs w:val="28"/>
          <w:lang w:eastAsia="ru-RU"/>
        </w:rPr>
        <w:t xml:space="preserve"> дети с отмеченной задержкой речевых функций (из-за тех или иных нарушений в развитии левого полушария мозга), будут испытывать трудности в формировании навыков не только письменной, но и устной речи, чтения. У них неизбежны трудность восприятия речи.</w:t>
      </w:r>
    </w:p>
    <w:p w:rsidR="000403F7" w:rsidRPr="008B1335" w:rsidRDefault="000403F7" w:rsidP="000403F7">
      <w:pPr>
        <w:shd w:val="clear" w:color="auto" w:fill="FFFFFF"/>
        <w:spacing w:after="0" w:line="390"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w:t>
      </w:r>
      <w:proofErr w:type="spellStart"/>
      <w:r w:rsidRPr="008B1335">
        <w:rPr>
          <w:rFonts w:ascii="Times New Roman" w:eastAsia="Times New Roman" w:hAnsi="Times New Roman" w:cs="Times New Roman"/>
          <w:sz w:val="28"/>
          <w:szCs w:val="28"/>
          <w:lang w:eastAsia="ru-RU"/>
        </w:rPr>
        <w:t>Дислексия</w:t>
      </w:r>
      <w:proofErr w:type="spellEnd"/>
      <w:r w:rsidRPr="008B1335">
        <w:rPr>
          <w:rFonts w:ascii="Times New Roman" w:eastAsia="Times New Roman" w:hAnsi="Times New Roman" w:cs="Times New Roman"/>
          <w:sz w:val="28"/>
          <w:szCs w:val="28"/>
          <w:lang w:eastAsia="ru-RU"/>
        </w:rPr>
        <w:t xml:space="preserve">, как частичное расстройство процесса овладения чтением проявляется у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в многочисленных повторяющихся ошибках стойкого характера и обусловлено </w:t>
      </w:r>
      <w:proofErr w:type="spellStart"/>
      <w:r w:rsidRPr="008B1335">
        <w:rPr>
          <w:rFonts w:ascii="Times New Roman" w:eastAsia="Times New Roman" w:hAnsi="Times New Roman" w:cs="Times New Roman"/>
          <w:sz w:val="28"/>
          <w:szCs w:val="28"/>
          <w:lang w:eastAsia="ru-RU"/>
        </w:rPr>
        <w:t>несформированностью</w:t>
      </w:r>
      <w:proofErr w:type="spellEnd"/>
      <w:r w:rsidRPr="008B1335">
        <w:rPr>
          <w:rFonts w:ascii="Times New Roman" w:eastAsia="Times New Roman" w:hAnsi="Times New Roman" w:cs="Times New Roman"/>
          <w:sz w:val="28"/>
          <w:szCs w:val="28"/>
          <w:lang w:eastAsia="ru-RU"/>
        </w:rPr>
        <w:t xml:space="preserve"> психических функций, участвующих в процессе чтения. Дети, страдающие </w:t>
      </w:r>
      <w:proofErr w:type="spellStart"/>
      <w:r w:rsidRPr="008B1335">
        <w:rPr>
          <w:rFonts w:ascii="Times New Roman" w:eastAsia="Times New Roman" w:hAnsi="Times New Roman" w:cs="Times New Roman"/>
          <w:sz w:val="28"/>
          <w:szCs w:val="28"/>
          <w:lang w:eastAsia="ru-RU"/>
        </w:rPr>
        <w:t>дислексией</w:t>
      </w:r>
      <w:proofErr w:type="spellEnd"/>
      <w:r w:rsidRPr="008B1335">
        <w:rPr>
          <w:rFonts w:ascii="Times New Roman" w:eastAsia="Times New Roman" w:hAnsi="Times New Roman" w:cs="Times New Roman"/>
          <w:sz w:val="28"/>
          <w:szCs w:val="28"/>
          <w:lang w:eastAsia="ru-RU"/>
        </w:rPr>
        <w:t>, могут при этом иметь нормальный интеллект, устная речь и ее понимание у них не нарушены.</w:t>
      </w:r>
    </w:p>
    <w:p w:rsidR="000403F7" w:rsidRPr="008B1335" w:rsidRDefault="000403F7" w:rsidP="000403F7">
      <w:pPr>
        <w:shd w:val="clear" w:color="auto" w:fill="FFFFFF"/>
        <w:spacing w:after="0" w:line="390"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Особенностью письма </w:t>
      </w:r>
      <w:proofErr w:type="spellStart"/>
      <w:r w:rsidRPr="008B1335">
        <w:rPr>
          <w:rFonts w:ascii="Times New Roman" w:eastAsia="Times New Roman" w:hAnsi="Times New Roman" w:cs="Times New Roman"/>
          <w:sz w:val="28"/>
          <w:szCs w:val="28"/>
          <w:lang w:eastAsia="ru-RU"/>
        </w:rPr>
        <w:t>леворуких</w:t>
      </w:r>
      <w:proofErr w:type="spellEnd"/>
      <w:r w:rsidRPr="008B1335">
        <w:rPr>
          <w:rFonts w:ascii="Times New Roman" w:eastAsia="Times New Roman" w:hAnsi="Times New Roman" w:cs="Times New Roman"/>
          <w:sz w:val="28"/>
          <w:szCs w:val="28"/>
          <w:lang w:eastAsia="ru-RU"/>
        </w:rPr>
        <w:t xml:space="preserve"> детей является зеркальность. У большинства детей в возрасте от трех до семи лет обнаруживается спонтанное зеркальное письмо. И у левши после овладения обычным письмом внезапно, в момент утомления или невнимательности, может проявиться зеркальное письмо. Полное исчезновение этого феномена наблюдается обычно после десяти – одиннадцати лет.</w:t>
      </w:r>
    </w:p>
    <w:p w:rsidR="000403F7" w:rsidRPr="008B1335" w:rsidRDefault="00ED3B92" w:rsidP="000403F7">
      <w:pPr>
        <w:shd w:val="clear" w:color="auto" w:fill="FFFFFF"/>
        <w:spacing w:after="0" w:line="390" w:lineRule="atLeast"/>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w:t>
      </w:r>
      <w:r w:rsidR="000403F7" w:rsidRPr="008B1335">
        <w:rPr>
          <w:rFonts w:ascii="Times New Roman" w:eastAsia="Times New Roman" w:hAnsi="Times New Roman" w:cs="Times New Roman"/>
          <w:i/>
          <w:sz w:val="28"/>
          <w:szCs w:val="28"/>
          <w:lang w:eastAsia="ru-RU"/>
        </w:rPr>
        <w:t>Существует также ряд рекомендаций для педагогов ДОУ</w:t>
      </w:r>
      <w:r w:rsidR="000403F7" w:rsidRPr="008B1335">
        <w:rPr>
          <w:rFonts w:ascii="Times New Roman" w:eastAsia="Times New Roman" w:hAnsi="Times New Roman" w:cs="Times New Roman"/>
          <w:sz w:val="28"/>
          <w:szCs w:val="28"/>
          <w:lang w:eastAsia="ru-RU"/>
        </w:rPr>
        <w:t xml:space="preserve">, реализуя которые можно облегчить жизнь </w:t>
      </w:r>
      <w:proofErr w:type="spellStart"/>
      <w:r w:rsidR="000403F7" w:rsidRPr="008B1335">
        <w:rPr>
          <w:rFonts w:ascii="Times New Roman" w:eastAsia="Times New Roman" w:hAnsi="Times New Roman" w:cs="Times New Roman"/>
          <w:sz w:val="28"/>
          <w:szCs w:val="28"/>
          <w:lang w:eastAsia="ru-RU"/>
        </w:rPr>
        <w:t>леворукому</w:t>
      </w:r>
      <w:proofErr w:type="spellEnd"/>
      <w:r w:rsidR="000403F7" w:rsidRPr="008B1335">
        <w:rPr>
          <w:rFonts w:ascii="Times New Roman" w:eastAsia="Times New Roman" w:hAnsi="Times New Roman" w:cs="Times New Roman"/>
          <w:sz w:val="28"/>
          <w:szCs w:val="28"/>
          <w:lang w:eastAsia="ru-RU"/>
        </w:rPr>
        <w:t xml:space="preserve"> ребенку:</w:t>
      </w:r>
    </w:p>
    <w:p w:rsidR="000403F7" w:rsidRPr="008B1335" w:rsidRDefault="000403F7" w:rsidP="000403F7">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lastRenderedPageBreak/>
        <w:t xml:space="preserve">Помочь организовать рабочее место, изменить при письме наклон тетради, положение предплечий, правильно взять ручку, позаботиться </w:t>
      </w:r>
      <w:proofErr w:type="gramStart"/>
      <w:r w:rsidRPr="008B1335">
        <w:rPr>
          <w:rFonts w:ascii="Times New Roman" w:eastAsia="Times New Roman" w:hAnsi="Times New Roman" w:cs="Times New Roman"/>
          <w:sz w:val="28"/>
          <w:szCs w:val="28"/>
          <w:lang w:eastAsia="ru-RU"/>
        </w:rPr>
        <w:t>о том, что бы</w:t>
      </w:r>
      <w:proofErr w:type="gramEnd"/>
      <w:r w:rsidRPr="008B1335">
        <w:rPr>
          <w:rFonts w:ascii="Times New Roman" w:eastAsia="Times New Roman" w:hAnsi="Times New Roman" w:cs="Times New Roman"/>
          <w:sz w:val="28"/>
          <w:szCs w:val="28"/>
          <w:lang w:eastAsia="ru-RU"/>
        </w:rPr>
        <w:t xml:space="preserve"> свет падал справа.</w:t>
      </w:r>
    </w:p>
    <w:p w:rsidR="000403F7" w:rsidRPr="008B1335" w:rsidRDefault="000403F7" w:rsidP="000403F7">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Любые двигательные действия нужно раскладывать на элементы, объясняя пошагово, что требуется выполнить.</w:t>
      </w:r>
    </w:p>
    <w:p w:rsidR="000403F7" w:rsidRPr="008B1335" w:rsidRDefault="000403F7" w:rsidP="000403F7">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Желательно выполнять специальные упражнения, играть с ребенком в игры, развивающие зрительное восприятие и зрительно-моторную координацию.</w:t>
      </w:r>
    </w:p>
    <w:p w:rsidR="000403F7" w:rsidRPr="008B1335" w:rsidRDefault="000403F7" w:rsidP="000403F7">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Необходимо вести работу с родителями </w:t>
      </w:r>
      <w:proofErr w:type="spellStart"/>
      <w:r w:rsidRPr="008B1335">
        <w:rPr>
          <w:rFonts w:ascii="Times New Roman" w:eastAsia="Times New Roman" w:hAnsi="Times New Roman" w:cs="Times New Roman"/>
          <w:sz w:val="28"/>
          <w:szCs w:val="28"/>
          <w:lang w:eastAsia="ru-RU"/>
        </w:rPr>
        <w:t>леворукого</w:t>
      </w:r>
      <w:proofErr w:type="spellEnd"/>
      <w:r w:rsidRPr="008B1335">
        <w:rPr>
          <w:rFonts w:ascii="Times New Roman" w:eastAsia="Times New Roman" w:hAnsi="Times New Roman" w:cs="Times New Roman"/>
          <w:sz w:val="28"/>
          <w:szCs w:val="28"/>
          <w:lang w:eastAsia="ru-RU"/>
        </w:rPr>
        <w:t xml:space="preserve"> ребенка, объясняя им причины и следствия особенностей их сына или дочери, советуя, как помочь ребенку преодолеть те объективные трудности, которые уже имеются и сохранить психическое и физическое здоровье ребенка.</w:t>
      </w:r>
    </w:p>
    <w:p w:rsidR="000403F7" w:rsidRPr="008B1335" w:rsidRDefault="000403F7" w:rsidP="000403F7">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Никогда не проявлять негативного отношения к леворукости, использовать особенности такого ребенка в группе для привития детям уважения </w:t>
      </w:r>
      <w:proofErr w:type="gramStart"/>
      <w:r w:rsidRPr="008B1335">
        <w:rPr>
          <w:rFonts w:ascii="Times New Roman" w:eastAsia="Times New Roman" w:hAnsi="Times New Roman" w:cs="Times New Roman"/>
          <w:sz w:val="28"/>
          <w:szCs w:val="28"/>
          <w:lang w:eastAsia="ru-RU"/>
        </w:rPr>
        <w:t>к индивидуальным особенностей</w:t>
      </w:r>
      <w:proofErr w:type="gramEnd"/>
      <w:r w:rsidRPr="008B1335">
        <w:rPr>
          <w:rFonts w:ascii="Times New Roman" w:eastAsia="Times New Roman" w:hAnsi="Times New Roman" w:cs="Times New Roman"/>
          <w:sz w:val="28"/>
          <w:szCs w:val="28"/>
          <w:lang w:eastAsia="ru-RU"/>
        </w:rPr>
        <w:t xml:space="preserve"> каждого человека, терпимости по отношению к проявлению свойств, нехарактерных большинству.</w:t>
      </w:r>
    </w:p>
    <w:p w:rsidR="000403F7" w:rsidRPr="008B1335" w:rsidRDefault="000403F7" w:rsidP="000403F7">
      <w:pPr>
        <w:spacing w:after="0" w:line="336" w:lineRule="atLeast"/>
        <w:jc w:val="both"/>
        <w:rPr>
          <w:rFonts w:ascii="Times New Roman" w:eastAsia="Times New Roman" w:hAnsi="Times New Roman" w:cs="Times New Roman"/>
          <w:sz w:val="28"/>
          <w:szCs w:val="28"/>
          <w:lang w:eastAsia="ru-RU"/>
        </w:rPr>
      </w:pPr>
    </w:p>
    <w:p w:rsidR="00113C01" w:rsidRPr="008B1335" w:rsidRDefault="00113C01" w:rsidP="000403F7">
      <w:pPr>
        <w:spacing w:after="0" w:line="336" w:lineRule="atLeast"/>
        <w:jc w:val="both"/>
        <w:rPr>
          <w:rFonts w:ascii="Times New Roman" w:hAnsi="Times New Roman" w:cs="Times New Roman"/>
          <w:sz w:val="28"/>
          <w:szCs w:val="28"/>
          <w:shd w:val="clear" w:color="auto" w:fill="FFFFFF"/>
        </w:rPr>
      </w:pPr>
      <w:r w:rsidRPr="008B1335">
        <w:rPr>
          <w:rFonts w:ascii="Times New Roman" w:eastAsia="Times New Roman" w:hAnsi="Times New Roman" w:cs="Times New Roman"/>
          <w:sz w:val="28"/>
          <w:szCs w:val="28"/>
          <w:lang w:eastAsia="ru-RU"/>
        </w:rPr>
        <w:t> </w:t>
      </w:r>
      <w:r w:rsidR="00ED3B92" w:rsidRPr="008B1335">
        <w:rPr>
          <w:rFonts w:ascii="Times New Roman" w:eastAsia="Times New Roman" w:hAnsi="Times New Roman" w:cs="Times New Roman"/>
          <w:sz w:val="28"/>
          <w:szCs w:val="28"/>
          <w:lang w:eastAsia="ru-RU"/>
        </w:rPr>
        <w:t xml:space="preserve">        </w:t>
      </w:r>
      <w:r w:rsidR="00ED3B92" w:rsidRPr="008B1335">
        <w:rPr>
          <w:rFonts w:ascii="Times New Roman" w:hAnsi="Times New Roman" w:cs="Times New Roman"/>
          <w:sz w:val="28"/>
          <w:szCs w:val="28"/>
          <w:shd w:val="clear" w:color="auto" w:fill="FFFFFF"/>
        </w:rPr>
        <w:t xml:space="preserve">Левша вполне комфортно чувствует себя в мире, где его поддерживают и не осуждают ни родители, ни учителя, ни ровесники. Такой ребенок вполне может стать полноценным членом общества. В специальных магазинах сегодня можно приобрести все необходимое для развития и обучения таких детей, начиная от канцелярских принадлежностей и заканчивая гитарой для левшей. Это поможет ребенку занять достойное место в обществе правшей. </w:t>
      </w:r>
    </w:p>
    <w:p w:rsidR="00ED3B92" w:rsidRPr="008B1335" w:rsidRDefault="00ED3B92" w:rsidP="000403F7">
      <w:pPr>
        <w:spacing w:after="0" w:line="336" w:lineRule="atLeast"/>
        <w:jc w:val="both"/>
        <w:rPr>
          <w:rFonts w:ascii="Times New Roman" w:eastAsia="Times New Roman" w:hAnsi="Times New Roman" w:cs="Times New Roman"/>
          <w:sz w:val="28"/>
          <w:szCs w:val="28"/>
          <w:lang w:eastAsia="ru-RU"/>
        </w:rPr>
      </w:pPr>
    </w:p>
    <w:p w:rsidR="00113C01" w:rsidRPr="008B1335" w:rsidRDefault="00113C01" w:rsidP="000403F7">
      <w:pPr>
        <w:spacing w:after="0" w:line="336" w:lineRule="atLeast"/>
        <w:jc w:val="both"/>
        <w:rPr>
          <w:rFonts w:ascii="Times New Roman" w:eastAsia="Times New Roman" w:hAnsi="Times New Roman" w:cs="Times New Roman"/>
          <w:b/>
          <w:bCs/>
          <w:sz w:val="28"/>
          <w:szCs w:val="28"/>
          <w:lang w:eastAsia="ru-RU"/>
        </w:rPr>
      </w:pPr>
      <w:r w:rsidRPr="008B1335">
        <w:rPr>
          <w:rFonts w:ascii="Times New Roman" w:eastAsia="Times New Roman" w:hAnsi="Times New Roman" w:cs="Times New Roman"/>
          <w:b/>
          <w:bCs/>
          <w:sz w:val="28"/>
          <w:szCs w:val="28"/>
          <w:lang w:eastAsia="ru-RU"/>
        </w:rPr>
        <w:t>Используемая литература:</w:t>
      </w:r>
    </w:p>
    <w:p w:rsidR="00ED3B92" w:rsidRPr="008B1335" w:rsidRDefault="00ED3B92" w:rsidP="000403F7">
      <w:pPr>
        <w:spacing w:after="0" w:line="336" w:lineRule="atLeast"/>
        <w:jc w:val="both"/>
        <w:rPr>
          <w:rFonts w:ascii="Times New Roman" w:eastAsia="Times New Roman" w:hAnsi="Times New Roman" w:cs="Times New Roman"/>
          <w:sz w:val="28"/>
          <w:szCs w:val="28"/>
          <w:lang w:eastAsia="ru-RU"/>
        </w:rPr>
      </w:pPr>
    </w:p>
    <w:p w:rsidR="00113C01" w:rsidRPr="008B1335" w:rsidRDefault="00113C01" w:rsidP="000403F7">
      <w:pPr>
        <w:numPr>
          <w:ilvl w:val="0"/>
          <w:numId w:val="13"/>
        </w:numPr>
        <w:spacing w:after="0" w:line="336" w:lineRule="atLeast"/>
        <w:ind w:left="180"/>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Безруких М.М. Проблемные дети. М.: Изд-во УРАО, 2000.</w:t>
      </w:r>
    </w:p>
    <w:p w:rsidR="00113C01" w:rsidRPr="008B1335" w:rsidRDefault="00113C01" w:rsidP="00ED3B92">
      <w:pPr>
        <w:pStyle w:val="a4"/>
        <w:numPr>
          <w:ilvl w:val="0"/>
          <w:numId w:val="13"/>
        </w:numPr>
        <w:spacing w:after="0" w:line="336" w:lineRule="atLeast"/>
        <w:ind w:left="190"/>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 Безруких М.В. </w:t>
      </w:r>
      <w:proofErr w:type="spellStart"/>
      <w:r w:rsidRPr="008B1335">
        <w:rPr>
          <w:rFonts w:ascii="Times New Roman" w:eastAsia="Times New Roman" w:hAnsi="Times New Roman" w:cs="Times New Roman"/>
          <w:sz w:val="28"/>
          <w:szCs w:val="28"/>
          <w:lang w:eastAsia="ru-RU"/>
        </w:rPr>
        <w:t>Леворукий</w:t>
      </w:r>
      <w:proofErr w:type="spellEnd"/>
      <w:r w:rsidRPr="008B1335">
        <w:rPr>
          <w:rFonts w:ascii="Times New Roman" w:eastAsia="Times New Roman" w:hAnsi="Times New Roman" w:cs="Times New Roman"/>
          <w:sz w:val="28"/>
          <w:szCs w:val="28"/>
          <w:lang w:eastAsia="ru-RU"/>
        </w:rPr>
        <w:t xml:space="preserve"> ребенок в школе и дома. Екатеринбург: «</w:t>
      </w:r>
      <w:proofErr w:type="spellStart"/>
      <w:r w:rsidRPr="008B1335">
        <w:rPr>
          <w:rFonts w:ascii="Times New Roman" w:eastAsia="Times New Roman" w:hAnsi="Times New Roman" w:cs="Times New Roman"/>
          <w:sz w:val="28"/>
          <w:szCs w:val="28"/>
          <w:lang w:eastAsia="ru-RU"/>
        </w:rPr>
        <w:t>Литур</w:t>
      </w:r>
      <w:proofErr w:type="spellEnd"/>
      <w:r w:rsidRPr="008B1335">
        <w:rPr>
          <w:rFonts w:ascii="Times New Roman" w:eastAsia="Times New Roman" w:hAnsi="Times New Roman" w:cs="Times New Roman"/>
          <w:sz w:val="28"/>
          <w:szCs w:val="28"/>
          <w:lang w:eastAsia="ru-RU"/>
        </w:rPr>
        <w:t>», 2001.</w:t>
      </w:r>
    </w:p>
    <w:p w:rsidR="00113C01" w:rsidRPr="008B1335" w:rsidRDefault="00113C01" w:rsidP="00ED3B92">
      <w:pPr>
        <w:numPr>
          <w:ilvl w:val="0"/>
          <w:numId w:val="13"/>
        </w:numPr>
        <w:spacing w:after="0" w:line="336" w:lineRule="atLeast"/>
        <w:ind w:left="180"/>
        <w:jc w:val="both"/>
        <w:rPr>
          <w:rFonts w:ascii="Times New Roman" w:eastAsia="Times New Roman" w:hAnsi="Times New Roman" w:cs="Times New Roman"/>
          <w:sz w:val="28"/>
          <w:szCs w:val="28"/>
          <w:lang w:eastAsia="ru-RU"/>
        </w:rPr>
      </w:pPr>
      <w:proofErr w:type="spellStart"/>
      <w:r w:rsidRPr="008B1335">
        <w:rPr>
          <w:rFonts w:ascii="Times New Roman" w:eastAsia="Times New Roman" w:hAnsi="Times New Roman" w:cs="Times New Roman"/>
          <w:sz w:val="28"/>
          <w:szCs w:val="28"/>
          <w:lang w:eastAsia="ru-RU"/>
        </w:rPr>
        <w:t>Гаврина</w:t>
      </w:r>
      <w:proofErr w:type="spellEnd"/>
      <w:r w:rsidRPr="008B1335">
        <w:rPr>
          <w:rFonts w:ascii="Times New Roman" w:eastAsia="Times New Roman" w:hAnsi="Times New Roman" w:cs="Times New Roman"/>
          <w:sz w:val="28"/>
          <w:szCs w:val="28"/>
          <w:lang w:eastAsia="ru-RU"/>
        </w:rPr>
        <w:t xml:space="preserve"> С.Е. и др. Развиваем руки – чтоб учиться и писать, и красиво </w:t>
      </w:r>
      <w:proofErr w:type="gramStart"/>
      <w:r w:rsidRPr="008B1335">
        <w:rPr>
          <w:rFonts w:ascii="Times New Roman" w:eastAsia="Times New Roman" w:hAnsi="Times New Roman" w:cs="Times New Roman"/>
          <w:sz w:val="28"/>
          <w:szCs w:val="28"/>
          <w:lang w:eastAsia="ru-RU"/>
        </w:rPr>
        <w:t>рисовать.-</w:t>
      </w:r>
      <w:proofErr w:type="gramEnd"/>
      <w:r w:rsidRPr="008B1335">
        <w:rPr>
          <w:rFonts w:ascii="Times New Roman" w:eastAsia="Times New Roman" w:hAnsi="Times New Roman" w:cs="Times New Roman"/>
          <w:sz w:val="28"/>
          <w:szCs w:val="28"/>
          <w:lang w:eastAsia="ru-RU"/>
        </w:rPr>
        <w:t>Ярославль.: Академия развития, 1997.</w:t>
      </w:r>
    </w:p>
    <w:p w:rsidR="00113C01" w:rsidRPr="008B1335" w:rsidRDefault="00113C01" w:rsidP="00ED3B92">
      <w:pPr>
        <w:numPr>
          <w:ilvl w:val="0"/>
          <w:numId w:val="13"/>
        </w:numPr>
        <w:spacing w:after="0" w:line="336" w:lineRule="atLeast"/>
        <w:ind w:left="180"/>
        <w:jc w:val="both"/>
        <w:rPr>
          <w:rFonts w:ascii="Times New Roman" w:eastAsia="Times New Roman" w:hAnsi="Times New Roman" w:cs="Times New Roman"/>
          <w:sz w:val="28"/>
          <w:szCs w:val="28"/>
          <w:lang w:eastAsia="ru-RU"/>
        </w:rPr>
      </w:pPr>
      <w:proofErr w:type="spellStart"/>
      <w:r w:rsidRPr="008B1335">
        <w:rPr>
          <w:rFonts w:ascii="Times New Roman" w:eastAsia="Times New Roman" w:hAnsi="Times New Roman" w:cs="Times New Roman"/>
          <w:sz w:val="28"/>
          <w:szCs w:val="28"/>
          <w:lang w:eastAsia="ru-RU"/>
        </w:rPr>
        <w:t>Геодакян</w:t>
      </w:r>
      <w:proofErr w:type="spellEnd"/>
      <w:r w:rsidRPr="008B1335">
        <w:rPr>
          <w:rFonts w:ascii="Times New Roman" w:eastAsia="Times New Roman" w:hAnsi="Times New Roman" w:cs="Times New Roman"/>
          <w:sz w:val="28"/>
          <w:szCs w:val="28"/>
          <w:lang w:eastAsia="ru-RU"/>
        </w:rPr>
        <w:t xml:space="preserve"> В.А., </w:t>
      </w:r>
      <w:proofErr w:type="spellStart"/>
      <w:r w:rsidRPr="008B1335">
        <w:rPr>
          <w:rFonts w:ascii="Times New Roman" w:eastAsia="Times New Roman" w:hAnsi="Times New Roman" w:cs="Times New Roman"/>
          <w:sz w:val="28"/>
          <w:szCs w:val="28"/>
          <w:lang w:eastAsia="ru-RU"/>
        </w:rPr>
        <w:t>Геодакян</w:t>
      </w:r>
      <w:proofErr w:type="spellEnd"/>
      <w:r w:rsidRPr="008B1335">
        <w:rPr>
          <w:rFonts w:ascii="Times New Roman" w:eastAsia="Times New Roman" w:hAnsi="Times New Roman" w:cs="Times New Roman"/>
          <w:sz w:val="28"/>
          <w:szCs w:val="28"/>
          <w:lang w:eastAsia="ru-RU"/>
        </w:rPr>
        <w:t xml:space="preserve"> К.В. Новая концепция леворукости/ / Журн. </w:t>
      </w:r>
      <w:proofErr w:type="spellStart"/>
      <w:r w:rsidRPr="008B1335">
        <w:rPr>
          <w:rFonts w:ascii="Times New Roman" w:eastAsia="Times New Roman" w:hAnsi="Times New Roman" w:cs="Times New Roman"/>
          <w:sz w:val="28"/>
          <w:szCs w:val="28"/>
          <w:lang w:eastAsia="ru-RU"/>
        </w:rPr>
        <w:t>невропатол</w:t>
      </w:r>
      <w:proofErr w:type="spellEnd"/>
      <w:r w:rsidRPr="008B1335">
        <w:rPr>
          <w:rFonts w:ascii="Times New Roman" w:eastAsia="Times New Roman" w:hAnsi="Times New Roman" w:cs="Times New Roman"/>
          <w:sz w:val="28"/>
          <w:szCs w:val="28"/>
          <w:lang w:eastAsia="ru-RU"/>
        </w:rPr>
        <w:t xml:space="preserve">. и </w:t>
      </w:r>
      <w:proofErr w:type="gramStart"/>
      <w:r w:rsidRPr="008B1335">
        <w:rPr>
          <w:rFonts w:ascii="Times New Roman" w:eastAsia="Times New Roman" w:hAnsi="Times New Roman" w:cs="Times New Roman"/>
          <w:sz w:val="28"/>
          <w:szCs w:val="28"/>
          <w:lang w:eastAsia="ru-RU"/>
        </w:rPr>
        <w:t>психиатр.—</w:t>
      </w:r>
      <w:proofErr w:type="gramEnd"/>
      <w:r w:rsidRPr="008B1335">
        <w:rPr>
          <w:rFonts w:ascii="Times New Roman" w:eastAsia="Times New Roman" w:hAnsi="Times New Roman" w:cs="Times New Roman"/>
          <w:sz w:val="28"/>
          <w:szCs w:val="28"/>
          <w:lang w:eastAsia="ru-RU"/>
        </w:rPr>
        <w:t xml:space="preserve"> 1981.— № 9.</w:t>
      </w:r>
    </w:p>
    <w:p w:rsidR="00113C01" w:rsidRPr="008B1335" w:rsidRDefault="00113C01" w:rsidP="00ED3B92">
      <w:pPr>
        <w:numPr>
          <w:ilvl w:val="0"/>
          <w:numId w:val="13"/>
        </w:numPr>
        <w:spacing w:after="0" w:line="336" w:lineRule="atLeast"/>
        <w:ind w:left="180"/>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Захаров А.И. «Правые» и «левые»: кто они такие? // Воспитание школьника -1991-№8-с.23-25.</w:t>
      </w:r>
    </w:p>
    <w:p w:rsidR="00113C01" w:rsidRPr="008B1335" w:rsidRDefault="00113C01" w:rsidP="00ED3B92">
      <w:pPr>
        <w:numPr>
          <w:ilvl w:val="0"/>
          <w:numId w:val="13"/>
        </w:numPr>
        <w:spacing w:after="0" w:line="336" w:lineRule="atLeast"/>
        <w:ind w:left="180"/>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Любина Г, </w:t>
      </w:r>
      <w:proofErr w:type="spellStart"/>
      <w:r w:rsidRPr="008B1335">
        <w:rPr>
          <w:rFonts w:ascii="Times New Roman" w:eastAsia="Times New Roman" w:hAnsi="Times New Roman" w:cs="Times New Roman"/>
          <w:sz w:val="28"/>
          <w:szCs w:val="28"/>
          <w:lang w:eastAsia="ru-RU"/>
        </w:rPr>
        <w:t>Желонкина</w:t>
      </w:r>
      <w:proofErr w:type="spellEnd"/>
      <w:r w:rsidRPr="008B1335">
        <w:rPr>
          <w:rFonts w:ascii="Times New Roman" w:eastAsia="Times New Roman" w:hAnsi="Times New Roman" w:cs="Times New Roman"/>
          <w:sz w:val="28"/>
          <w:szCs w:val="28"/>
          <w:lang w:eastAsia="ru-RU"/>
        </w:rPr>
        <w:t xml:space="preserve"> О.В. Рука развивает мозг // Ребенок в детском </w:t>
      </w:r>
      <w:proofErr w:type="gramStart"/>
      <w:r w:rsidRPr="008B1335">
        <w:rPr>
          <w:rFonts w:ascii="Times New Roman" w:eastAsia="Times New Roman" w:hAnsi="Times New Roman" w:cs="Times New Roman"/>
          <w:sz w:val="28"/>
          <w:szCs w:val="28"/>
          <w:lang w:eastAsia="ru-RU"/>
        </w:rPr>
        <w:t>саду.-</w:t>
      </w:r>
      <w:proofErr w:type="gramEnd"/>
      <w:r w:rsidRPr="008B1335">
        <w:rPr>
          <w:rFonts w:ascii="Times New Roman" w:eastAsia="Times New Roman" w:hAnsi="Times New Roman" w:cs="Times New Roman"/>
          <w:sz w:val="28"/>
          <w:szCs w:val="28"/>
          <w:lang w:eastAsia="ru-RU"/>
        </w:rPr>
        <w:t>2003.-№5</w:t>
      </w:r>
    </w:p>
    <w:p w:rsidR="00113C01" w:rsidRPr="008B1335" w:rsidRDefault="00113C01" w:rsidP="00ED3B92">
      <w:pPr>
        <w:numPr>
          <w:ilvl w:val="0"/>
          <w:numId w:val="13"/>
        </w:numPr>
        <w:spacing w:after="0" w:line="336" w:lineRule="atLeast"/>
        <w:ind w:left="180"/>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 xml:space="preserve">Майская А. Ребенок – левша: как достичь гармонии с «правым миром». </w:t>
      </w:r>
      <w:proofErr w:type="gramStart"/>
      <w:r w:rsidRPr="008B1335">
        <w:rPr>
          <w:rFonts w:ascii="Times New Roman" w:eastAsia="Times New Roman" w:hAnsi="Times New Roman" w:cs="Times New Roman"/>
          <w:sz w:val="28"/>
          <w:szCs w:val="28"/>
          <w:lang w:eastAsia="ru-RU"/>
        </w:rPr>
        <w:t>СПб.:</w:t>
      </w:r>
      <w:proofErr w:type="gramEnd"/>
      <w:r w:rsidRPr="008B1335">
        <w:rPr>
          <w:rFonts w:ascii="Times New Roman" w:eastAsia="Times New Roman" w:hAnsi="Times New Roman" w:cs="Times New Roman"/>
          <w:sz w:val="28"/>
          <w:szCs w:val="28"/>
          <w:lang w:eastAsia="ru-RU"/>
        </w:rPr>
        <w:t xml:space="preserve"> Питер – 2005.</w:t>
      </w:r>
    </w:p>
    <w:p w:rsidR="00382F39" w:rsidRPr="008B1335" w:rsidRDefault="00113C01" w:rsidP="000403F7">
      <w:pPr>
        <w:numPr>
          <w:ilvl w:val="0"/>
          <w:numId w:val="13"/>
        </w:numPr>
        <w:spacing w:after="0" w:line="336" w:lineRule="atLeast"/>
        <w:ind w:left="180"/>
        <w:jc w:val="both"/>
        <w:rPr>
          <w:rFonts w:ascii="Times New Roman" w:eastAsia="Times New Roman" w:hAnsi="Times New Roman" w:cs="Times New Roman"/>
          <w:sz w:val="28"/>
          <w:szCs w:val="28"/>
          <w:lang w:eastAsia="ru-RU"/>
        </w:rPr>
      </w:pPr>
      <w:r w:rsidRPr="008B1335">
        <w:rPr>
          <w:rFonts w:ascii="Times New Roman" w:eastAsia="Times New Roman" w:hAnsi="Times New Roman" w:cs="Times New Roman"/>
          <w:sz w:val="28"/>
          <w:szCs w:val="28"/>
          <w:lang w:eastAsia="ru-RU"/>
        </w:rPr>
        <w:t>Макарьев И. Если ваш ребенок левша-</w:t>
      </w:r>
      <w:proofErr w:type="gramStart"/>
      <w:r w:rsidRPr="008B1335">
        <w:rPr>
          <w:rFonts w:ascii="Times New Roman" w:eastAsia="Times New Roman" w:hAnsi="Times New Roman" w:cs="Times New Roman"/>
          <w:sz w:val="28"/>
          <w:szCs w:val="28"/>
          <w:lang w:eastAsia="ru-RU"/>
        </w:rPr>
        <w:t>СПб.:</w:t>
      </w:r>
      <w:proofErr w:type="gramEnd"/>
      <w:r w:rsidRPr="008B1335">
        <w:rPr>
          <w:rFonts w:ascii="Times New Roman" w:eastAsia="Times New Roman" w:hAnsi="Times New Roman" w:cs="Times New Roman"/>
          <w:sz w:val="28"/>
          <w:szCs w:val="28"/>
          <w:lang w:eastAsia="ru-RU"/>
        </w:rPr>
        <w:t>Мик,1995.</w:t>
      </w:r>
    </w:p>
    <w:sectPr w:rsidR="00382F39" w:rsidRPr="008B1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D3E"/>
    <w:multiLevelType w:val="multilevel"/>
    <w:tmpl w:val="BE7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E3F1A"/>
    <w:multiLevelType w:val="multilevel"/>
    <w:tmpl w:val="0D1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30926"/>
    <w:multiLevelType w:val="multilevel"/>
    <w:tmpl w:val="333E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60117"/>
    <w:multiLevelType w:val="multilevel"/>
    <w:tmpl w:val="0E3A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20B8F"/>
    <w:multiLevelType w:val="multilevel"/>
    <w:tmpl w:val="3E16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D7A3D"/>
    <w:multiLevelType w:val="multilevel"/>
    <w:tmpl w:val="ACBE9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C218E"/>
    <w:multiLevelType w:val="multilevel"/>
    <w:tmpl w:val="D624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02F9D"/>
    <w:multiLevelType w:val="multilevel"/>
    <w:tmpl w:val="8EEC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41D9E"/>
    <w:multiLevelType w:val="multilevel"/>
    <w:tmpl w:val="FA0E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D0C04"/>
    <w:multiLevelType w:val="multilevel"/>
    <w:tmpl w:val="2CD4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776E37"/>
    <w:multiLevelType w:val="multilevel"/>
    <w:tmpl w:val="003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7234B4"/>
    <w:multiLevelType w:val="multilevel"/>
    <w:tmpl w:val="21982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10450C"/>
    <w:multiLevelType w:val="multilevel"/>
    <w:tmpl w:val="52D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36497F"/>
    <w:multiLevelType w:val="multilevel"/>
    <w:tmpl w:val="927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D04EF3"/>
    <w:multiLevelType w:val="multilevel"/>
    <w:tmpl w:val="EC3C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5E09F8"/>
    <w:multiLevelType w:val="multilevel"/>
    <w:tmpl w:val="5FD6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2920ED"/>
    <w:multiLevelType w:val="multilevel"/>
    <w:tmpl w:val="A22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724139"/>
    <w:multiLevelType w:val="multilevel"/>
    <w:tmpl w:val="EAF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106735"/>
    <w:multiLevelType w:val="multilevel"/>
    <w:tmpl w:val="6938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0"/>
  </w:num>
  <w:num w:numId="4">
    <w:abstractNumId w:val="8"/>
  </w:num>
  <w:num w:numId="5">
    <w:abstractNumId w:val="4"/>
  </w:num>
  <w:num w:numId="6">
    <w:abstractNumId w:val="13"/>
  </w:num>
  <w:num w:numId="7">
    <w:abstractNumId w:val="7"/>
  </w:num>
  <w:num w:numId="8">
    <w:abstractNumId w:val="0"/>
  </w:num>
  <w:num w:numId="9">
    <w:abstractNumId w:val="9"/>
  </w:num>
  <w:num w:numId="10">
    <w:abstractNumId w:val="1"/>
  </w:num>
  <w:num w:numId="11">
    <w:abstractNumId w:val="2"/>
  </w:num>
  <w:num w:numId="12">
    <w:abstractNumId w:val="6"/>
  </w:num>
  <w:num w:numId="13">
    <w:abstractNumId w:val="14"/>
  </w:num>
  <w:num w:numId="14">
    <w:abstractNumId w:val="18"/>
  </w:num>
  <w:num w:numId="15">
    <w:abstractNumId w:val="11"/>
  </w:num>
  <w:num w:numId="16">
    <w:abstractNumId w:val="16"/>
  </w:num>
  <w:num w:numId="17">
    <w:abstractNumId w:val="17"/>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7A"/>
    <w:rsid w:val="000403F7"/>
    <w:rsid w:val="00113C01"/>
    <w:rsid w:val="001A30CA"/>
    <w:rsid w:val="007853D5"/>
    <w:rsid w:val="007F292A"/>
    <w:rsid w:val="00836635"/>
    <w:rsid w:val="008B1335"/>
    <w:rsid w:val="0091437A"/>
    <w:rsid w:val="00ED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364D-79A5-4F83-A66B-45EFF89B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3B92"/>
    <w:rPr>
      <w:color w:val="0000FF"/>
      <w:u w:val="single"/>
    </w:rPr>
  </w:style>
  <w:style w:type="paragraph" w:styleId="a4">
    <w:name w:val="List Paragraph"/>
    <w:basedOn w:val="a"/>
    <w:uiPriority w:val="34"/>
    <w:qFormat/>
    <w:rsid w:val="00ED3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1410617006">
          <w:marLeft w:val="0"/>
          <w:marRight w:val="0"/>
          <w:marTop w:val="0"/>
          <w:marBottom w:val="0"/>
          <w:divBdr>
            <w:top w:val="none" w:sz="0" w:space="0" w:color="auto"/>
            <w:left w:val="none" w:sz="0" w:space="0" w:color="auto"/>
            <w:bottom w:val="none" w:sz="0" w:space="0" w:color="auto"/>
            <w:right w:val="none" w:sz="0" w:space="0" w:color="auto"/>
          </w:divBdr>
          <w:divsChild>
            <w:div w:id="370813598">
              <w:marLeft w:val="0"/>
              <w:marRight w:val="0"/>
              <w:marTop w:val="0"/>
              <w:marBottom w:val="0"/>
              <w:divBdr>
                <w:top w:val="none" w:sz="0" w:space="0" w:color="auto"/>
                <w:left w:val="none" w:sz="0" w:space="0" w:color="auto"/>
                <w:bottom w:val="none" w:sz="0" w:space="0" w:color="auto"/>
                <w:right w:val="none" w:sz="0" w:space="0" w:color="auto"/>
              </w:divBdr>
              <w:divsChild>
                <w:div w:id="756632862">
                  <w:marLeft w:val="0"/>
                  <w:marRight w:val="0"/>
                  <w:marTop w:val="0"/>
                  <w:marBottom w:val="0"/>
                  <w:divBdr>
                    <w:top w:val="none" w:sz="0" w:space="0" w:color="auto"/>
                    <w:left w:val="none" w:sz="0" w:space="0" w:color="auto"/>
                    <w:bottom w:val="none" w:sz="0" w:space="0" w:color="auto"/>
                    <w:right w:val="none" w:sz="0" w:space="0" w:color="auto"/>
                  </w:divBdr>
                  <w:divsChild>
                    <w:div w:id="942884480">
                      <w:marLeft w:val="180"/>
                      <w:marRight w:val="180"/>
                      <w:marTop w:val="0"/>
                      <w:marBottom w:val="750"/>
                      <w:divBdr>
                        <w:top w:val="none" w:sz="0" w:space="0" w:color="auto"/>
                        <w:left w:val="none" w:sz="0" w:space="0" w:color="auto"/>
                        <w:bottom w:val="none" w:sz="0" w:space="0" w:color="auto"/>
                        <w:right w:val="none" w:sz="0" w:space="0" w:color="auto"/>
                      </w:divBdr>
                      <w:divsChild>
                        <w:div w:id="1725061405">
                          <w:marLeft w:val="0"/>
                          <w:marRight w:val="0"/>
                          <w:marTop w:val="0"/>
                          <w:marBottom w:val="0"/>
                          <w:divBdr>
                            <w:top w:val="none" w:sz="0" w:space="0" w:color="auto"/>
                            <w:left w:val="none" w:sz="0" w:space="0" w:color="auto"/>
                            <w:bottom w:val="none" w:sz="0" w:space="0" w:color="auto"/>
                            <w:right w:val="none" w:sz="0" w:space="0" w:color="auto"/>
                          </w:divBdr>
                          <w:divsChild>
                            <w:div w:id="874346127">
                              <w:marLeft w:val="0"/>
                              <w:marRight w:val="0"/>
                              <w:marTop w:val="90"/>
                              <w:marBottom w:val="0"/>
                              <w:divBdr>
                                <w:top w:val="none" w:sz="0" w:space="0" w:color="auto"/>
                                <w:left w:val="none" w:sz="0" w:space="0" w:color="auto"/>
                                <w:bottom w:val="none" w:sz="0" w:space="0" w:color="auto"/>
                                <w:right w:val="none" w:sz="0" w:space="0" w:color="auto"/>
                              </w:divBdr>
                              <w:divsChild>
                                <w:div w:id="2034333949">
                                  <w:marLeft w:val="-300"/>
                                  <w:marRight w:val="0"/>
                                  <w:marTop w:val="300"/>
                                  <w:marBottom w:val="0"/>
                                  <w:divBdr>
                                    <w:top w:val="none" w:sz="0" w:space="0" w:color="auto"/>
                                    <w:left w:val="none" w:sz="0" w:space="0" w:color="auto"/>
                                    <w:bottom w:val="none" w:sz="0" w:space="0" w:color="auto"/>
                                    <w:right w:val="none" w:sz="0" w:space="0" w:color="auto"/>
                                  </w:divBdr>
                                  <w:divsChild>
                                    <w:div w:id="810901737">
                                      <w:marLeft w:val="0"/>
                                      <w:marRight w:val="0"/>
                                      <w:marTop w:val="0"/>
                                      <w:marBottom w:val="0"/>
                                      <w:divBdr>
                                        <w:top w:val="none" w:sz="0" w:space="0" w:color="auto"/>
                                        <w:left w:val="none" w:sz="0" w:space="0" w:color="auto"/>
                                        <w:bottom w:val="none" w:sz="0" w:space="0" w:color="auto"/>
                                        <w:right w:val="none" w:sz="0" w:space="0" w:color="auto"/>
                                      </w:divBdr>
                                    </w:div>
                                    <w:div w:id="1023632174">
                                      <w:marLeft w:val="0"/>
                                      <w:marRight w:val="0"/>
                                      <w:marTop w:val="0"/>
                                      <w:marBottom w:val="0"/>
                                      <w:divBdr>
                                        <w:top w:val="none" w:sz="0" w:space="0" w:color="auto"/>
                                        <w:left w:val="none" w:sz="0" w:space="0" w:color="auto"/>
                                        <w:bottom w:val="none" w:sz="0" w:space="0" w:color="auto"/>
                                        <w:right w:val="none" w:sz="0" w:space="0" w:color="auto"/>
                                      </w:divBdr>
                                      <w:divsChild>
                                        <w:div w:id="432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3295">
                          <w:marLeft w:val="0"/>
                          <w:marRight w:val="0"/>
                          <w:marTop w:val="0"/>
                          <w:marBottom w:val="0"/>
                          <w:divBdr>
                            <w:top w:val="none" w:sz="0" w:space="0" w:color="auto"/>
                            <w:left w:val="none" w:sz="0" w:space="0" w:color="auto"/>
                            <w:bottom w:val="none" w:sz="0" w:space="0" w:color="auto"/>
                            <w:right w:val="none" w:sz="0" w:space="0" w:color="auto"/>
                          </w:divBdr>
                          <w:divsChild>
                            <w:div w:id="1458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3793">
              <w:marLeft w:val="0"/>
              <w:marRight w:val="0"/>
              <w:marTop w:val="0"/>
              <w:marBottom w:val="0"/>
              <w:divBdr>
                <w:top w:val="none" w:sz="0" w:space="0" w:color="auto"/>
                <w:left w:val="none" w:sz="0" w:space="0" w:color="auto"/>
                <w:bottom w:val="none" w:sz="0" w:space="0" w:color="auto"/>
                <w:right w:val="none" w:sz="0" w:space="0" w:color="auto"/>
              </w:divBdr>
              <w:divsChild>
                <w:div w:id="1300694600">
                  <w:marLeft w:val="0"/>
                  <w:marRight w:val="0"/>
                  <w:marTop w:val="450"/>
                  <w:marBottom w:val="0"/>
                  <w:divBdr>
                    <w:top w:val="none" w:sz="0" w:space="0" w:color="auto"/>
                    <w:left w:val="none" w:sz="0" w:space="0" w:color="auto"/>
                    <w:bottom w:val="none" w:sz="0" w:space="0" w:color="auto"/>
                    <w:right w:val="none" w:sz="0" w:space="0" w:color="auto"/>
                  </w:divBdr>
                  <w:divsChild>
                    <w:div w:id="1920286819">
                      <w:marLeft w:val="0"/>
                      <w:marRight w:val="0"/>
                      <w:marTop w:val="0"/>
                      <w:marBottom w:val="0"/>
                      <w:divBdr>
                        <w:top w:val="none" w:sz="0" w:space="0" w:color="auto"/>
                        <w:left w:val="none" w:sz="0" w:space="0" w:color="auto"/>
                        <w:bottom w:val="none" w:sz="0" w:space="0" w:color="auto"/>
                        <w:right w:val="none" w:sz="0" w:space="0" w:color="auto"/>
                      </w:divBdr>
                    </w:div>
                    <w:div w:id="443423542">
                      <w:marLeft w:val="0"/>
                      <w:marRight w:val="0"/>
                      <w:marTop w:val="0"/>
                      <w:marBottom w:val="0"/>
                      <w:divBdr>
                        <w:top w:val="none" w:sz="0" w:space="0" w:color="auto"/>
                        <w:left w:val="none" w:sz="0" w:space="0" w:color="auto"/>
                        <w:bottom w:val="none" w:sz="0" w:space="0" w:color="auto"/>
                        <w:right w:val="none" w:sz="0" w:space="0" w:color="auto"/>
                      </w:divBdr>
                      <w:divsChild>
                        <w:div w:id="670528930">
                          <w:marLeft w:val="0"/>
                          <w:marRight w:val="0"/>
                          <w:marTop w:val="0"/>
                          <w:marBottom w:val="375"/>
                          <w:divBdr>
                            <w:top w:val="none" w:sz="0" w:space="0" w:color="auto"/>
                            <w:left w:val="none" w:sz="0" w:space="0" w:color="auto"/>
                            <w:bottom w:val="none" w:sz="0" w:space="0" w:color="auto"/>
                            <w:right w:val="none" w:sz="0" w:space="0" w:color="auto"/>
                          </w:divBdr>
                        </w:div>
                        <w:div w:id="7996743">
                          <w:marLeft w:val="0"/>
                          <w:marRight w:val="0"/>
                          <w:marTop w:val="150"/>
                          <w:marBottom w:val="150"/>
                          <w:divBdr>
                            <w:top w:val="none" w:sz="0" w:space="0" w:color="auto"/>
                            <w:left w:val="none" w:sz="0" w:space="0" w:color="auto"/>
                            <w:bottom w:val="none" w:sz="0" w:space="0" w:color="auto"/>
                            <w:right w:val="none" w:sz="0" w:space="0" w:color="auto"/>
                          </w:divBdr>
                        </w:div>
                        <w:div w:id="1980260627">
                          <w:marLeft w:val="0"/>
                          <w:marRight w:val="0"/>
                          <w:marTop w:val="450"/>
                          <w:marBottom w:val="450"/>
                          <w:divBdr>
                            <w:top w:val="none" w:sz="0" w:space="0" w:color="auto"/>
                            <w:left w:val="none" w:sz="0" w:space="0" w:color="auto"/>
                            <w:bottom w:val="none" w:sz="0" w:space="0" w:color="auto"/>
                            <w:right w:val="none" w:sz="0" w:space="0" w:color="auto"/>
                          </w:divBdr>
                        </w:div>
                        <w:div w:id="1155949549">
                          <w:marLeft w:val="0"/>
                          <w:marRight w:val="0"/>
                          <w:marTop w:val="150"/>
                          <w:marBottom w:val="0"/>
                          <w:divBdr>
                            <w:top w:val="none" w:sz="0" w:space="0" w:color="auto"/>
                            <w:left w:val="none" w:sz="0" w:space="0" w:color="auto"/>
                            <w:bottom w:val="none" w:sz="0" w:space="0" w:color="auto"/>
                            <w:right w:val="none" w:sz="0" w:space="0" w:color="auto"/>
                          </w:divBdr>
                        </w:div>
                      </w:divsChild>
                    </w:div>
                    <w:div w:id="899050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527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dc:creator>
  <cp:keywords/>
  <dc:description/>
  <cp:lastModifiedBy>Nadja</cp:lastModifiedBy>
  <cp:revision>5</cp:revision>
  <dcterms:created xsi:type="dcterms:W3CDTF">2018-12-22T02:59:00Z</dcterms:created>
  <dcterms:modified xsi:type="dcterms:W3CDTF">2018-12-22T03:38:00Z</dcterms:modified>
</cp:coreProperties>
</file>