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6E" w:rsidRDefault="0016786E" w:rsidP="0016786E">
      <w:pPr>
        <w:spacing w:after="0" w:line="283" w:lineRule="atLeast"/>
        <w:jc w:val="center"/>
        <w:rPr>
          <w:rFonts w:ascii="Georgia" w:eastAsia="Times New Roman" w:hAnsi="Georgia" w:cs="Arial"/>
          <w:color w:val="000099"/>
          <w:sz w:val="27"/>
          <w:szCs w:val="27"/>
          <w:lang w:eastAsia="ru-RU"/>
        </w:rPr>
      </w:pPr>
      <w:r>
        <w:rPr>
          <w:rFonts w:ascii="Georgia" w:eastAsia="Times New Roman" w:hAnsi="Georgia" w:cs="Arial"/>
          <w:color w:val="000099"/>
          <w:sz w:val="27"/>
          <w:szCs w:val="27"/>
          <w:lang w:eastAsia="ru-RU"/>
        </w:rPr>
        <w:t>Отдел образования Красногвардейского района Оренбургской области</w:t>
      </w:r>
    </w:p>
    <w:p w:rsidR="0016786E" w:rsidRDefault="0016786E" w:rsidP="0016786E">
      <w:pPr>
        <w:spacing w:after="0" w:line="283" w:lineRule="atLeast"/>
        <w:jc w:val="center"/>
        <w:rPr>
          <w:rFonts w:ascii="Georgia" w:eastAsia="Times New Roman" w:hAnsi="Georgia" w:cs="Arial"/>
          <w:color w:val="000099"/>
          <w:sz w:val="27"/>
          <w:szCs w:val="27"/>
          <w:lang w:eastAsia="ru-RU"/>
        </w:rPr>
      </w:pPr>
      <w:r w:rsidRPr="0016786E">
        <w:rPr>
          <w:rFonts w:ascii="Georgia" w:eastAsia="Times New Roman" w:hAnsi="Georgia" w:cs="Arial"/>
          <w:color w:val="000099"/>
          <w:sz w:val="27"/>
          <w:szCs w:val="27"/>
          <w:lang w:eastAsia="ru-RU"/>
        </w:rPr>
        <w:t xml:space="preserve">Муниципальное казенное учреждение </w:t>
      </w:r>
    </w:p>
    <w:p w:rsidR="0016786E" w:rsidRPr="0016786E" w:rsidRDefault="0016786E" w:rsidP="0016786E">
      <w:pPr>
        <w:spacing w:after="0" w:line="283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6786E">
        <w:rPr>
          <w:rFonts w:ascii="Georgia" w:eastAsia="Times New Roman" w:hAnsi="Georgia" w:cs="Arial"/>
          <w:color w:val="000099"/>
          <w:sz w:val="27"/>
          <w:szCs w:val="27"/>
          <w:lang w:eastAsia="ru-RU"/>
        </w:rPr>
        <w:t>"Информационно-методический центр системы образования  Красногвардейского района"</w:t>
      </w:r>
    </w:p>
    <w:p w:rsidR="0016786E" w:rsidRPr="0016786E" w:rsidRDefault="0016786E" w:rsidP="0016786E">
      <w:pPr>
        <w:spacing w:after="0" w:line="283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6786E">
        <w:rPr>
          <w:rFonts w:ascii="Georgia" w:eastAsia="Times New Roman" w:hAnsi="Georgia" w:cs="Arial"/>
          <w:color w:val="000099"/>
          <w:sz w:val="27"/>
          <w:szCs w:val="27"/>
          <w:lang w:eastAsia="ru-RU"/>
        </w:rPr>
        <w:t>Оренбургской области</w:t>
      </w:r>
    </w:p>
    <w:p w:rsidR="0016786E" w:rsidRDefault="0016786E" w:rsidP="0016786E">
      <w:pPr>
        <w:pStyle w:val="1"/>
        <w:shd w:val="clear" w:color="auto" w:fill="FFFFFF"/>
        <w:spacing w:before="272" w:beforeAutospacing="0" w:after="136" w:afterAutospacing="0"/>
        <w:rPr>
          <w:rStyle w:val="a6"/>
          <w:color w:val="333333"/>
          <w:sz w:val="22"/>
          <w:szCs w:val="22"/>
          <w:shd w:val="clear" w:color="auto" w:fill="FFFFFF"/>
        </w:rPr>
      </w:pPr>
    </w:p>
    <w:p w:rsidR="0016786E" w:rsidRPr="00FC4753" w:rsidRDefault="0016786E" w:rsidP="0016786E">
      <w:pPr>
        <w:pStyle w:val="1"/>
        <w:shd w:val="clear" w:color="auto" w:fill="FFFFFF"/>
        <w:spacing w:before="272" w:beforeAutospacing="0" w:after="136" w:afterAutospacing="0" w:line="360" w:lineRule="auto"/>
        <w:jc w:val="center"/>
        <w:rPr>
          <w:rStyle w:val="a6"/>
          <w:sz w:val="28"/>
          <w:szCs w:val="28"/>
          <w:shd w:val="clear" w:color="auto" w:fill="FFFFFF"/>
        </w:rPr>
      </w:pPr>
      <w:r w:rsidRPr="00FC4753">
        <w:rPr>
          <w:rStyle w:val="a6"/>
          <w:sz w:val="28"/>
          <w:szCs w:val="28"/>
          <w:shd w:val="clear" w:color="auto" w:fill="FFFFFF"/>
        </w:rPr>
        <w:t>Районная</w:t>
      </w:r>
      <w:r w:rsidR="003A3B82" w:rsidRPr="00FC4753">
        <w:rPr>
          <w:rStyle w:val="a6"/>
          <w:sz w:val="28"/>
          <w:szCs w:val="28"/>
          <w:shd w:val="clear" w:color="auto" w:fill="FFFFFF"/>
        </w:rPr>
        <w:t xml:space="preserve"> </w:t>
      </w:r>
      <w:r w:rsidRPr="00FC4753">
        <w:rPr>
          <w:rStyle w:val="a6"/>
          <w:sz w:val="28"/>
          <w:szCs w:val="28"/>
          <w:shd w:val="clear" w:color="auto" w:fill="FFFFFF"/>
        </w:rPr>
        <w:t> научно-практическая конференция</w:t>
      </w:r>
      <w:r w:rsidR="003A3B82" w:rsidRPr="00FC4753">
        <w:rPr>
          <w:rStyle w:val="a6"/>
          <w:sz w:val="28"/>
          <w:szCs w:val="28"/>
          <w:shd w:val="clear" w:color="auto" w:fill="FFFFFF"/>
        </w:rPr>
        <w:t xml:space="preserve"> </w:t>
      </w:r>
    </w:p>
    <w:p w:rsidR="0016786E" w:rsidRDefault="003A3B82" w:rsidP="0016786E">
      <w:pPr>
        <w:pStyle w:val="1"/>
        <w:shd w:val="clear" w:color="auto" w:fill="FFFFFF"/>
        <w:spacing w:before="272" w:beforeAutospacing="0" w:after="136" w:afterAutospacing="0" w:line="360" w:lineRule="auto"/>
        <w:jc w:val="center"/>
        <w:rPr>
          <w:rStyle w:val="a6"/>
          <w:color w:val="003399"/>
          <w:sz w:val="22"/>
          <w:szCs w:val="22"/>
          <w:shd w:val="clear" w:color="auto" w:fill="FFFFFF"/>
        </w:rPr>
      </w:pPr>
      <w:r w:rsidRPr="00FC4753">
        <w:rPr>
          <w:rStyle w:val="a6"/>
          <w:sz w:val="28"/>
          <w:szCs w:val="28"/>
          <w:shd w:val="clear" w:color="auto" w:fill="FFFFFF"/>
        </w:rPr>
        <w:t>педагогических  работников Красногвардейского района</w:t>
      </w:r>
      <w:r w:rsidRPr="0016786E">
        <w:rPr>
          <w:sz w:val="24"/>
          <w:szCs w:val="24"/>
        </w:rPr>
        <w:br/>
      </w:r>
      <w:r>
        <w:rPr>
          <w:rStyle w:val="a6"/>
          <w:color w:val="003399"/>
          <w:sz w:val="22"/>
          <w:szCs w:val="22"/>
          <w:shd w:val="clear" w:color="auto" w:fill="FFFFFF"/>
        </w:rPr>
        <w:t>"ПЕДАГОГИЧЕСКИЕ  ИННОВАЦИИ, ПЕДАГОГИЧЕСКИЙ  ОПЫТ  И ЭКСПЕРИМЕНТ В  ПРОЦЕССЕ МОДЕРНИЗАЦИИ </w:t>
      </w:r>
      <w:r>
        <w:rPr>
          <w:b w:val="0"/>
          <w:bCs w:val="0"/>
          <w:color w:val="003399"/>
          <w:sz w:val="22"/>
          <w:szCs w:val="22"/>
          <w:shd w:val="clear" w:color="auto" w:fill="FFFFFF"/>
        </w:rPr>
        <w:br/>
      </w:r>
      <w:r>
        <w:rPr>
          <w:rStyle w:val="a6"/>
          <w:color w:val="003399"/>
          <w:sz w:val="22"/>
          <w:szCs w:val="22"/>
          <w:shd w:val="clear" w:color="auto" w:fill="FFFFFF"/>
        </w:rPr>
        <w:t>МУНИЦИПАЛЬНОЙ  СИСТЕМЫ  ОБРАЗОВАНИЯ ”</w:t>
      </w:r>
    </w:p>
    <w:p w:rsidR="0016786E" w:rsidRDefault="0016786E" w:rsidP="00A45D0F">
      <w:pPr>
        <w:pStyle w:val="1"/>
        <w:shd w:val="clear" w:color="auto" w:fill="FFFFFF"/>
        <w:spacing w:before="272" w:beforeAutospacing="0" w:after="136" w:afterAutospacing="0"/>
        <w:jc w:val="center"/>
        <w:rPr>
          <w:bCs w:val="0"/>
          <w:color w:val="333333"/>
          <w:sz w:val="32"/>
          <w:szCs w:val="32"/>
        </w:rPr>
      </w:pPr>
    </w:p>
    <w:p w:rsidR="0016786E" w:rsidRDefault="0016786E" w:rsidP="00A45D0F">
      <w:pPr>
        <w:pStyle w:val="1"/>
        <w:shd w:val="clear" w:color="auto" w:fill="FFFFFF"/>
        <w:spacing w:before="272" w:beforeAutospacing="0" w:after="136" w:afterAutospacing="0"/>
        <w:jc w:val="center"/>
        <w:rPr>
          <w:bCs w:val="0"/>
          <w:color w:val="333333"/>
          <w:sz w:val="24"/>
          <w:szCs w:val="24"/>
        </w:rPr>
      </w:pPr>
      <w:r w:rsidRPr="0016786E">
        <w:rPr>
          <w:bCs w:val="0"/>
          <w:color w:val="333333"/>
          <w:sz w:val="24"/>
          <w:szCs w:val="24"/>
        </w:rPr>
        <w:t>Секция</w:t>
      </w:r>
    </w:p>
    <w:p w:rsidR="0016786E" w:rsidRDefault="0016786E" w:rsidP="00A45D0F">
      <w:pPr>
        <w:pStyle w:val="1"/>
        <w:shd w:val="clear" w:color="auto" w:fill="FFFFFF"/>
        <w:spacing w:before="272" w:beforeAutospacing="0" w:after="136" w:afterAutospacing="0"/>
        <w:jc w:val="center"/>
        <w:rPr>
          <w:bCs w:val="0"/>
          <w:color w:val="333333"/>
          <w:sz w:val="24"/>
          <w:szCs w:val="24"/>
        </w:rPr>
      </w:pPr>
    </w:p>
    <w:p w:rsidR="00A45D0F" w:rsidRDefault="00A45D0F" w:rsidP="0016786E">
      <w:pPr>
        <w:pStyle w:val="1"/>
        <w:shd w:val="clear" w:color="auto" w:fill="FFFFFF"/>
        <w:spacing w:before="272" w:beforeAutospacing="0" w:after="136" w:afterAutospacing="0"/>
        <w:jc w:val="center"/>
        <w:rPr>
          <w:bCs w:val="0"/>
          <w:color w:val="333333"/>
          <w:sz w:val="32"/>
          <w:szCs w:val="32"/>
        </w:rPr>
      </w:pPr>
      <w:r w:rsidRPr="00A45D0F">
        <w:rPr>
          <w:bCs w:val="0"/>
          <w:color w:val="333333"/>
          <w:sz w:val="32"/>
          <w:szCs w:val="32"/>
        </w:rPr>
        <w:t xml:space="preserve">Формирование </w:t>
      </w:r>
      <w:proofErr w:type="spellStart"/>
      <w:r w:rsidRPr="00A45D0F">
        <w:rPr>
          <w:bCs w:val="0"/>
          <w:color w:val="333333"/>
          <w:sz w:val="32"/>
          <w:szCs w:val="32"/>
        </w:rPr>
        <w:t>метапредметных</w:t>
      </w:r>
      <w:proofErr w:type="spellEnd"/>
      <w:r w:rsidRPr="00A45D0F">
        <w:rPr>
          <w:bCs w:val="0"/>
          <w:color w:val="333333"/>
          <w:sz w:val="32"/>
          <w:szCs w:val="32"/>
        </w:rPr>
        <w:t xml:space="preserve"> умений </w:t>
      </w:r>
      <w:r w:rsidR="00766EDB">
        <w:rPr>
          <w:bCs w:val="0"/>
          <w:color w:val="333333"/>
          <w:sz w:val="32"/>
          <w:szCs w:val="32"/>
        </w:rPr>
        <w:t xml:space="preserve">(компетенций) </w:t>
      </w:r>
      <w:r w:rsidRPr="00A45D0F">
        <w:rPr>
          <w:bCs w:val="0"/>
          <w:color w:val="333333"/>
          <w:sz w:val="32"/>
          <w:szCs w:val="32"/>
        </w:rPr>
        <w:t>на уроках географии</w:t>
      </w:r>
      <w:r w:rsidR="00766EDB">
        <w:rPr>
          <w:bCs w:val="0"/>
          <w:color w:val="333333"/>
          <w:sz w:val="32"/>
          <w:szCs w:val="32"/>
        </w:rPr>
        <w:t xml:space="preserve"> в рамках ФГОС</w:t>
      </w:r>
    </w:p>
    <w:p w:rsidR="0016786E" w:rsidRDefault="0016786E" w:rsidP="0016786E">
      <w:pPr>
        <w:pStyle w:val="1"/>
        <w:shd w:val="clear" w:color="auto" w:fill="FFFFFF"/>
        <w:spacing w:before="272" w:beforeAutospacing="0" w:after="136" w:afterAutospacing="0"/>
        <w:jc w:val="center"/>
        <w:rPr>
          <w:bCs w:val="0"/>
          <w:color w:val="333333"/>
          <w:sz w:val="32"/>
          <w:szCs w:val="32"/>
        </w:rPr>
      </w:pPr>
    </w:p>
    <w:p w:rsidR="0016786E" w:rsidRDefault="0016786E" w:rsidP="0016786E">
      <w:pPr>
        <w:pStyle w:val="1"/>
        <w:shd w:val="clear" w:color="auto" w:fill="FFFFFF"/>
        <w:spacing w:before="272" w:beforeAutospacing="0" w:after="136" w:afterAutospacing="0"/>
        <w:jc w:val="center"/>
        <w:rPr>
          <w:b w:val="0"/>
          <w:bCs w:val="0"/>
          <w:color w:val="333333"/>
          <w:sz w:val="24"/>
          <w:szCs w:val="24"/>
        </w:rPr>
      </w:pPr>
    </w:p>
    <w:p w:rsidR="0016786E" w:rsidRDefault="0016786E" w:rsidP="0016786E">
      <w:pPr>
        <w:pStyle w:val="1"/>
        <w:shd w:val="clear" w:color="auto" w:fill="FFFFFF"/>
        <w:spacing w:before="272" w:beforeAutospacing="0" w:after="136" w:afterAutospacing="0"/>
        <w:jc w:val="center"/>
        <w:rPr>
          <w:b w:val="0"/>
          <w:bCs w:val="0"/>
          <w:color w:val="333333"/>
          <w:sz w:val="24"/>
          <w:szCs w:val="24"/>
        </w:rPr>
      </w:pPr>
    </w:p>
    <w:p w:rsidR="0016786E" w:rsidRDefault="0016786E" w:rsidP="0016786E">
      <w:pPr>
        <w:pStyle w:val="1"/>
        <w:shd w:val="clear" w:color="auto" w:fill="FFFFFF"/>
        <w:spacing w:before="272" w:beforeAutospacing="0" w:after="136" w:afterAutospacing="0"/>
        <w:jc w:val="center"/>
        <w:rPr>
          <w:b w:val="0"/>
          <w:bCs w:val="0"/>
          <w:color w:val="333333"/>
          <w:sz w:val="24"/>
          <w:szCs w:val="24"/>
        </w:rPr>
      </w:pPr>
    </w:p>
    <w:p w:rsidR="0016786E" w:rsidRPr="00FC4753" w:rsidRDefault="0016786E" w:rsidP="0016786E">
      <w:pPr>
        <w:pStyle w:val="1"/>
        <w:shd w:val="clear" w:color="auto" w:fill="FFFFFF"/>
        <w:spacing w:before="272" w:beforeAutospacing="0" w:after="136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FC4753">
        <w:rPr>
          <w:b w:val="0"/>
          <w:bCs w:val="0"/>
          <w:color w:val="333333"/>
          <w:sz w:val="28"/>
          <w:szCs w:val="28"/>
        </w:rPr>
        <w:t>Автор: Карибаев Руслан Иманович,</w:t>
      </w:r>
    </w:p>
    <w:p w:rsidR="0016786E" w:rsidRPr="00FC4753" w:rsidRDefault="0016786E" w:rsidP="0016786E">
      <w:pPr>
        <w:pStyle w:val="1"/>
        <w:shd w:val="clear" w:color="auto" w:fill="FFFFFF"/>
        <w:spacing w:before="272" w:beforeAutospacing="0" w:after="136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FC4753">
        <w:rPr>
          <w:b w:val="0"/>
          <w:bCs w:val="0"/>
          <w:color w:val="333333"/>
          <w:sz w:val="28"/>
          <w:szCs w:val="28"/>
        </w:rPr>
        <w:t>учитель географии</w:t>
      </w:r>
      <w:r w:rsidR="00B83FFD">
        <w:rPr>
          <w:b w:val="0"/>
          <w:bCs w:val="0"/>
          <w:color w:val="333333"/>
          <w:sz w:val="28"/>
          <w:szCs w:val="28"/>
        </w:rPr>
        <w:t xml:space="preserve"> высшей квалификационной категории</w:t>
      </w:r>
    </w:p>
    <w:p w:rsidR="0016786E" w:rsidRPr="00FC4753" w:rsidRDefault="0016786E" w:rsidP="0016786E">
      <w:pPr>
        <w:pStyle w:val="1"/>
        <w:shd w:val="clear" w:color="auto" w:fill="FFFFFF"/>
        <w:spacing w:before="272" w:beforeAutospacing="0" w:after="136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FC4753">
        <w:rPr>
          <w:b w:val="0"/>
          <w:bCs w:val="0"/>
          <w:color w:val="333333"/>
          <w:sz w:val="28"/>
          <w:szCs w:val="28"/>
        </w:rPr>
        <w:t>МБОУ «Красногвардейская СОШ №1»</w:t>
      </w:r>
    </w:p>
    <w:p w:rsidR="0016786E" w:rsidRPr="00FC4753" w:rsidRDefault="0016786E" w:rsidP="0016786E">
      <w:pPr>
        <w:pStyle w:val="1"/>
        <w:shd w:val="clear" w:color="auto" w:fill="FFFFFF"/>
        <w:spacing w:before="272" w:beforeAutospacing="0" w:after="136" w:afterAutospacing="0"/>
        <w:jc w:val="center"/>
        <w:rPr>
          <w:b w:val="0"/>
          <w:bCs w:val="0"/>
          <w:color w:val="333333"/>
          <w:sz w:val="28"/>
          <w:szCs w:val="28"/>
        </w:rPr>
      </w:pPr>
    </w:p>
    <w:p w:rsidR="0016786E" w:rsidRPr="00FC4753" w:rsidRDefault="0016786E" w:rsidP="0016786E">
      <w:pPr>
        <w:pStyle w:val="1"/>
        <w:shd w:val="clear" w:color="auto" w:fill="FFFFFF"/>
        <w:spacing w:before="272" w:beforeAutospacing="0" w:after="136" w:afterAutospacing="0"/>
        <w:jc w:val="center"/>
        <w:rPr>
          <w:b w:val="0"/>
          <w:bCs w:val="0"/>
          <w:color w:val="333333"/>
          <w:sz w:val="28"/>
          <w:szCs w:val="28"/>
        </w:rPr>
      </w:pPr>
    </w:p>
    <w:p w:rsidR="0016786E" w:rsidRPr="00FC4753" w:rsidRDefault="0016786E" w:rsidP="0016786E">
      <w:pPr>
        <w:pStyle w:val="1"/>
        <w:shd w:val="clear" w:color="auto" w:fill="FFFFFF"/>
        <w:spacing w:before="272" w:beforeAutospacing="0" w:after="136" w:afterAutospacing="0"/>
        <w:jc w:val="center"/>
        <w:rPr>
          <w:b w:val="0"/>
          <w:bCs w:val="0"/>
          <w:color w:val="333333"/>
          <w:sz w:val="28"/>
          <w:szCs w:val="28"/>
        </w:rPr>
      </w:pPr>
    </w:p>
    <w:p w:rsidR="0016786E" w:rsidRPr="00FC4753" w:rsidRDefault="0016786E" w:rsidP="0016786E">
      <w:pPr>
        <w:pStyle w:val="1"/>
        <w:shd w:val="clear" w:color="auto" w:fill="FFFFFF"/>
        <w:spacing w:before="272" w:beforeAutospacing="0" w:after="136" w:afterAutospacing="0"/>
        <w:jc w:val="center"/>
        <w:rPr>
          <w:b w:val="0"/>
          <w:bCs w:val="0"/>
          <w:color w:val="333333"/>
          <w:sz w:val="28"/>
          <w:szCs w:val="28"/>
        </w:rPr>
      </w:pPr>
    </w:p>
    <w:p w:rsidR="0016786E" w:rsidRPr="00FC4753" w:rsidRDefault="0016786E" w:rsidP="00FC4753">
      <w:pPr>
        <w:pStyle w:val="1"/>
        <w:shd w:val="clear" w:color="auto" w:fill="FFFFFF"/>
        <w:spacing w:before="272" w:beforeAutospacing="0" w:after="136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FC4753">
        <w:rPr>
          <w:b w:val="0"/>
          <w:bCs w:val="0"/>
          <w:color w:val="333333"/>
          <w:sz w:val="28"/>
          <w:szCs w:val="28"/>
        </w:rPr>
        <w:lastRenderedPageBreak/>
        <w:t>с. Плешаново – 2018 год</w:t>
      </w:r>
    </w:p>
    <w:p w:rsidR="007202B9" w:rsidRPr="00A45D0F" w:rsidRDefault="00A45D0F" w:rsidP="00A45D0F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5D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Работа содержит теоретическое обоснование важности формирования </w:t>
      </w:r>
      <w:proofErr w:type="spellStart"/>
      <w:r w:rsidRPr="00A45D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метапредметных</w:t>
      </w:r>
      <w:proofErr w:type="spellEnd"/>
      <w:r w:rsidRPr="00A45D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навык</w:t>
      </w:r>
      <w:r w:rsidR="001678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 в условиях перехода на ФГОС</w:t>
      </w:r>
      <w:r w:rsidRPr="00A45D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также примеры из личного опыта по формированию </w:t>
      </w:r>
      <w:proofErr w:type="spellStart"/>
      <w:r w:rsidRPr="00A45D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метапредметных</w:t>
      </w:r>
      <w:proofErr w:type="spellEnd"/>
      <w:r w:rsidRPr="00A45D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умений. Кроме того, в ней указаны методы проверки </w:t>
      </w:r>
      <w:proofErr w:type="spellStart"/>
      <w:r w:rsidRPr="00A45D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сформированнности</w:t>
      </w:r>
      <w:proofErr w:type="spellEnd"/>
      <w:r w:rsidRPr="00A45D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5D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метапредметных</w:t>
      </w:r>
      <w:proofErr w:type="spellEnd"/>
      <w:r w:rsidRPr="00A45D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умений и перечень </w:t>
      </w:r>
      <w:proofErr w:type="spellStart"/>
      <w:r w:rsidRPr="00A45D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метапредметных</w:t>
      </w:r>
      <w:proofErr w:type="spellEnd"/>
      <w:r w:rsidRPr="00A45D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умений, формирование которых обязательно на уроках географии.</w:t>
      </w: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Default="0016786E" w:rsidP="00111574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6786E" w:rsidRPr="0016786E" w:rsidRDefault="0016786E" w:rsidP="0016786E">
      <w:pPr>
        <w:shd w:val="clear" w:color="auto" w:fill="FFFFFF"/>
        <w:spacing w:after="136" w:line="360" w:lineRule="auto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</w:t>
      </w:r>
    </w:p>
    <w:p w:rsidR="0016786E" w:rsidRPr="00111574" w:rsidRDefault="0016786E" w:rsidP="0016786E">
      <w:pPr>
        <w:shd w:val="clear" w:color="auto" w:fill="FFFFFF"/>
        <w:spacing w:after="136" w:line="36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Введение…………………………………………………………………</w:t>
      </w:r>
      <w:r w:rsidR="00111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…4</w:t>
      </w:r>
    </w:p>
    <w:p w:rsidR="00930520" w:rsidRPr="00111574" w:rsidRDefault="00930520" w:rsidP="00930520">
      <w:pPr>
        <w:pStyle w:val="a7"/>
        <w:numPr>
          <w:ilvl w:val="0"/>
          <w:numId w:val="25"/>
        </w:num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Концептуальные положения ФГОС по географии</w:t>
      </w:r>
      <w:r w:rsidR="00111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………………5</w:t>
      </w:r>
    </w:p>
    <w:p w:rsidR="00930520" w:rsidRPr="00111574" w:rsidRDefault="00930520" w:rsidP="00930520">
      <w:pPr>
        <w:pStyle w:val="a7"/>
        <w:numPr>
          <w:ilvl w:val="0"/>
          <w:numId w:val="25"/>
        </w:num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Идея </w:t>
      </w:r>
      <w:proofErr w:type="spellStart"/>
      <w:r w:rsidRPr="00111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метапредметности</w:t>
      </w:r>
      <w:proofErr w:type="spellEnd"/>
      <w:r w:rsidR="00111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……………………………………………6</w:t>
      </w:r>
    </w:p>
    <w:p w:rsidR="00930520" w:rsidRPr="00111574" w:rsidRDefault="00930520" w:rsidP="00930520">
      <w:pPr>
        <w:pStyle w:val="a7"/>
        <w:numPr>
          <w:ilvl w:val="0"/>
          <w:numId w:val="25"/>
        </w:num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компетенции</w:t>
      </w:r>
      <w:r w:rsidR="001113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……………………………………9</w:t>
      </w:r>
    </w:p>
    <w:p w:rsidR="00930520" w:rsidRPr="00111574" w:rsidRDefault="00930520" w:rsidP="00930520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3.1.Работа с учебником</w:t>
      </w:r>
      <w:r w:rsidR="001113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……………………………………….………9</w:t>
      </w:r>
    </w:p>
    <w:p w:rsidR="00930520" w:rsidRPr="00111574" w:rsidRDefault="00930520" w:rsidP="00930520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3.2.Обучение осознанному чтению</w:t>
      </w:r>
      <w:r w:rsidR="001113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………………………………….10</w:t>
      </w:r>
    </w:p>
    <w:p w:rsidR="00930520" w:rsidRPr="00111574" w:rsidRDefault="00930520" w:rsidP="00930520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3.3.Работа с текстом</w:t>
      </w:r>
      <w:r w:rsidR="001113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………………………………………………….11</w:t>
      </w:r>
    </w:p>
    <w:p w:rsidR="00930520" w:rsidRPr="00111574" w:rsidRDefault="00930520" w:rsidP="00930520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3.4.Работа с </w:t>
      </w:r>
      <w:proofErr w:type="spellStart"/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внетекстовым</w:t>
      </w:r>
      <w:proofErr w:type="spellEnd"/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материалом учебника</w:t>
      </w:r>
      <w:r w:rsidR="001113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………………….13</w:t>
      </w:r>
    </w:p>
    <w:p w:rsidR="00D92500" w:rsidRPr="00111574" w:rsidRDefault="00D92500" w:rsidP="00D92500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3.5.Видеофайлы</w:t>
      </w:r>
      <w:r w:rsidR="001113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………………………………………………………..14</w:t>
      </w:r>
    </w:p>
    <w:p w:rsidR="00D92500" w:rsidRPr="00111574" w:rsidRDefault="00D92500" w:rsidP="00D92500">
      <w:pPr>
        <w:shd w:val="clear" w:color="auto" w:fill="FFFFFF"/>
        <w:spacing w:after="136" w:line="360" w:lineRule="auto"/>
        <w:ind w:left="426" w:hanging="426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4. Требования к результатам освоения основной образовательной программы основного общего образования», «Федеральный государственный образовательный стандарт ООО</w:t>
      </w:r>
      <w:r w:rsidR="001113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…………………15</w:t>
      </w:r>
    </w:p>
    <w:p w:rsidR="00111389" w:rsidRDefault="00D92500" w:rsidP="00D92500">
      <w:pPr>
        <w:shd w:val="clear" w:color="auto" w:fill="FFFFFF"/>
        <w:spacing w:after="136" w:line="360" w:lineRule="auto"/>
        <w:ind w:left="426" w:hanging="426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4.1. </w:t>
      </w:r>
      <w:proofErr w:type="spellStart"/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результаты освоения </w:t>
      </w:r>
      <w:proofErr w:type="gramStart"/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основной</w:t>
      </w:r>
      <w:proofErr w:type="gramEnd"/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D92500" w:rsidRPr="00111574" w:rsidRDefault="00111389" w:rsidP="00D92500">
      <w:pPr>
        <w:shd w:val="clear" w:color="auto" w:fill="FFFFFF"/>
        <w:spacing w:after="136" w:line="360" w:lineRule="auto"/>
        <w:ind w:left="426" w:hanging="426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D92500"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………15</w:t>
      </w:r>
    </w:p>
    <w:p w:rsidR="00D92500" w:rsidRPr="00111574" w:rsidRDefault="00D92500" w:rsidP="00D92500">
      <w:pPr>
        <w:shd w:val="clear" w:color="auto" w:fill="FFFFFF"/>
        <w:spacing w:after="136" w:line="360" w:lineRule="auto"/>
        <w:ind w:left="426" w:hanging="426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4.2.Оценка </w:t>
      </w:r>
      <w:proofErr w:type="spellStart"/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метапредметных</w:t>
      </w:r>
      <w:proofErr w:type="spellEnd"/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умений</w:t>
      </w:r>
      <w:r w:rsidR="001113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………………………………….22</w:t>
      </w:r>
    </w:p>
    <w:p w:rsidR="00D92500" w:rsidRPr="00111574" w:rsidRDefault="00D92500" w:rsidP="00D92500">
      <w:pPr>
        <w:shd w:val="clear" w:color="auto" w:fill="FFFFFF"/>
        <w:spacing w:after="136" w:line="360" w:lineRule="auto"/>
        <w:ind w:left="426" w:hanging="426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4.3.Метапредметность или предметность?</w:t>
      </w:r>
      <w:r w:rsidR="001113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............................................23</w:t>
      </w:r>
    </w:p>
    <w:p w:rsidR="00111389" w:rsidRDefault="00D92500" w:rsidP="00D92500">
      <w:pPr>
        <w:shd w:val="clear" w:color="auto" w:fill="FFFFFF"/>
        <w:spacing w:after="136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4.3.1.Метапредметные результаты изучения курса </w:t>
      </w:r>
    </w:p>
    <w:p w:rsidR="00D92500" w:rsidRPr="00111574" w:rsidRDefault="00111389" w:rsidP="00D92500">
      <w:pPr>
        <w:shd w:val="clear" w:color="auto" w:fill="FFFFFF"/>
        <w:spacing w:after="136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D92500"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географии 6 и 7 классов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</w:t>
      </w:r>
      <w:r w:rsidR="00FC47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.24</w:t>
      </w:r>
    </w:p>
    <w:p w:rsidR="00111389" w:rsidRDefault="00D92500" w:rsidP="00D92500">
      <w:pPr>
        <w:shd w:val="clear" w:color="auto" w:fill="FFFFFF"/>
        <w:spacing w:after="136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4.3.2.Метапредметные результаты изучения курса </w:t>
      </w:r>
    </w:p>
    <w:p w:rsidR="00D92500" w:rsidRPr="00111574" w:rsidRDefault="00111389" w:rsidP="00D92500">
      <w:pPr>
        <w:shd w:val="clear" w:color="auto" w:fill="FFFFFF"/>
        <w:spacing w:after="136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D92500"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географии 8, 9 и 10, 11 классов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</w:t>
      </w:r>
      <w:r w:rsidR="00FC47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.25</w:t>
      </w:r>
    </w:p>
    <w:p w:rsidR="00111574" w:rsidRPr="00111574" w:rsidRDefault="00111574" w:rsidP="00D92500">
      <w:pPr>
        <w:shd w:val="clear" w:color="auto" w:fill="FFFFFF"/>
        <w:spacing w:after="136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Заключение</w:t>
      </w:r>
      <w:r w:rsidR="00FC47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…………………………………………………………………27</w:t>
      </w:r>
    </w:p>
    <w:p w:rsidR="0016786E" w:rsidRDefault="00111574" w:rsidP="00111574">
      <w:pPr>
        <w:shd w:val="clear" w:color="auto" w:fill="FFFFFF"/>
        <w:spacing w:after="136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15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Библиография</w:t>
      </w:r>
    </w:p>
    <w:p w:rsidR="00111574" w:rsidRPr="00111574" w:rsidRDefault="00FC4753" w:rsidP="00FC4753">
      <w:pPr>
        <w:shd w:val="clear" w:color="auto" w:fill="FFFFFF"/>
        <w:spacing w:after="136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Приложения</w:t>
      </w:r>
    </w:p>
    <w:p w:rsidR="0016786E" w:rsidRDefault="0016786E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Введение</w:t>
      </w:r>
    </w:p>
    <w:p w:rsidR="00A45D0F" w:rsidRPr="0016786E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Проблема</w:t>
      </w:r>
      <w:r w:rsidRPr="0016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низкая заинтересованность, снижение значимости и </w:t>
      </w:r>
      <w:proofErr w:type="spellStart"/>
      <w:r w:rsidRPr="00167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востребованности</w:t>
      </w:r>
      <w:proofErr w:type="spellEnd"/>
      <w:r w:rsidRPr="0016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 среди обучающихся и их родителей, да и в целом у общественности. При недостаточном понимании мировоззренческой, синтезирующей роли географии, аккумулирующей в себе не столько знания, сколько формирование умений прикладного характера, связь научного с человеческими потребностями.</w:t>
      </w:r>
    </w:p>
    <w:p w:rsidR="00A45D0F" w:rsidRPr="0016786E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тенденция в снижении </w:t>
      </w:r>
      <w:proofErr w:type="spellStart"/>
      <w:r w:rsidRPr="001678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креативного</w:t>
      </w:r>
      <w:proofErr w:type="spellEnd"/>
      <w:r w:rsidRPr="0016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 </w:t>
      </w:r>
      <w:proofErr w:type="gramStart"/>
      <w:r w:rsidRPr="00167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6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падает в 10 раз. Если в начальной школе он составляет порядка 30%, то к старшему звену только 3%.</w:t>
      </w:r>
    </w:p>
    <w:p w:rsidR="00A45D0F" w:rsidRPr="0016786E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ученик, как семя неизвестного растения, создай ему благоприятную среду, и он прорастет своим путем!</w:t>
      </w:r>
    </w:p>
    <w:p w:rsidR="00A45D0F" w:rsidRPr="0016786E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общество перед системой школьного образования поставило ряд задач, решение которых носит перспективный и прогностический характер.</w:t>
      </w:r>
    </w:p>
    <w:p w:rsidR="00A45D0F" w:rsidRPr="0016786E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означает, что образовательные результаты, которые достигнуты обучающимися уже сегодня, будут востребованы в течение всей его жизни.</w:t>
      </w:r>
    </w:p>
    <w:p w:rsidR="00F63CD3" w:rsidRPr="0016786E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16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167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основой школьного образования признается система универсальных учебных действий (УУД)</w:t>
      </w:r>
      <w:r w:rsidRPr="0016786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ценностных установок, ориентаций и мотиваций.</w:t>
      </w:r>
      <w:r w:rsidR="00F63CD3" w:rsidRPr="0016786E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:rsidR="00A45D0F" w:rsidRPr="00A45D0F" w:rsidRDefault="00F63CD3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Pr="00F6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Важнейшей задачей современной географии является формирование совокупности универсальных учебных действий, обеспечивающих компетенцию «научить учиться», а не только овладение обучающимися конкретными географическими знаниями и навыками в рамках предмета. </w:t>
      </w:r>
      <w:proofErr w:type="spellStart"/>
      <w:r w:rsidRPr="00F6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F6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универсальных учебных действий является также и залогом профилактики школьных трудностей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930520" w:rsidRDefault="00930520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30520" w:rsidRDefault="00930520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45D0F" w:rsidRPr="00930520" w:rsidRDefault="00A45D0F" w:rsidP="00930520">
      <w:pPr>
        <w:pStyle w:val="a7"/>
        <w:numPr>
          <w:ilvl w:val="0"/>
          <w:numId w:val="24"/>
        </w:num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05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Концептуаль</w:t>
      </w:r>
      <w:r w:rsidR="009305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ные положения ФГОС по географии</w:t>
      </w:r>
    </w:p>
    <w:p w:rsidR="00A45D0F" w:rsidRPr="00A45D0F" w:rsidRDefault="00A45D0F" w:rsidP="00A45D0F">
      <w:pPr>
        <w:numPr>
          <w:ilvl w:val="0"/>
          <w:numId w:val="1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утверждение личностно ориентированной парадигмы образования в целом;</w:t>
      </w:r>
    </w:p>
    <w:p w:rsidR="00A45D0F" w:rsidRPr="00A45D0F" w:rsidRDefault="00A45D0F" w:rsidP="00A45D0F">
      <w:pPr>
        <w:numPr>
          <w:ilvl w:val="0"/>
          <w:numId w:val="1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ориентация на планируемые результаты (предметные,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метапредметные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личностные);</w:t>
      </w:r>
    </w:p>
    <w:p w:rsidR="00A45D0F" w:rsidRPr="00A45D0F" w:rsidRDefault="00A45D0F" w:rsidP="00A45D0F">
      <w:pPr>
        <w:numPr>
          <w:ilvl w:val="0"/>
          <w:numId w:val="1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усиление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метапредметной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функции географии в учебно-воспитательном процессе;</w:t>
      </w:r>
    </w:p>
    <w:p w:rsidR="00A45D0F" w:rsidRPr="00A45D0F" w:rsidRDefault="00A45D0F" w:rsidP="00A45D0F">
      <w:pPr>
        <w:numPr>
          <w:ilvl w:val="0"/>
          <w:numId w:val="1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системно-деятельностного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в образовании;</w:t>
      </w:r>
    </w:p>
    <w:p w:rsidR="00A45D0F" w:rsidRPr="00A45D0F" w:rsidRDefault="00A45D0F" w:rsidP="00A45D0F">
      <w:pPr>
        <w:numPr>
          <w:ilvl w:val="0"/>
          <w:numId w:val="1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компетентностного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в образовании;</w:t>
      </w:r>
    </w:p>
    <w:p w:rsidR="00A45D0F" w:rsidRDefault="00A45D0F" w:rsidP="00A45D0F">
      <w:pPr>
        <w:numPr>
          <w:ilvl w:val="0"/>
          <w:numId w:val="1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функциональной грамотности как способности максимально быстро адаптироваться во внешней среде и активно в ней функционировать</w:t>
      </w: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Pr="00A45D0F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5D0F" w:rsidRPr="00930520" w:rsidRDefault="00A45D0F" w:rsidP="00930520">
      <w:pPr>
        <w:pStyle w:val="a7"/>
        <w:numPr>
          <w:ilvl w:val="0"/>
          <w:numId w:val="24"/>
        </w:num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05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Идея </w:t>
      </w:r>
      <w:proofErr w:type="spellStart"/>
      <w:r w:rsidRPr="009305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метапредметности</w:t>
      </w:r>
      <w:proofErr w:type="spellEnd"/>
    </w:p>
    <w:p w:rsidR="00A45D0F" w:rsidRPr="00A45D0F" w:rsidRDefault="00A45D0F" w:rsidP="00A45D0F">
      <w:pPr>
        <w:numPr>
          <w:ilvl w:val="0"/>
          <w:numId w:val="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Метафизика Аристотеля</w:t>
      </w:r>
    </w:p>
    <w:p w:rsidR="00A45D0F" w:rsidRPr="00A45D0F" w:rsidRDefault="00A45D0F" w:rsidP="00A45D0F">
      <w:pPr>
        <w:numPr>
          <w:ilvl w:val="0"/>
          <w:numId w:val="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Идеи прогрессивных педагогов различных эпох (К. Д. Ушинский и Я. А. Коменский)</w:t>
      </w:r>
    </w:p>
    <w:p w:rsidR="00A45D0F" w:rsidRPr="00A45D0F" w:rsidRDefault="00A45D0F" w:rsidP="00A45D0F">
      <w:pPr>
        <w:numPr>
          <w:ilvl w:val="0"/>
          <w:numId w:val="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Отечественные философы – Вл. Соловьев (метафизика единства)</w:t>
      </w:r>
    </w:p>
    <w:p w:rsidR="00A45D0F" w:rsidRPr="00A45D0F" w:rsidRDefault="00A45D0F" w:rsidP="00A45D0F">
      <w:pPr>
        <w:numPr>
          <w:ilvl w:val="0"/>
          <w:numId w:val="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Научная школа Ю. В. Громыко</w:t>
      </w:r>
    </w:p>
    <w:p w:rsidR="00A45D0F" w:rsidRPr="00A45D0F" w:rsidRDefault="00A45D0F" w:rsidP="00A45D0F">
      <w:pPr>
        <w:numPr>
          <w:ilvl w:val="0"/>
          <w:numId w:val="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Научная школа А. В.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Хуторского</w:t>
      </w:r>
      <w:proofErr w:type="gramEnd"/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Метапредметность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…</w:t>
      </w:r>
    </w:p>
    <w:p w:rsidR="00A45D0F" w:rsidRPr="00A45D0F" w:rsidRDefault="00A45D0F" w:rsidP="00A45D0F">
      <w:pPr>
        <w:numPr>
          <w:ilvl w:val="0"/>
          <w:numId w:val="3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мета (с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греческого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meta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между, поле, через) означает промежуточность, следование за чем-либо, переход к чему-либо другому.</w:t>
      </w:r>
    </w:p>
    <w:p w:rsidR="00A45D0F" w:rsidRPr="00A45D0F" w:rsidRDefault="00A45D0F" w:rsidP="00A45D0F">
      <w:pPr>
        <w:numPr>
          <w:ilvl w:val="0"/>
          <w:numId w:val="4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«выход за учебные предметы, но не уход от них.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то, что за предметом или несколькими предметами, находится на основе и одновременно в корневой связи с ними.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Метапредметность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может быть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оторвана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предметности». – А. В. Хуторской.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есть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метапредметность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неотъемлемая часть любой образовательной среды.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метапредметными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умениями</w:t>
      </w: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понимаются обобщенные способы деятельности, применимые как в рамках образовательного процесса, так и в реальных жизненных ситуациях.</w:t>
      </w:r>
    </w:p>
    <w:p w:rsidR="00A45D0F" w:rsidRPr="00A45D0F" w:rsidRDefault="00A45D0F" w:rsidP="00A45D0F">
      <w:pPr>
        <w:numPr>
          <w:ilvl w:val="0"/>
          <w:numId w:val="5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в мире информационная революция, информация доступна любому ученику, наблюдается увеличение объемов содержания, которое необходимо усваивать в процессе обучения, а это приводит к перегрузкам.</w:t>
      </w:r>
    </w:p>
    <w:p w:rsidR="00A45D0F" w:rsidRPr="00A45D0F" w:rsidRDefault="00A45D0F" w:rsidP="00A45D0F">
      <w:pPr>
        <w:numPr>
          <w:ilvl w:val="0"/>
          <w:numId w:val="5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Во-вторых, в образовании наблюдается раздробленность учебных дисциплин,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профилизация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отражение всеобщей специализации знаний, в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связи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чем теряется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межпредметность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теряется универсальность и целостность восприятия мира.</w:t>
      </w:r>
    </w:p>
    <w:p w:rsidR="00A45D0F" w:rsidRPr="00A45D0F" w:rsidRDefault="00A45D0F" w:rsidP="00A45D0F">
      <w:pPr>
        <w:numPr>
          <w:ilvl w:val="0"/>
          <w:numId w:val="5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В-третьих,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метапредметный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предполагает реорганизовать предметное содержание образования, в котором знания – не сведения для запоминания, а знания для осмысленного использования в своей практической деятельности. Основная идея - переориентация учебного пространства от человека «знающего» к человеку «умеющему». Главное – не объем сформированных знаний, а как усвоенные знания и умения научить применять в деятельности.</w:t>
      </w:r>
    </w:p>
    <w:p w:rsidR="00A45D0F" w:rsidRPr="00A45D0F" w:rsidRDefault="00A45D0F" w:rsidP="00A45D0F">
      <w:pPr>
        <w:numPr>
          <w:ilvl w:val="0"/>
          <w:numId w:val="5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В-четвертых,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метапредметность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педагогу работать с перспективой, быть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тьютером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партнером, без ограничения - что можно, что должно для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Основным объектом оценки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метапредметных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умений</w:t>
      </w: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служит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сформированность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ряда регулятивных, коммуникативных и познавательных универсальных действий</w:t>
      </w: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т.е. таких умственных действий учащихся, которые направлены на анализ своей познавательной деятельности и управлению ею.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ним относятся:</w:t>
      </w:r>
    </w:p>
    <w:p w:rsidR="00A45D0F" w:rsidRPr="00A45D0F" w:rsidRDefault="00A45D0F" w:rsidP="00A45D0F">
      <w:pPr>
        <w:numPr>
          <w:ilvl w:val="0"/>
          <w:numId w:val="6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принимать и сохранять учебную цель и задачу;</w:t>
      </w:r>
    </w:p>
    <w:p w:rsidR="00A45D0F" w:rsidRPr="00A45D0F" w:rsidRDefault="00A45D0F" w:rsidP="00A45D0F">
      <w:pPr>
        <w:numPr>
          <w:ilvl w:val="0"/>
          <w:numId w:val="6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преобразовывать практическую задачу в познавательную (самостоятельно, с помощью учителя или одноклассников);</w:t>
      </w:r>
      <w:proofErr w:type="gramEnd"/>
    </w:p>
    <w:p w:rsidR="00A45D0F" w:rsidRPr="00A45D0F" w:rsidRDefault="00A45D0F" w:rsidP="00A45D0F">
      <w:pPr>
        <w:numPr>
          <w:ilvl w:val="0"/>
          <w:numId w:val="6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планировать собственную деятельность в соответствии с поставленной задачей;</w:t>
      </w:r>
    </w:p>
    <w:p w:rsidR="00A45D0F" w:rsidRPr="00A45D0F" w:rsidRDefault="00A45D0F" w:rsidP="00A45D0F">
      <w:pPr>
        <w:numPr>
          <w:ilvl w:val="0"/>
          <w:numId w:val="6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контролировать и оценивать свои действия и вносить коррективы в их выполнение;</w:t>
      </w:r>
    </w:p>
    <w:p w:rsidR="00A45D0F" w:rsidRPr="00A45D0F" w:rsidRDefault="00A45D0F" w:rsidP="00A45D0F">
      <w:pPr>
        <w:numPr>
          <w:ilvl w:val="0"/>
          <w:numId w:val="6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проявлять самостоятельность и инициативу в обучении;</w:t>
      </w:r>
    </w:p>
    <w:p w:rsidR="00A45D0F" w:rsidRPr="00A45D0F" w:rsidRDefault="00A45D0F" w:rsidP="00A45D0F">
      <w:pPr>
        <w:numPr>
          <w:ilvl w:val="0"/>
          <w:numId w:val="6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A45D0F" w:rsidRPr="00A45D0F" w:rsidRDefault="00A45D0F" w:rsidP="00A45D0F">
      <w:pPr>
        <w:numPr>
          <w:ilvl w:val="0"/>
          <w:numId w:val="6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выполнять логические операции анализа и синтеза, сравнения, классификации, аналогии, обобщения, отнесения к известным понятиям;</w:t>
      </w:r>
    </w:p>
    <w:p w:rsidR="00A45D0F" w:rsidRDefault="00A45D0F" w:rsidP="00A45D0F">
      <w:pPr>
        <w:numPr>
          <w:ilvl w:val="0"/>
          <w:numId w:val="6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Pr="00A45D0F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5D0F" w:rsidRPr="00930520" w:rsidRDefault="00A45D0F" w:rsidP="00930520">
      <w:pPr>
        <w:pStyle w:val="a7"/>
        <w:numPr>
          <w:ilvl w:val="0"/>
          <w:numId w:val="24"/>
        </w:num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930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930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компетенции</w:t>
      </w:r>
    </w:p>
    <w:p w:rsidR="00930520" w:rsidRPr="00930520" w:rsidRDefault="00930520" w:rsidP="00930520">
      <w:pPr>
        <w:shd w:val="clear" w:color="auto" w:fill="FFFFFF"/>
        <w:spacing w:after="136" w:line="360" w:lineRule="auto"/>
        <w:ind w:left="-284" w:firstLine="284"/>
        <w:jc w:val="right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proofErr w:type="spellStart"/>
      <w:r w:rsidRPr="00930520">
        <w:rPr>
          <w:rFonts w:ascii="Monotype Corsiva" w:eastAsia="Times New Roman" w:hAnsi="Monotype Corsiva" w:cs="Times New Roman"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930520">
        <w:rPr>
          <w:rFonts w:ascii="Monotype Corsiva" w:eastAsia="Times New Roman" w:hAnsi="Monotype Corsiva" w:cs="Times New Roman"/>
          <w:bCs/>
          <w:color w:val="333333"/>
          <w:sz w:val="28"/>
          <w:szCs w:val="28"/>
          <w:lang w:eastAsia="ru-RU"/>
        </w:rPr>
        <w:t xml:space="preserve"> умения и УУД ходят парами!</w:t>
      </w:r>
    </w:p>
    <w:p w:rsidR="00A45D0F" w:rsidRPr="00A45D0F" w:rsidRDefault="00A45D0F" w:rsidP="00A45D0F">
      <w:pPr>
        <w:numPr>
          <w:ilvl w:val="0"/>
          <w:numId w:val="7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формируются на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умениях и навыках</w:t>
      </w:r>
    </w:p>
    <w:p w:rsidR="00A45D0F" w:rsidRPr="00A45D0F" w:rsidRDefault="00A45D0F" w:rsidP="00A45D0F">
      <w:pPr>
        <w:numPr>
          <w:ilvl w:val="0"/>
          <w:numId w:val="7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формируются в процессе обучения многим предметам и становятся операциями для выполнения действий, используемых не только в школе, но и в повседневной жизни</w:t>
      </w:r>
    </w:p>
    <w:p w:rsidR="00A45D0F" w:rsidRPr="00A45D0F" w:rsidRDefault="00A45D0F" w:rsidP="00A45D0F">
      <w:pPr>
        <w:numPr>
          <w:ilvl w:val="0"/>
          <w:numId w:val="7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обеспечивают качественную подготовку учащихся к самостоятельному решению проблемы</w:t>
      </w:r>
    </w:p>
    <w:p w:rsidR="00A45D0F" w:rsidRPr="00A45D0F" w:rsidRDefault="00A45D0F" w:rsidP="00A45D0F">
      <w:pPr>
        <w:numPr>
          <w:ilvl w:val="0"/>
          <w:numId w:val="7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способствуют упорядочению, систематизации знаний, их самостоятельному и прочному усвоению</w:t>
      </w:r>
    </w:p>
    <w:p w:rsidR="00A45D0F" w:rsidRPr="00A45D0F" w:rsidRDefault="00A45D0F" w:rsidP="00A45D0F">
      <w:pPr>
        <w:numPr>
          <w:ilvl w:val="0"/>
          <w:numId w:val="7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помогают учащимся овладеть методами научного познания, общими для многих учебных предметов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Метапредметные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сложные по своему составу и включают в себя ряд простых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умений и навыков, формирование которых необходимо производить поэтапно на уроках географии, должна быть выстроена система в работе по их формированию.</w:t>
      </w:r>
    </w:p>
    <w:p w:rsidR="00A45D0F" w:rsidRPr="00930520" w:rsidRDefault="00A45D0F" w:rsidP="00930520">
      <w:pPr>
        <w:pStyle w:val="a7"/>
        <w:numPr>
          <w:ilvl w:val="1"/>
          <w:numId w:val="24"/>
        </w:num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учебником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важно научить ребят работать с учебником?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– инструмент организации учебного процесса!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век интерактивных технологий нашим ребятам проще получить сжатую информацию в виде клиповой картинки, в жизнь прочно в связи с этим входит понятие «клипового мышления».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Необходимость навыков работы с текстом, интерпретация, преобразование необходимо на каждом предмете. Для географии это особо актуально, так как предмет отличает огромный поток сведений. Без формирования основ смыслового чтения невозможно будет сформировать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метапредметные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компетенции - основное требование Федерального государственного образовательного стандарта.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Девиз – </w:t>
      </w:r>
      <w:r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ЗДЕСЬ И СЕЙЧАС!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это вторая причина – не каждый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школьник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придя домой, откроет учебник и повторит материал, сделает домашнее задание, если оно не задано письменно.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Приемы формирования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метапредметных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умений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6"/>
        <w:gridCol w:w="7245"/>
      </w:tblGrid>
      <w:tr w:rsidR="00A45D0F" w:rsidRPr="00A45D0F" w:rsidTr="00A45D0F">
        <w:trPr>
          <w:trHeight w:val="903"/>
        </w:trPr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Виды действий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Содержание и приемы формирования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A45D0F" w:rsidRPr="00A45D0F" w:rsidTr="00A45D0F">
        <w:trPr>
          <w:trHeight w:val="903"/>
        </w:trPr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Работа с текстом учебника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 найди место в учебнике, где описывается объект, представленный на рисунке …;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 уточни текст, упрости его, так, чтобы смысл не потерялся (упражнение «редактор»);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 поставь вопросы к данному абзацу;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 составь суждение по тексту параграфа…;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 выдели ключевые слова в отрывке текста, расположи их на листе;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 расскажи по опорным словам (разверни информацию);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 заполни «слепой текст» терминами из изучаемой темы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- создай таблицу (сверни информацию) </w:t>
            </w:r>
            <w:proofErr w:type="gramStart"/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</w:t>
            </w:r>
            <w:proofErr w:type="gramEnd"/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…;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 создай диаграмму, схему;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 составь опорный конспект;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 составь план изучения темы… (</w:t>
            </w:r>
            <w:proofErr w:type="spellStart"/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алгоритмируя</w:t>
            </w:r>
            <w:proofErr w:type="spellEnd"/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его в зависимости от того, что мы изучаем);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 составь набор понятий темы…;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 составь предложения по теме…, используя слова «так, как», «потому что», следовательно,», «если, то»;</w:t>
            </w:r>
            <w:proofErr w:type="gramEnd"/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- зашифруй понятия темы…в символы, систему или последовательность символов;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 составь разные предложения с одним и тем же понятием …</w:t>
            </w:r>
          </w:p>
        </w:tc>
      </w:tr>
    </w:tbl>
    <w:p w:rsid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45D0F" w:rsidRPr="00930520" w:rsidRDefault="00A45D0F" w:rsidP="00930520">
      <w:pPr>
        <w:pStyle w:val="a7"/>
        <w:numPr>
          <w:ilvl w:val="1"/>
          <w:numId w:val="24"/>
        </w:num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Обучение осознанному чтению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right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r w:rsidRPr="00A45D0F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>«Читать и не понимать. Читать и понимать.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right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r w:rsidRPr="00A45D0F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>Читать и понимать даже то, что не написано»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right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r w:rsidRPr="00A45D0F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>Я. Б. Княжнин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Задача: прочитать абзац и придумать репродуктивные вопросы к первому предложению? Продолжение чтения - усложняем и придумываем вопросы творческие (Почему?), затем переходим к вопросам, которые возникают в процессе чтения, но в данном тексте абзаца на них нет ответа, или ищем вопросы «между строк».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возникновении вопросов без ответов, предлагаем найти ответы дома с помощью привлечения других источников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информации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/на уроке прибегнув к картам атласа.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Задача: сравнить тексты двух абзацев, в которых говорится, например, (5 класс), о небесных телах – астероидах и кометах. Определить какие сведения есть об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астероидах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каких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сведений не хватает о кометах. Тем самым определяем мудрость авторов – замысел в том, чтобы сами в книгах об этом поискали. И действительно в рабочей тетради такое творческое задание есть.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Параллельно обращаемся и к рисункам – в них также заложена информация, наводящая на размышления.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уроки сложны в подготовке для учителя, но результат того стоит.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уроки приведут к тому, что ученики не только научатся задавать вопросы, но и внимательно читать текст, понимая и осмысливая его содержание. Порой они будут видеть в обычных текстах учебника такую глубину, которую не видит взгляд взрослого человека.</w:t>
      </w:r>
    </w:p>
    <w:p w:rsidR="00A45D0F" w:rsidRPr="00930520" w:rsidRDefault="00A45D0F" w:rsidP="00930520">
      <w:pPr>
        <w:pStyle w:val="a7"/>
        <w:numPr>
          <w:ilvl w:val="1"/>
          <w:numId w:val="24"/>
        </w:num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Работа с текстом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для обобщения изучаемого материала часто используется приём </w:t>
      </w:r>
      <w:proofErr w:type="spellStart"/>
      <w:r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(слово происходит от французского слова «пять»). Это стихотворение состоит из пяти строк.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строка – тема стихотворения, выраженная одним словом, обычно существительным.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 строка – описание темы в двух словах, как правило, прилагательным.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Третья строка – описание действий в рамках данной темы тремя словами, обычно глаголами.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Четвёртая строка - фраза их четырёх слов, выражающая отношение к данной теме.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Пятая строка - одно слово, синоним к первому, эмоциональное, образное, философское обобщение, повторяющее суть темы.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77"/>
        <w:gridCol w:w="4236"/>
      </w:tblGrid>
      <w:tr w:rsidR="00A45D0F" w:rsidRPr="00A45D0F" w:rsidTr="00A45D0F">
        <w:tc>
          <w:tcPr>
            <w:tcW w:w="5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11 класс</w:t>
            </w:r>
          </w:p>
        </w:tc>
        <w:tc>
          <w:tcPr>
            <w:tcW w:w="4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 класс</w:t>
            </w:r>
          </w:p>
        </w:tc>
      </w:tr>
      <w:tr w:rsidR="00A45D0F" w:rsidRPr="00A45D0F" w:rsidTr="00A45D0F">
        <w:tc>
          <w:tcPr>
            <w:tcW w:w="5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Индия</w:t>
            </w:r>
          </w:p>
        </w:tc>
        <w:tc>
          <w:tcPr>
            <w:tcW w:w="4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Река</w:t>
            </w:r>
          </w:p>
        </w:tc>
      </w:tr>
      <w:tr w:rsidR="00A45D0F" w:rsidRPr="00A45D0F" w:rsidTr="00A45D0F">
        <w:tc>
          <w:tcPr>
            <w:tcW w:w="5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Древняя, красивая</w:t>
            </w:r>
          </w:p>
        </w:tc>
        <w:tc>
          <w:tcPr>
            <w:tcW w:w="4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Широкая, полноводная</w:t>
            </w:r>
          </w:p>
        </w:tc>
      </w:tr>
      <w:tr w:rsidR="00A45D0F" w:rsidRPr="00A45D0F" w:rsidTr="00A45D0F">
        <w:tc>
          <w:tcPr>
            <w:tcW w:w="5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Увлекает, оживляет, притягивает</w:t>
            </w:r>
          </w:p>
        </w:tc>
        <w:tc>
          <w:tcPr>
            <w:tcW w:w="4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Протекает, изменяет, восхищает</w:t>
            </w:r>
          </w:p>
        </w:tc>
      </w:tr>
      <w:tr w:rsidR="00A45D0F" w:rsidRPr="00A45D0F" w:rsidTr="00A45D0F">
        <w:tc>
          <w:tcPr>
            <w:tcW w:w="5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Самая необычная страна мира</w:t>
            </w:r>
          </w:p>
        </w:tc>
        <w:tc>
          <w:tcPr>
            <w:tcW w:w="4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Удивительный водный объект России</w:t>
            </w:r>
          </w:p>
        </w:tc>
      </w:tr>
      <w:tr w:rsidR="00A45D0F" w:rsidRPr="00A45D0F" w:rsidTr="00A45D0F">
        <w:tc>
          <w:tcPr>
            <w:tcW w:w="5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Чудесная.</w:t>
            </w:r>
          </w:p>
        </w:tc>
        <w:tc>
          <w:tcPr>
            <w:tcW w:w="4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Водная артерия.</w:t>
            </w:r>
          </w:p>
        </w:tc>
      </w:tr>
    </w:tbl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52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Вопросы, заставляющие думать:</w:t>
      </w:r>
      <w:r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ключевые слова, вопросы и задания в конце каждого параграфа.</w:t>
      </w:r>
    </w:p>
    <w:p w:rsidR="00A45D0F" w:rsidRPr="00930520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3052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Уроки-практикумы.</w:t>
      </w:r>
    </w:p>
    <w:p w:rsidR="00A45D0F" w:rsidRPr="00930520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3052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Практические работы.</w:t>
      </w:r>
    </w:p>
    <w:p w:rsidR="00A45D0F" w:rsidRPr="00930520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3052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Интеграция с литературой.</w:t>
      </w:r>
    </w:p>
    <w:p w:rsidR="00A45D0F" w:rsidRPr="00930520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3052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Интеграция с историей.</w:t>
      </w:r>
    </w:p>
    <w:p w:rsidR="00A45D0F" w:rsidRPr="00930520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3052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lastRenderedPageBreak/>
        <w:t>Интеграция с математикой.</w:t>
      </w:r>
    </w:p>
    <w:p w:rsidR="00A45D0F" w:rsidRPr="00930520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3052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Приемы формирования </w:t>
      </w:r>
      <w:proofErr w:type="spellStart"/>
      <w:r w:rsidRPr="0093052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метапредметных</w:t>
      </w:r>
      <w:proofErr w:type="spellEnd"/>
      <w:r w:rsidRPr="0093052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умений на основе работы с </w:t>
      </w:r>
      <w:proofErr w:type="spellStart"/>
      <w:r w:rsidRPr="0093052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внетекстовым</w:t>
      </w:r>
      <w:proofErr w:type="spellEnd"/>
      <w:r w:rsidRPr="0093052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материалом учебника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03"/>
        <w:gridCol w:w="6668"/>
      </w:tblGrid>
      <w:tr w:rsidR="00A45D0F" w:rsidRPr="00A45D0F" w:rsidTr="00A45D0F"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Виды действий</w:t>
            </w:r>
          </w:p>
        </w:tc>
        <w:tc>
          <w:tcPr>
            <w:tcW w:w="6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Содержание и приемы формирования</w:t>
            </w:r>
          </w:p>
        </w:tc>
      </w:tr>
      <w:tr w:rsidR="00A45D0F" w:rsidRPr="00A45D0F" w:rsidTr="00A45D0F"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Работа с диаграммами</w:t>
            </w:r>
          </w:p>
        </w:tc>
        <w:tc>
          <w:tcPr>
            <w:tcW w:w="6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1. Читаем название диаграммы. Выясняем, что отображено на диаграмме.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 Знакомимся с условными обозначениями.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 Выполняем различные задания. Это могут ответы на вопросы учителя, задания на постановку вопросов, задания на сравнения различных составляющих диаграммы, объяснение причин различий.</w:t>
            </w:r>
          </w:p>
        </w:tc>
      </w:tr>
      <w:tr w:rsidR="00A45D0F" w:rsidRPr="00A45D0F" w:rsidTr="00A45D0F"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Работа с графиками.</w:t>
            </w:r>
          </w:p>
        </w:tc>
        <w:tc>
          <w:tcPr>
            <w:tcW w:w="6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Порядок работы.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1. Прочитать название графика. Определить какая зависимость отражена, в каких единицах.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 Определить цифровые показатели графических изображений путем их сопоставления по годам, отраслям, видам продукции. Сопоставление цифр завершается выводом о направлении развития явления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 Объяснить причины изменения процесса. Таким образом, учащихся надо научить следующим умениям чтения графиков и диаграмм: считывать цифровые показатели (т.е. видеть за ними соответствующие конкретные величины), сопоставлять их, завершая сопоставление выводом, и затем объяснять эти выводы, связывая их с определенными причинами и закономерностями.</w:t>
            </w:r>
          </w:p>
        </w:tc>
      </w:tr>
    </w:tbl>
    <w:p w:rsidR="00A45D0F" w:rsidRDefault="00A45D0F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45D0F" w:rsidRPr="00930520" w:rsidRDefault="00A45D0F" w:rsidP="00930520">
      <w:pPr>
        <w:pStyle w:val="a7"/>
        <w:numPr>
          <w:ilvl w:val="1"/>
          <w:numId w:val="24"/>
        </w:num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Работа с </w:t>
      </w:r>
      <w:proofErr w:type="spellStart"/>
      <w:r w:rsidRPr="00930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внетекстовым</w:t>
      </w:r>
      <w:proofErr w:type="spellEnd"/>
      <w:r w:rsidRPr="00930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материалом учебника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Некоторые таблицы требуют выполнения практических заданий, в том числе в атласе или контурной карте. Таким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безликие цифры, не привлекавшие внимания могут быть более осмысленны в ходе самостоятельного изучения материала, как дома, так и в классе.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3623241" cy="3881887"/>
            <wp:effectExtent l="19050" t="0" r="0" b="0"/>
            <wp:docPr id="1" name="Рисунок 1" descr="https://arhivurokov.ru/kopilka/uploads/user_file_568105489a89a/formirovaniiemietapriedmietnykhumieniinaurokakhghieoghraf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8105489a89a/formirovaniiemietapriedmietnykhumieniinaurokakhghieoghrafii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144" cy="388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D0F" w:rsidRPr="00A45D0F" w:rsidRDefault="00A45D0F" w:rsidP="00A45D0F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840740</wp:posOffset>
            </wp:positionH>
            <wp:positionV relativeFrom="line">
              <wp:posOffset>160020</wp:posOffset>
            </wp:positionV>
            <wp:extent cx="4526915" cy="853440"/>
            <wp:effectExtent l="19050" t="0" r="6985" b="0"/>
            <wp:wrapSquare wrapText="bothSides"/>
            <wp:docPr id="3" name="Рисунок 2" descr="https://arhivurokov.ru/kopilka/uploads/user_file_568105489a89a/formirovaniiemietapriedmietnykhumieniinaurokakhghieoghrafi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8105489a89a/formirovaniiemietapriedmietnykhumieniinaurokakhghieoghrafii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0520" w:rsidRDefault="00930520" w:rsidP="00111389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Схемы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31185" cy="2233930"/>
            <wp:effectExtent l="19050" t="0" r="0" b="0"/>
            <wp:docPr id="2" name="Рисунок 2" descr="https://arhivurokov.ru/kopilka/uploads/user_file_568105489a89a/formirovaniiemietapriedmietnykhumieniinaurokakhghieoghrafi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8105489a89a/formirovaniiemietapriedmietnykhumieniinaurokakhghieoghrafii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D0F" w:rsidRPr="00D92500" w:rsidRDefault="00A45D0F" w:rsidP="00D92500">
      <w:pPr>
        <w:pStyle w:val="a7"/>
        <w:numPr>
          <w:ilvl w:val="1"/>
          <w:numId w:val="24"/>
        </w:num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925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Видеофайлы</w:t>
      </w:r>
      <w:proofErr w:type="spellEnd"/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6 классе при просмотре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видеофайлов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предлагаю учащимся заполнить таблицы. Это не только формирует познавательный интерес к предмету, но и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метапредметное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выделять главное, преобразовывать аудио и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 информацию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текстовой файл.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Задание. По ходу просмотра видеофрагментов, заполнить таблицу.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59"/>
        <w:gridCol w:w="1307"/>
        <w:gridCol w:w="1781"/>
        <w:gridCol w:w="4324"/>
      </w:tblGrid>
      <w:tr w:rsidR="00A45D0F" w:rsidRPr="00A45D0F" w:rsidTr="00A45D0F"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Часть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внутреннего строения Земли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глубина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Температура (tºС)</w:t>
            </w:r>
          </w:p>
        </w:tc>
        <w:tc>
          <w:tcPr>
            <w:tcW w:w="4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Особенности</w:t>
            </w:r>
          </w:p>
        </w:tc>
      </w:tr>
    </w:tbl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389" w:rsidRDefault="00111389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1389" w:rsidRDefault="00111389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1389" w:rsidRDefault="00111389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45D0F" w:rsidRPr="00A45D0F" w:rsidRDefault="00D92500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5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45D0F" w:rsidRPr="00D925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 документа</w:t>
      </w:r>
      <w:r w:rsidR="00A45D0F"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«Требования к результатам освоения основной образовательной программы основного общего образования», «Федеральный государственный образовательный стандарт ООО»</w:t>
      </w:r>
      <w:r w:rsidR="00A45D0F" w:rsidRPr="00D925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М. Просвещение. 2011 г. с. 9.</w:t>
      </w:r>
    </w:p>
    <w:p w:rsidR="00A45D0F" w:rsidRPr="00A45D0F" w:rsidRDefault="00D92500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4.1. </w:t>
      </w:r>
      <w:proofErr w:type="spellStart"/>
      <w:r w:rsidR="00A45D0F"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="00A45D0F"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 </w:t>
      </w:r>
      <w:r w:rsidR="00A45D0F"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A45D0F"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логическое рассуждение</w:t>
      </w:r>
      <w:proofErr w:type="gramEnd"/>
      <w:r w:rsidR="00A45D0F"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умозаключение (индуктивное, дедуктивное и по аналогии) и делать выводы.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1) Умение давать определения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Географическое понятие, как и любое другое научное понятие, имеет свое содержание, которое выражается в его признаках.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Правила: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определение должно быть соразмерным, т.е. оно не должно быть не слишком широким, ни слишком узким по смыслу.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определение должно быть отрицательным, т.е. в определении понятия должны указываться признаки, которыми оно обладает.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понятие нельзя определять через само это понятие. В этом случае говорят, что определение не должно делать круга.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определение научного термина должно быть ясным и понятным.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Этапы: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Разбор хорошо известного определения понятия, его структуры: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– что такое? / ближайший род (частью чего является?) + существенные признаки.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Географическая карта – изображение земной поверхности (или её частей).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признаками этот вид изображения местности отличается от других?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признаки этого изображения существенны, т.е. неизменны?</w:t>
      </w:r>
    </w:p>
    <w:p w:rsidR="00A45D0F" w:rsidRPr="00A45D0F" w:rsidRDefault="00A45D0F" w:rsidP="00A45D0F">
      <w:pPr>
        <w:numPr>
          <w:ilvl w:val="0"/>
          <w:numId w:val="8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обобщенное;</w:t>
      </w:r>
    </w:p>
    <w:p w:rsidR="00A45D0F" w:rsidRPr="00A45D0F" w:rsidRDefault="00A45D0F" w:rsidP="00A45D0F">
      <w:pPr>
        <w:numPr>
          <w:ilvl w:val="0"/>
          <w:numId w:val="8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плоскости;</w:t>
      </w:r>
    </w:p>
    <w:p w:rsidR="00A45D0F" w:rsidRPr="00A45D0F" w:rsidRDefault="00A45D0F" w:rsidP="00A45D0F">
      <w:pPr>
        <w:numPr>
          <w:ilvl w:val="0"/>
          <w:numId w:val="8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масштабе;</w:t>
      </w:r>
    </w:p>
    <w:p w:rsidR="00A45D0F" w:rsidRPr="00A45D0F" w:rsidRDefault="00A45D0F" w:rsidP="00A45D0F">
      <w:pPr>
        <w:numPr>
          <w:ilvl w:val="0"/>
          <w:numId w:val="8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условных знаков.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Рассмотреть структуры еще нескольких известных определений с анализом признаков понятия (существенные, необходимые, все ли названы).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Составьте определения понятий: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меридиан и нулевой меридиан;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географический полюс и Северный полюс.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проанализируем проделанную работу.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Во-первых, определяя содержание географического понятия, мы всякий раз находим, частью какого более широкого по смыслу термина оно является: карта — вид изображения местности...; меридиан — воображаемая линия...; нулевой меридиан — один из меридианов, который...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мы находим, какими существенными признаками эта часть отличается от других.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делаем вывод: определение понятия можно построить по следующей схеме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– что такое? / ближайший род (частью чего является?) + существенные признаки.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2) Умение классифицировать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Классификация – это разделение понятий на группы по сходным признакам.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Действуют правила:</w:t>
      </w:r>
    </w:p>
    <w:p w:rsidR="00A45D0F" w:rsidRPr="00A45D0F" w:rsidRDefault="00A45D0F" w:rsidP="00A45D0F">
      <w:pPr>
        <w:numPr>
          <w:ilvl w:val="0"/>
          <w:numId w:val="9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выбора одного существенного признака деления понятий на группы – основание классификации.</w:t>
      </w:r>
    </w:p>
    <w:p w:rsidR="00A45D0F" w:rsidRPr="00A45D0F" w:rsidRDefault="00A45D0F" w:rsidP="00A45D0F">
      <w:pPr>
        <w:numPr>
          <w:ilvl w:val="0"/>
          <w:numId w:val="9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выбранный признак должен сохраняться до конца классификации.</w:t>
      </w:r>
    </w:p>
    <w:p w:rsidR="00A45D0F" w:rsidRPr="00A45D0F" w:rsidRDefault="00A45D0F" w:rsidP="00A45D0F">
      <w:pPr>
        <w:numPr>
          <w:ilvl w:val="0"/>
          <w:numId w:val="9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деление должно быть исчерпывающим, т.е. должны быть названы все существующие группы предметов, которые определяются по этому признаку.</w:t>
      </w:r>
    </w:p>
    <w:p w:rsidR="00A45D0F" w:rsidRPr="00A45D0F" w:rsidRDefault="00A45D0F" w:rsidP="00A45D0F">
      <w:pPr>
        <w:numPr>
          <w:ilvl w:val="0"/>
          <w:numId w:val="9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деления должны взаимно исключать друг друга.</w:t>
      </w:r>
    </w:p>
    <w:p w:rsidR="00A45D0F" w:rsidRPr="00A45D0F" w:rsidRDefault="00A45D0F" w:rsidP="00A45D0F">
      <w:pPr>
        <w:numPr>
          <w:ilvl w:val="0"/>
          <w:numId w:val="9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деление предметов на группы должно проводиться постепенно, последовательно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</w:t>
      </w:r>
    </w:p>
    <w:p w:rsidR="00A45D0F" w:rsidRPr="00A45D0F" w:rsidRDefault="00A45D0F" w:rsidP="00A45D0F">
      <w:pPr>
        <w:numPr>
          <w:ilvl w:val="0"/>
          <w:numId w:val="10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лишнее понятие и объясни свой выбор.</w:t>
      </w:r>
    </w:p>
    <w:p w:rsidR="00A45D0F" w:rsidRPr="00A45D0F" w:rsidRDefault="00A45D0F" w:rsidP="00A45D0F">
      <w:pPr>
        <w:numPr>
          <w:ilvl w:val="0"/>
          <w:numId w:val="10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Роса, град, иней, туман</w:t>
      </w:r>
    </w:p>
    <w:p w:rsidR="00A45D0F" w:rsidRPr="00A45D0F" w:rsidRDefault="00A45D0F" w:rsidP="00A45D0F">
      <w:pPr>
        <w:numPr>
          <w:ilvl w:val="0"/>
          <w:numId w:val="10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ошибку в предложенной схеме.</w:t>
      </w:r>
    </w:p>
    <w:p w:rsidR="00A45D0F" w:rsidRPr="00A45D0F" w:rsidRDefault="00A45D0F" w:rsidP="00A45D0F">
      <w:pPr>
        <w:numPr>
          <w:ilvl w:val="0"/>
          <w:numId w:val="10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 предложенного списка составить схему.</w:t>
      </w:r>
    </w:p>
    <w:p w:rsidR="00A45D0F" w:rsidRPr="00A45D0F" w:rsidRDefault="00A45D0F" w:rsidP="00A45D0F">
      <w:pPr>
        <w:numPr>
          <w:ilvl w:val="0"/>
          <w:numId w:val="11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Предложить основание для классификации – государств мира, географических карт и т. д.</w:t>
      </w:r>
    </w:p>
    <w:p w:rsidR="00A45D0F" w:rsidRPr="00A45D0F" w:rsidRDefault="00A45D0F" w:rsidP="00A45D0F">
      <w:pPr>
        <w:numPr>
          <w:ilvl w:val="0"/>
          <w:numId w:val="11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Проведите классификацию географических объектов: Обь, Кама, Дон,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Онежское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Байкал,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Яблоновый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Алтай, Памир,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Верхоянский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Кавказ.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3) Умение сравнивать.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правила:</w:t>
      </w:r>
    </w:p>
    <w:p w:rsidR="00A45D0F" w:rsidRPr="00A45D0F" w:rsidRDefault="00A45D0F" w:rsidP="00A45D0F">
      <w:pPr>
        <w:numPr>
          <w:ilvl w:val="0"/>
          <w:numId w:val="1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учащимися сущности сравнения как приема учебной работы, позволяющего выяснить черты сходства и различия в изучаемом материале;</w:t>
      </w:r>
    </w:p>
    <w:p w:rsidR="00A45D0F" w:rsidRPr="00A45D0F" w:rsidRDefault="00A45D0F" w:rsidP="00A45D0F">
      <w:pPr>
        <w:numPr>
          <w:ilvl w:val="0"/>
          <w:numId w:val="1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фактического материала, так и причинно-следственных связей, географических закономерностей, умение самостоятельно взять нужные сведения из карты, текста учебника, наглядных пособий и других источников знаний;</w:t>
      </w:r>
    </w:p>
    <w:p w:rsidR="00A45D0F" w:rsidRPr="00A45D0F" w:rsidRDefault="00A45D0F" w:rsidP="00A45D0F">
      <w:pPr>
        <w:numPr>
          <w:ilvl w:val="0"/>
          <w:numId w:val="1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того, что признаки, по которым предстоит сравнивать, должны быть одинаковыми;</w:t>
      </w:r>
    </w:p>
    <w:p w:rsidR="00A45D0F" w:rsidRPr="00A45D0F" w:rsidRDefault="00A45D0F" w:rsidP="00A45D0F">
      <w:pPr>
        <w:numPr>
          <w:ilvl w:val="0"/>
          <w:numId w:val="1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выделить главные черты в изучаемых объектах и явлениях.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эти условия одинаковы для многих учебных предметов.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Сложность сравнения во многом зависит от того, по скольким признакам предлагается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выполнить. Начинать учить этому ребят надо с одного признака, данного в задании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конечный результат работы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ВЫВОД.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переходить к усложнению от класса к классу – учим давать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развернутые</w:t>
      </w:r>
      <w:proofErr w:type="gramEnd"/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сравнения.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умственные действия, которые с трудом осознаются школьниками. Поэтому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обеспечить учащихся различными инструкциями, памятками,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помогающими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осознанию.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</w:t>
      </w:r>
    </w:p>
    <w:tbl>
      <w:tblPr>
        <w:tblW w:w="49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44"/>
        <w:gridCol w:w="4745"/>
      </w:tblGrid>
      <w:tr w:rsidR="00A45D0F" w:rsidRPr="00A45D0F" w:rsidTr="00A45D0F"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Отберите признаки для сравнения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Высота Уральских и Кавказских гор.</w:t>
            </w:r>
          </w:p>
        </w:tc>
      </w:tr>
      <w:tr w:rsidR="00A45D0F" w:rsidRPr="00A45D0F" w:rsidTr="00A45D0F"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Сопоставьте их максимальные высоты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Высота Кавказских гор – 5642 м, Уральских – 1894 м.</w:t>
            </w:r>
          </w:p>
        </w:tc>
      </w:tr>
      <w:tr w:rsidR="00A45D0F" w:rsidRPr="00A45D0F" w:rsidTr="00A45D0F"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Сделайте вывод о сходстве и различии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Кавказские горы выше </w:t>
            </w:r>
            <w:proofErr w:type="gramStart"/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Уральских</w:t>
            </w:r>
            <w:proofErr w:type="gramEnd"/>
          </w:p>
        </w:tc>
      </w:tr>
      <w:tr w:rsidR="00A45D0F" w:rsidRPr="00A45D0F" w:rsidTr="00A45D0F"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Объясните причины сходства и различия, если это необходимо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Кавказские горы более молодые и менее разрушены, поэтому они выше</w:t>
            </w:r>
          </w:p>
        </w:tc>
      </w:tr>
    </w:tbl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Формулирование вывода: делая выводы, следует использовать сравнительную степень прилагательного, замечая, насколько один объект длиннее/короче/выше/ниже и т.д. другого.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 – на основе художественных репродукций в учебнике выяснить, чем равнинная река отличается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горной.</w:t>
      </w:r>
    </w:p>
    <w:tbl>
      <w:tblPr>
        <w:tblW w:w="49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63"/>
        <w:gridCol w:w="3163"/>
        <w:gridCol w:w="3163"/>
      </w:tblGrid>
      <w:tr w:rsidR="00A45D0F" w:rsidRPr="00A45D0F" w:rsidTr="00A45D0F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Признаки реки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Равнинная река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Горная река</w:t>
            </w:r>
          </w:p>
        </w:tc>
      </w:tr>
      <w:tr w:rsidR="00A45D0F" w:rsidRPr="00A45D0F" w:rsidTr="00A45D0F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Скорость течения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45D0F" w:rsidRPr="00A45D0F" w:rsidTr="00A45D0F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Характер течения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45D0F" w:rsidRPr="00A45D0F" w:rsidTr="00A45D0F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2B4" w:rsidRDefault="00AD32B4" w:rsidP="00AD32B4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Рельеф   речной                                                      </w:t>
            </w:r>
          </w:p>
          <w:p w:rsidR="00A45D0F" w:rsidRPr="00A45D0F" w:rsidRDefault="00AD32B4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</w:t>
            </w:r>
            <w:r w:rsidR="00A45D0F"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олин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45D0F" w:rsidRPr="00A45D0F" w:rsidTr="00A45D0F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Берега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4) Умение устанавливать причинно-следственные связи.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умение позволяет не только объяснять процессы и явления, происходящие как в природе, так и в обществе, но и прогнозировать будущее. Ход рассуждений может идти в двух направлениях – от следствий к причинам и наоборот. При этом второй вид деятельности сложнее, поскольку спрогнозировать следствия существенно труднее, чем объяснять причины.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более эффективно шло усвоение причинно-следственные связи целесообразно отражать на доске в схематическом виде.</w:t>
      </w:r>
    </w:p>
    <w:p w:rsidR="00A45D0F" w:rsidRPr="00A45D0F" w:rsidRDefault="00A45D0F" w:rsidP="00AD32B4">
      <w:pPr>
        <w:shd w:val="clear" w:color="auto" w:fill="FFFFFF"/>
        <w:spacing w:after="136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Действие постоянных ветров → Возникновение океанических течений</w:t>
      </w:r>
    </w:p>
    <w:p w:rsidR="00A45D0F" w:rsidRPr="00A45D0F" w:rsidRDefault="00A45D0F" w:rsidP="00AD32B4">
      <w:pPr>
        <w:shd w:val="clear" w:color="auto" w:fill="FFFFFF"/>
        <w:spacing w:after="136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</w:t>
      </w:r>
    </w:p>
    <w:p w:rsidR="00A45D0F" w:rsidRPr="00A45D0F" w:rsidRDefault="00A45D0F" w:rsidP="00AD32B4">
      <w:pPr>
        <w:shd w:val="clear" w:color="auto" w:fill="FFFFFF"/>
        <w:spacing w:after="136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Разная подстилающая поверхность</w:t>
      </w:r>
    </w:p>
    <w:p w:rsidR="00A45D0F" w:rsidRPr="00A45D0F" w:rsidRDefault="00A45D0F" w:rsidP="00AD32B4">
      <w:pPr>
        <w:shd w:val="clear" w:color="auto" w:fill="FFFFFF"/>
        <w:spacing w:after="136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↓</w:t>
      </w:r>
      <w:proofErr w:type="spellEnd"/>
    </w:p>
    <w:p w:rsidR="00A45D0F" w:rsidRPr="00A45D0F" w:rsidRDefault="00A45D0F" w:rsidP="00AD32B4">
      <w:pPr>
        <w:shd w:val="clear" w:color="auto" w:fill="FFFFFF"/>
        <w:spacing w:after="136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Следствие</w:t>
      </w:r>
    </w:p>
    <w:p w:rsidR="00A45D0F" w:rsidRPr="00A45D0F" w:rsidRDefault="00A45D0F" w:rsidP="00AD32B4">
      <w:pPr>
        <w:shd w:val="clear" w:color="auto" w:fill="FFFFFF"/>
        <w:spacing w:after="136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(как нагревается земная поверхность?)</w:t>
      </w:r>
    </w:p>
    <w:p w:rsidR="00A45D0F" w:rsidRPr="00A45D0F" w:rsidRDefault="00A45D0F" w:rsidP="00AD32B4">
      <w:pPr>
        <w:shd w:val="clear" w:color="auto" w:fill="FFFFFF"/>
        <w:spacing w:after="136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↓</w:t>
      </w:r>
      <w:proofErr w:type="spellEnd"/>
    </w:p>
    <w:p w:rsidR="00A45D0F" w:rsidRPr="00A45D0F" w:rsidRDefault="00A45D0F" w:rsidP="00AD32B4">
      <w:pPr>
        <w:shd w:val="clear" w:color="auto" w:fill="FFFFFF"/>
        <w:spacing w:after="136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</w:t>
      </w:r>
    </w:p>
    <w:p w:rsidR="00A45D0F" w:rsidRPr="00A45D0F" w:rsidRDefault="00A45D0F" w:rsidP="00AD32B4">
      <w:pPr>
        <w:shd w:val="clear" w:color="auto" w:fill="FFFFFF"/>
        <w:spacing w:after="136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(?)</w:t>
      </w:r>
    </w:p>
    <w:p w:rsidR="00A45D0F" w:rsidRPr="00A45D0F" w:rsidRDefault="00A45D0F" w:rsidP="00AD32B4">
      <w:pPr>
        <w:shd w:val="clear" w:color="auto" w:fill="FFFFFF"/>
        <w:spacing w:after="136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↓</w:t>
      </w:r>
      <w:proofErr w:type="spellEnd"/>
    </w:p>
    <w:p w:rsidR="00A45D0F" w:rsidRPr="00A45D0F" w:rsidRDefault="00A45D0F" w:rsidP="00AD32B4">
      <w:pPr>
        <w:shd w:val="clear" w:color="auto" w:fill="FFFFFF"/>
        <w:spacing w:after="136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Следствие</w:t>
      </w:r>
    </w:p>
    <w:p w:rsidR="00A45D0F" w:rsidRPr="00A45D0F" w:rsidRDefault="00A45D0F" w:rsidP="00AD32B4">
      <w:pPr>
        <w:shd w:val="clear" w:color="auto" w:fill="FFFFFF"/>
        <w:spacing w:after="136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(?)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Задача: Почему Амазонка – самая многоводная река Южной Америки? Ответ дайте в виде схемы!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разрыве известных учащимся причинно-следственных связей можно конструировать проблемные ситуации, которые при осознании учащимися логического противоречия превращаются в проблемные вопросы и задания.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5) Умение делать выводы и умозаключения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Форма мышления, посредством которой на основе имеющихся знаний (опыта) выводится новое знание. Выделяется 3 вида мышления: индуктивное (от частного к общему), дедуктивное (от общего к частному), умозаключение по аналогии.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Умозаключение – это система суждений – высказываний о предметах и явлениях, состоящих из утверждения или отрицания чего-либо.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Мыслить – значит высказывать суждение. Чтобы правильно сделать вывод, необходимо иметь знания по данной теме, выявить логические/необходимые признаки/условия, провести анализ развития ситуации и в результате получить новое знание.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на прием «дедукция»: что общего между перечисленными фактами, найди географические аналоги - города: Санкт-Петербург, Стамбул, Сан-Паулу, Хельсинки, Рио-де-Жанейро.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Санкт – Петербург – Стамбул (бывшие столицы), Сан-Паулу (начальные буквы), Хельсинки (на берегу Балтийского моря), Рио-де-Жанейро (оба</w:t>
      </w:r>
      <w:proofErr w:type="gramEnd"/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занимают 2 место по численности населения в своей стране) и т.д.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на работу с картой:</w:t>
      </w:r>
    </w:p>
    <w:p w:rsidR="00A45D0F" w:rsidRPr="00A45D0F" w:rsidRDefault="00A45D0F" w:rsidP="00A45D0F">
      <w:pPr>
        <w:numPr>
          <w:ilvl w:val="0"/>
          <w:numId w:val="13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Северная часть Баренцева моря мелководная. (Это суждение.)</w:t>
      </w:r>
    </w:p>
    <w:p w:rsidR="00A45D0F" w:rsidRPr="00A45D0F" w:rsidRDefault="00A45D0F" w:rsidP="00A45D0F">
      <w:pPr>
        <w:numPr>
          <w:ilvl w:val="0"/>
          <w:numId w:val="13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Северная часть Баренцева моря замерзает. (Это тоже суждение.)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Формулируем новое суждение – умозаключения – на основе двух предыдущих.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«Баренцево море замерзает в своей мелководной части».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6) Умение экспериментировать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метод исследования, предполагающий воздействие на объект исследования. Кроме того, при поиске решения проблемы, могут использоваться умение делать выводы, умозаключения, классификации.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Обязательно инструкция/алгоритм выполнения опыта, четко сформулированное задание, необходимое оборудование.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летом одежде белых тонов дается большее предпочтение, а зимой, наоборот – темным? Проведите эксперимент и заодно узнайте, почему поверхность земли нагревается неодинаково.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Выполнение: в солнечный день положите два листка бумаги (белый и черный) на солнцепеке.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10-15 минут потрогайте оба листа бумаги.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Черный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ощутимо теплее белого. Дело в том, что темные предметы лучше поглощают солнечное тепло, а светлые его отражают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ожно предложить найти объяснение самим, используя дополнительные источники).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в одежду темного цвета теплее, а в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светлой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прохладнее!</w:t>
      </w:r>
    </w:p>
    <w:p w:rsidR="00A45D0F" w:rsidRPr="00D92500" w:rsidRDefault="00D92500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9250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7) </w:t>
      </w:r>
      <w:r w:rsidR="00A45D0F" w:rsidRPr="00D9250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Создание географического образа территории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Исследовательская работа: «Ассоциации»</w:t>
      </w:r>
    </w:p>
    <w:p w:rsid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– создание виртуального образа территории государств</w:t>
      </w:r>
      <w:r w:rsidR="00AD3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отдельных государств мира.</w:t>
      </w:r>
    </w:p>
    <w:p w:rsidR="00D92500" w:rsidRDefault="00D92500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25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8) </w:t>
      </w:r>
      <w:r w:rsidR="00F63CD3" w:rsidRPr="00D925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Создание проектов</w:t>
      </w:r>
      <w:r w:rsidR="00F63CD3" w:rsidRPr="00F6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3CD3" w:rsidRPr="00F63CD3" w:rsidRDefault="00F63CD3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над проектами позволяет работать над получением личностных и </w:t>
      </w:r>
      <w:proofErr w:type="spellStart"/>
      <w:r w:rsidRPr="00F6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F6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 образования в более комфортных для этого условиях, не ограниченных временными рамками отдельных уроков. Нацеленность проектов на оригинальный конечный результат в ограниченное время создает предпосылки и условия для достижения регулятивных </w:t>
      </w:r>
      <w:proofErr w:type="spellStart"/>
      <w:r w:rsidRPr="00F6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метапред-метных</w:t>
      </w:r>
      <w:proofErr w:type="spellEnd"/>
      <w:r w:rsidRPr="00F6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результатов. Совместная творческая деятельность учащихся при работе над проектами в группе и необходимый завершающий этап работы над любым проектом – презентация (защита) проекта – способствуют формированию </w:t>
      </w:r>
      <w:proofErr w:type="spellStart"/>
      <w:r w:rsidRPr="00F6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метапредметных</w:t>
      </w:r>
      <w:proofErr w:type="spellEnd"/>
      <w:r w:rsidRPr="00F6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коммуникативных умений. Личностные результаты при работе над проектами могут быть получены при выборе тематики проектов.</w:t>
      </w:r>
    </w:p>
    <w:p w:rsidR="00A45D0F" w:rsidRPr="00A45D0F" w:rsidRDefault="00D92500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4.2. </w:t>
      </w:r>
      <w:r w:rsidR="00A45D0F"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Оценка </w:t>
      </w:r>
      <w:proofErr w:type="spellStart"/>
      <w:r w:rsidR="00A45D0F"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метапредметных</w:t>
      </w:r>
      <w:proofErr w:type="spellEnd"/>
      <w:r w:rsidR="00A45D0F"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умений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проводится в ходе различных процедур:</w:t>
      </w:r>
    </w:p>
    <w:p w:rsidR="00A45D0F" w:rsidRPr="00A45D0F" w:rsidRDefault="00A45D0F" w:rsidP="00A45D0F">
      <w:pPr>
        <w:numPr>
          <w:ilvl w:val="0"/>
          <w:numId w:val="14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специально сконструированных диагностических задач, нацеленных на оценку уровня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конкретного вида универсальных учебных действий;</w:t>
      </w:r>
    </w:p>
    <w:p w:rsidR="00A45D0F" w:rsidRPr="00A45D0F" w:rsidRDefault="00A45D0F" w:rsidP="00A45D0F">
      <w:pPr>
        <w:numPr>
          <w:ilvl w:val="0"/>
          <w:numId w:val="14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анализе выполнения проверочных заданий по предмету, когда на основе характера ошибок, допущенных ребёнком, можно сделать вывод о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умений.</w:t>
      </w:r>
    </w:p>
    <w:p w:rsidR="00A45D0F" w:rsidRPr="00A45D0F" w:rsidRDefault="00A45D0F" w:rsidP="00A45D0F">
      <w:pPr>
        <w:numPr>
          <w:ilvl w:val="0"/>
          <w:numId w:val="15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данные умения проявляются и в успешности выполнения комплексных заданий на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межпредметной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основе.</w:t>
      </w:r>
    </w:p>
    <w:p w:rsidR="00A45D0F" w:rsidRPr="00A45D0F" w:rsidRDefault="00D92500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4.3. </w:t>
      </w:r>
      <w:proofErr w:type="spellStart"/>
      <w:r w:rsidR="00A45D0F"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Метапредметность</w:t>
      </w:r>
      <w:proofErr w:type="spellEnd"/>
      <w:r w:rsidR="00A45D0F"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или предметность?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45"/>
        <w:gridCol w:w="2126"/>
      </w:tblGrid>
      <w:tr w:rsidR="00A45D0F" w:rsidRPr="00A45D0F" w:rsidTr="00AD32B4"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Задание 1</w:t>
            </w:r>
          </w:p>
          <w:p w:rsidR="00AD32B4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Назовите расстояния, на которых находятся от Солнца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следующие планеты земной группы: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Венера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Марс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Меркурий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32B4" w:rsidRDefault="00AD32B4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58 млн. км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108 млн. км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150 млн. км</w:t>
            </w:r>
          </w:p>
          <w:p w:rsidR="00A45D0F" w:rsidRPr="00A45D0F" w:rsidRDefault="00A45D0F" w:rsidP="00A45D0F">
            <w:pPr>
              <w:spacing w:after="136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г) 228 млн. км</w:t>
            </w:r>
          </w:p>
        </w:tc>
      </w:tr>
    </w:tbl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я знаю?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Расстояние до Земли 150 млн. км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планет от Солнца…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 предметный или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метапредметный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45D0F" w:rsidRPr="00A45D0F" w:rsidRDefault="00D92500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4.3.1. </w:t>
      </w:r>
      <w:proofErr w:type="spellStart"/>
      <w:r w:rsidR="00A45D0F"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="00A45D0F"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результаты изучения курса географии 6 и 7 классов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Регулятивные (учебно-организационные):</w:t>
      </w:r>
    </w:p>
    <w:p w:rsidR="00A45D0F" w:rsidRPr="00A45D0F" w:rsidRDefault="00A45D0F" w:rsidP="00A45D0F">
      <w:pPr>
        <w:numPr>
          <w:ilvl w:val="0"/>
          <w:numId w:val="16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учебную задачу под руководством учителя;</w:t>
      </w:r>
    </w:p>
    <w:p w:rsidR="00A45D0F" w:rsidRPr="00A45D0F" w:rsidRDefault="00A45D0F" w:rsidP="00A45D0F">
      <w:pPr>
        <w:numPr>
          <w:ilvl w:val="0"/>
          <w:numId w:val="16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свою деятельность под руководством учителя;</w:t>
      </w:r>
    </w:p>
    <w:p w:rsidR="00A45D0F" w:rsidRPr="00A45D0F" w:rsidRDefault="00A45D0F" w:rsidP="00A45D0F">
      <w:pPr>
        <w:numPr>
          <w:ilvl w:val="0"/>
          <w:numId w:val="16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работать в соответствии с поставленной учебной задачей;</w:t>
      </w:r>
    </w:p>
    <w:p w:rsidR="00A45D0F" w:rsidRPr="00A45D0F" w:rsidRDefault="00A45D0F" w:rsidP="00A45D0F">
      <w:pPr>
        <w:numPr>
          <w:ilvl w:val="0"/>
          <w:numId w:val="16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работать в соответствии с предложенным планом;</w:t>
      </w:r>
    </w:p>
    <w:p w:rsidR="00A45D0F" w:rsidRPr="00A45D0F" w:rsidRDefault="00A45D0F" w:rsidP="00A45D0F">
      <w:pPr>
        <w:numPr>
          <w:ilvl w:val="0"/>
          <w:numId w:val="16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участвовать в совместной деятельности;</w:t>
      </w:r>
    </w:p>
    <w:p w:rsidR="00A45D0F" w:rsidRPr="00A45D0F" w:rsidRDefault="00A45D0F" w:rsidP="00A45D0F">
      <w:pPr>
        <w:numPr>
          <w:ilvl w:val="0"/>
          <w:numId w:val="16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полученные результаты с ожидаемыми результатами.</w:t>
      </w:r>
    </w:p>
    <w:p w:rsidR="00A45D0F" w:rsidRPr="00A45D0F" w:rsidRDefault="00A45D0F" w:rsidP="00A45D0F">
      <w:pPr>
        <w:numPr>
          <w:ilvl w:val="0"/>
          <w:numId w:val="16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работу одноклассников.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Познавательные учебно-логические:</w:t>
      </w:r>
    </w:p>
    <w:p w:rsidR="00A45D0F" w:rsidRPr="00A45D0F" w:rsidRDefault="00A45D0F" w:rsidP="00A45D0F">
      <w:pPr>
        <w:numPr>
          <w:ilvl w:val="0"/>
          <w:numId w:val="17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выделять главное, существенные признаки понятий;</w:t>
      </w:r>
    </w:p>
    <w:p w:rsidR="00A45D0F" w:rsidRPr="00A45D0F" w:rsidRDefault="00A45D0F" w:rsidP="00A45D0F">
      <w:pPr>
        <w:numPr>
          <w:ilvl w:val="0"/>
          <w:numId w:val="17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критерии для сравнения фактов, явлений, событий, объектов;</w:t>
      </w:r>
    </w:p>
    <w:p w:rsidR="00A45D0F" w:rsidRPr="00A45D0F" w:rsidRDefault="00A45D0F" w:rsidP="00A45D0F">
      <w:pPr>
        <w:numPr>
          <w:ilvl w:val="0"/>
          <w:numId w:val="17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объекты, факты, явления, события по заданным критериям;</w:t>
      </w:r>
    </w:p>
    <w:p w:rsidR="00A45D0F" w:rsidRPr="00A45D0F" w:rsidRDefault="00A45D0F" w:rsidP="00A45D0F">
      <w:pPr>
        <w:numPr>
          <w:ilvl w:val="0"/>
          <w:numId w:val="17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высказывать суждения, подтверждая их фактами;</w:t>
      </w:r>
    </w:p>
    <w:p w:rsidR="00A45D0F" w:rsidRPr="00A45D0F" w:rsidRDefault="00A45D0F" w:rsidP="00A45D0F">
      <w:pPr>
        <w:numPr>
          <w:ilvl w:val="0"/>
          <w:numId w:val="17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классифицировать информацию по заданным признакам;</w:t>
      </w:r>
    </w:p>
    <w:p w:rsidR="00A45D0F" w:rsidRPr="00A45D0F" w:rsidRDefault="00A45D0F" w:rsidP="00A45D0F">
      <w:pPr>
        <w:numPr>
          <w:ilvl w:val="0"/>
          <w:numId w:val="17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причинно-следственные связи;</w:t>
      </w:r>
    </w:p>
    <w:p w:rsidR="00A45D0F" w:rsidRPr="00A45D0F" w:rsidRDefault="00A45D0F" w:rsidP="00A45D0F">
      <w:pPr>
        <w:numPr>
          <w:ilvl w:val="0"/>
          <w:numId w:val="17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решать проблемные задачи;</w:t>
      </w:r>
    </w:p>
    <w:p w:rsidR="00A45D0F" w:rsidRPr="00A45D0F" w:rsidRDefault="00A45D0F" w:rsidP="00A45D0F">
      <w:pPr>
        <w:numPr>
          <w:ilvl w:val="0"/>
          <w:numId w:val="17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связи соподчинения и зависимости между компонентами объекта.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Учебно-информационные:</w:t>
      </w:r>
    </w:p>
    <w:p w:rsidR="00A45D0F" w:rsidRPr="00A45D0F" w:rsidRDefault="00A45D0F" w:rsidP="00A45D0F">
      <w:pPr>
        <w:numPr>
          <w:ilvl w:val="0"/>
          <w:numId w:val="18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и отбор информации в учебных и справочных пособиях, словарях;</w:t>
      </w:r>
    </w:p>
    <w:p w:rsidR="00A45D0F" w:rsidRPr="00A45D0F" w:rsidRDefault="00A45D0F" w:rsidP="00A45D0F">
      <w:pPr>
        <w:numPr>
          <w:ilvl w:val="0"/>
          <w:numId w:val="18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работа с текстом и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внетекстовыми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компонентами: выделение главной мысли, поиск определений понятий, составление простого и сложного плана, поиск ответов на вопросы, составление вопросов к текстам, составление логической цепочки, составление по тексту таблицы, схемы;</w:t>
      </w:r>
    </w:p>
    <w:p w:rsidR="00A45D0F" w:rsidRPr="00A45D0F" w:rsidRDefault="00A45D0F" w:rsidP="00A45D0F">
      <w:pPr>
        <w:numPr>
          <w:ilvl w:val="0"/>
          <w:numId w:val="19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качественное и количественное описание объекта;</w:t>
      </w:r>
    </w:p>
    <w:p w:rsidR="00A45D0F" w:rsidRPr="00A45D0F" w:rsidRDefault="00A45D0F" w:rsidP="00A45D0F">
      <w:pPr>
        <w:numPr>
          <w:ilvl w:val="0"/>
          <w:numId w:val="19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классификация и организация информации;</w:t>
      </w:r>
    </w:p>
    <w:p w:rsidR="00A45D0F" w:rsidRPr="00A45D0F" w:rsidRDefault="00A45D0F" w:rsidP="00A45D0F">
      <w:pPr>
        <w:numPr>
          <w:ilvl w:val="0"/>
          <w:numId w:val="19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текстов разных типов (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описательные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объяснительные) и т.д.</w:t>
      </w:r>
    </w:p>
    <w:p w:rsidR="00A45D0F" w:rsidRPr="00A45D0F" w:rsidRDefault="00D92500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4.3.2. </w:t>
      </w:r>
      <w:proofErr w:type="spellStart"/>
      <w:r w:rsidR="00A45D0F"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="00A45D0F"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результаты изучения курса географии 8, 9 и 10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11</w:t>
      </w:r>
      <w:r w:rsidR="00A45D0F" w:rsidRPr="00A45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классов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Регулятивные (учебно-организационные):</w:t>
      </w:r>
    </w:p>
    <w:p w:rsidR="00A45D0F" w:rsidRPr="00A45D0F" w:rsidRDefault="00A45D0F" w:rsidP="00A45D0F">
      <w:pPr>
        <w:numPr>
          <w:ilvl w:val="0"/>
          <w:numId w:val="20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учебные задачи,</w:t>
      </w:r>
    </w:p>
    <w:p w:rsidR="00A45D0F" w:rsidRPr="00A45D0F" w:rsidRDefault="00A45D0F" w:rsidP="00A45D0F">
      <w:pPr>
        <w:numPr>
          <w:ilvl w:val="0"/>
          <w:numId w:val="20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вносить изменения в последовательность и содержание учебной задачи;</w:t>
      </w:r>
    </w:p>
    <w:p w:rsidR="00A45D0F" w:rsidRPr="00A45D0F" w:rsidRDefault="00A45D0F" w:rsidP="00A45D0F">
      <w:pPr>
        <w:numPr>
          <w:ilvl w:val="0"/>
          <w:numId w:val="20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наиболее рациональную последовательность выполнения учебной задачи;</w:t>
      </w:r>
    </w:p>
    <w:p w:rsidR="00A45D0F" w:rsidRPr="00A45D0F" w:rsidRDefault="00A45D0F" w:rsidP="00A45D0F">
      <w:pPr>
        <w:numPr>
          <w:ilvl w:val="0"/>
          <w:numId w:val="20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и корректировать свою деятельность в соответствии с ее целями, задачами и условиями;</w:t>
      </w:r>
    </w:p>
    <w:p w:rsidR="00A45D0F" w:rsidRPr="00A45D0F" w:rsidRDefault="00A45D0F" w:rsidP="00A45D0F">
      <w:pPr>
        <w:numPr>
          <w:ilvl w:val="0"/>
          <w:numId w:val="20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свою работу в сравнении с существующими требованиями;</w:t>
      </w:r>
    </w:p>
    <w:p w:rsidR="00A45D0F" w:rsidRPr="00A45D0F" w:rsidRDefault="00A45D0F" w:rsidP="00A45D0F">
      <w:pPr>
        <w:numPr>
          <w:ilvl w:val="0"/>
          <w:numId w:val="20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различными способами самоконтроля.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Познавательные учебно-логические:</w:t>
      </w:r>
    </w:p>
    <w:p w:rsidR="00A45D0F" w:rsidRPr="00A45D0F" w:rsidRDefault="00A45D0F" w:rsidP="00A45D0F">
      <w:pPr>
        <w:numPr>
          <w:ilvl w:val="0"/>
          <w:numId w:val="21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классифицировать в соответствии с выбранными признаками;</w:t>
      </w:r>
    </w:p>
    <w:p w:rsidR="00A45D0F" w:rsidRPr="00A45D0F" w:rsidRDefault="00A45D0F" w:rsidP="00A45D0F">
      <w:pPr>
        <w:numPr>
          <w:ilvl w:val="0"/>
          <w:numId w:val="21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объекты по главным и второстепенным признакам;</w:t>
      </w:r>
    </w:p>
    <w:p w:rsidR="00A45D0F" w:rsidRPr="00A45D0F" w:rsidRDefault="00A45D0F" w:rsidP="00A45D0F">
      <w:pPr>
        <w:numPr>
          <w:ilvl w:val="0"/>
          <w:numId w:val="21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информацию;</w:t>
      </w:r>
    </w:p>
    <w:p w:rsidR="00A45D0F" w:rsidRPr="00A45D0F" w:rsidRDefault="00A45D0F" w:rsidP="00A45D0F">
      <w:pPr>
        <w:numPr>
          <w:ilvl w:val="0"/>
          <w:numId w:val="21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структурировать информацию;</w:t>
      </w:r>
    </w:p>
    <w:p w:rsidR="00A45D0F" w:rsidRPr="00A45D0F" w:rsidRDefault="00A45D0F" w:rsidP="00A45D0F">
      <w:pPr>
        <w:numPr>
          <w:ilvl w:val="0"/>
          <w:numId w:val="21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проблему и способы ее решения;</w:t>
      </w:r>
    </w:p>
    <w:p w:rsidR="00A45D0F" w:rsidRPr="00A45D0F" w:rsidRDefault="00A45D0F" w:rsidP="00A45D0F">
      <w:pPr>
        <w:numPr>
          <w:ilvl w:val="0"/>
          <w:numId w:val="21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формулировать проблемные вопросы, искать пути 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проблемной ситуации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45D0F" w:rsidRPr="00A45D0F" w:rsidRDefault="00A45D0F" w:rsidP="00A45D0F">
      <w:pPr>
        <w:numPr>
          <w:ilvl w:val="0"/>
          <w:numId w:val="21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навыками анализа и синтеза.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Учебно-информационные:</w:t>
      </w:r>
    </w:p>
    <w:p w:rsidR="00A45D0F" w:rsidRPr="00A45D0F" w:rsidRDefault="00A45D0F" w:rsidP="00A45D0F">
      <w:pPr>
        <w:numPr>
          <w:ilvl w:val="0"/>
          <w:numId w:val="2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и отбор необходимых источников информации;</w:t>
      </w:r>
    </w:p>
    <w:p w:rsidR="00A45D0F" w:rsidRPr="00A45D0F" w:rsidRDefault="00A45D0F" w:rsidP="00A45D0F">
      <w:pPr>
        <w:numPr>
          <w:ilvl w:val="0"/>
          <w:numId w:val="2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информации в различных формах (письменная и устная) и видах;</w:t>
      </w:r>
    </w:p>
    <w:p w:rsidR="00A45D0F" w:rsidRPr="00A45D0F" w:rsidRDefault="00A45D0F" w:rsidP="00A45D0F">
      <w:pPr>
        <w:numPr>
          <w:ilvl w:val="0"/>
          <w:numId w:val="2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с текстом и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внетекстовыми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компонентами: составление тезисного плана, выводов, конспекта, тезисов выступления;</w:t>
      </w:r>
    </w:p>
    <w:p w:rsidR="00A45D0F" w:rsidRPr="00A45D0F" w:rsidRDefault="00A45D0F" w:rsidP="00A45D0F">
      <w:pPr>
        <w:numPr>
          <w:ilvl w:val="0"/>
          <w:numId w:val="2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перевод информации из одного вида в другой (текст в таблицу, карту в текст и т.п.);</w:t>
      </w:r>
    </w:p>
    <w:p w:rsidR="00A45D0F" w:rsidRPr="00A45D0F" w:rsidRDefault="00A45D0F" w:rsidP="00A45D0F">
      <w:pPr>
        <w:numPr>
          <w:ilvl w:val="0"/>
          <w:numId w:val="2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различные виды моделирования, исходя из учебной задачи;</w:t>
      </w:r>
    </w:p>
    <w:p w:rsidR="00A45D0F" w:rsidRPr="00A45D0F" w:rsidRDefault="00A45D0F" w:rsidP="00A45D0F">
      <w:pPr>
        <w:numPr>
          <w:ilvl w:val="0"/>
          <w:numId w:val="2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собственной информац</w:t>
      </w:r>
      <w:proofErr w:type="gram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и её</w:t>
      </w:r>
      <w:proofErr w:type="gram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представление в соответствии с учебными задачами;</w:t>
      </w:r>
    </w:p>
    <w:p w:rsidR="00A45D0F" w:rsidRPr="00A45D0F" w:rsidRDefault="00A45D0F" w:rsidP="00A45D0F">
      <w:pPr>
        <w:numPr>
          <w:ilvl w:val="0"/>
          <w:numId w:val="22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рецензии, аннотации;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Коммуникативные:</w:t>
      </w:r>
    </w:p>
    <w:p w:rsidR="00A45D0F" w:rsidRPr="00A45D0F" w:rsidRDefault="00A45D0F" w:rsidP="00A45D0F">
      <w:pPr>
        <w:numPr>
          <w:ilvl w:val="0"/>
          <w:numId w:val="23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выступать перед аудиторией, придерживаясь определенного стиля при выступлении;</w:t>
      </w:r>
    </w:p>
    <w:p w:rsidR="00A45D0F" w:rsidRPr="00A45D0F" w:rsidRDefault="00A45D0F" w:rsidP="00A45D0F">
      <w:pPr>
        <w:numPr>
          <w:ilvl w:val="0"/>
          <w:numId w:val="23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вести дискуссию, диалог;</w:t>
      </w:r>
    </w:p>
    <w:p w:rsidR="00A45D0F" w:rsidRPr="00A45D0F" w:rsidRDefault="00A45D0F" w:rsidP="00A45D0F">
      <w:pPr>
        <w:numPr>
          <w:ilvl w:val="0"/>
          <w:numId w:val="23"/>
        </w:num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приемлемое решение при наличии разных точек зрения.</w:t>
      </w:r>
    </w:p>
    <w:p w:rsidR="00AD32B4" w:rsidRDefault="00AD32B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D32B4" w:rsidRDefault="00AD32B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1389" w:rsidRDefault="00111389" w:rsidP="00111389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D32B4" w:rsidRDefault="0011157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Заключение</w:t>
      </w:r>
    </w:p>
    <w:p w:rsidR="00111389" w:rsidRPr="00111389" w:rsidRDefault="00111389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Итак, мы приходим к следующим выводам:</w:t>
      </w:r>
    </w:p>
    <w:p w:rsidR="00111574" w:rsidRDefault="0011157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92780" cy="3968151"/>
            <wp:effectExtent l="19050" t="0" r="3120" b="0"/>
            <wp:docPr id="4" name="Рисунок 1" descr="http://player.myshared.ru/25/1279465/slides/slide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25/1279465/slides/slide_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728" cy="397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574" w:rsidRDefault="0011157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8805" cy="4002657"/>
            <wp:effectExtent l="19050" t="0" r="0" b="0"/>
            <wp:docPr id="5" name="Рисунок 4" descr="http://player.myshared.ru/25/1279465/slides/slide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yer.myshared.ru/25/1279465/slides/slide_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778" cy="400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574" w:rsidRDefault="0011157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07841" cy="4054415"/>
            <wp:effectExtent l="19050" t="0" r="2359" b="0"/>
            <wp:docPr id="7" name="Рисунок 7" descr="http://player.myshared.ru/25/1279465/slides/slide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yer.myshared.ru/25/1279465/slides/slide_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52" cy="405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2B4" w:rsidRDefault="00AD32B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D32B4" w:rsidRDefault="00AD32B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1574" w:rsidRDefault="0011157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1574" w:rsidRDefault="0011157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1574" w:rsidRDefault="0011157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1574" w:rsidRDefault="0011157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1574" w:rsidRDefault="0011157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1574" w:rsidRDefault="0011157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1574" w:rsidRDefault="0011157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1574" w:rsidRDefault="0011157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1574" w:rsidRDefault="00111574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1574" w:rsidRDefault="00111574" w:rsidP="00111574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45D0F" w:rsidRPr="00A45D0F" w:rsidRDefault="00111574" w:rsidP="00111574">
      <w:pPr>
        <w:shd w:val="clear" w:color="auto" w:fill="FFFFFF"/>
        <w:spacing w:after="136" w:line="36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Библиография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Баринова И.И., Плешаков А.А., Сонин Н.И. География. Начальный курс. Учебник для 5 класса общеобразовательных учреждений. – М.: Дрофа, 2013.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Баринова И.И., </w:t>
      </w:r>
      <w:proofErr w:type="spellStart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Карташева</w:t>
      </w:r>
      <w:proofErr w:type="spellEnd"/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Т.А. Методическое пособие к учебнику 5 класса. – М.: Дрофа, 2013.</w:t>
      </w:r>
    </w:p>
    <w:p w:rsidR="00A45D0F" w:rsidRP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Журналы «География в школе», 2011- 2013 гг.</w:t>
      </w:r>
    </w:p>
    <w:p w:rsidR="00A45D0F" w:rsidRDefault="00A45D0F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 преподавании учебного предмета география в условиях введения федерального компонента государственного стандарта общего образования. Министерство образования РФ, Москва, 2011</w:t>
      </w:r>
    </w:p>
    <w:p w:rsidR="00F63CD3" w:rsidRPr="00F63CD3" w:rsidRDefault="00F63CD3" w:rsidP="00F63CD3">
      <w:pPr>
        <w:pStyle w:val="a3"/>
        <w:shd w:val="clear" w:color="auto" w:fill="FFFFFF"/>
        <w:spacing w:before="0" w:beforeAutospacing="0" w:after="136" w:afterAutospacing="0" w:line="360" w:lineRule="auto"/>
        <w:ind w:left="-284" w:firstLine="284"/>
        <w:rPr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Pr="00F63CD3">
        <w:rPr>
          <w:rFonts w:ascii="Arial" w:hAnsi="Arial" w:cs="Arial"/>
          <w:color w:val="767676"/>
          <w:sz w:val="19"/>
          <w:szCs w:val="19"/>
        </w:rPr>
        <w:t xml:space="preserve"> </w:t>
      </w:r>
      <w:proofErr w:type="spellStart"/>
      <w:r w:rsidRPr="00F63CD3">
        <w:rPr>
          <w:sz w:val="28"/>
          <w:szCs w:val="28"/>
        </w:rPr>
        <w:t>Галеева</w:t>
      </w:r>
      <w:proofErr w:type="spellEnd"/>
      <w:r w:rsidRPr="00F63CD3">
        <w:rPr>
          <w:sz w:val="28"/>
          <w:szCs w:val="28"/>
        </w:rPr>
        <w:t xml:space="preserve"> Н.Л., Мельчук Н.Л. "Сто приемов для учебного успеха ученика на уроках географии"- методическое пособие для учителя. Москва, 2007.</w:t>
      </w:r>
    </w:p>
    <w:p w:rsidR="00F63CD3" w:rsidRPr="00F63CD3" w:rsidRDefault="00F63CD3" w:rsidP="00F63CD3">
      <w:pPr>
        <w:pStyle w:val="a3"/>
        <w:shd w:val="clear" w:color="auto" w:fill="FFFFFF"/>
        <w:spacing w:before="0" w:beforeAutospacing="0" w:after="136" w:afterAutospacing="0"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F63CD3">
        <w:rPr>
          <w:sz w:val="28"/>
          <w:szCs w:val="28"/>
        </w:rPr>
        <w:t>Ступникова</w:t>
      </w:r>
      <w:proofErr w:type="spellEnd"/>
      <w:r w:rsidRPr="00F63CD3">
        <w:rPr>
          <w:sz w:val="28"/>
          <w:szCs w:val="28"/>
        </w:rPr>
        <w:t xml:space="preserve"> А.Д., </w:t>
      </w:r>
      <w:proofErr w:type="spellStart"/>
      <w:r w:rsidRPr="00F63CD3">
        <w:rPr>
          <w:sz w:val="28"/>
          <w:szCs w:val="28"/>
        </w:rPr>
        <w:t>БражниковаЛ.В</w:t>
      </w:r>
      <w:proofErr w:type="spellEnd"/>
      <w:r w:rsidRPr="00F63CD3">
        <w:rPr>
          <w:sz w:val="28"/>
          <w:szCs w:val="28"/>
        </w:rPr>
        <w:t>..."Справочник учителя географии" Волгоград</w:t>
      </w:r>
      <w:proofErr w:type="gramStart"/>
      <w:r w:rsidRPr="00F63CD3">
        <w:rPr>
          <w:sz w:val="28"/>
          <w:szCs w:val="28"/>
        </w:rPr>
        <w:t>:"</w:t>
      </w:r>
      <w:proofErr w:type="gramEnd"/>
      <w:r w:rsidRPr="00F63CD3">
        <w:rPr>
          <w:sz w:val="28"/>
          <w:szCs w:val="28"/>
        </w:rPr>
        <w:t xml:space="preserve"> Учитель", 2013.</w:t>
      </w:r>
    </w:p>
    <w:p w:rsidR="00F63CD3" w:rsidRPr="00F63CD3" w:rsidRDefault="00F63CD3" w:rsidP="00F63CD3">
      <w:pPr>
        <w:pStyle w:val="a3"/>
        <w:shd w:val="clear" w:color="auto" w:fill="FFFFFF"/>
        <w:spacing w:before="0" w:beforeAutospacing="0" w:after="136" w:afterAutospacing="0"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F63CD3">
        <w:rPr>
          <w:sz w:val="28"/>
          <w:szCs w:val="28"/>
        </w:rPr>
        <w:t>Ступникова</w:t>
      </w:r>
      <w:proofErr w:type="spellEnd"/>
      <w:r w:rsidRPr="00F63CD3">
        <w:rPr>
          <w:sz w:val="28"/>
          <w:szCs w:val="28"/>
        </w:rPr>
        <w:t xml:space="preserve"> А.Д. "Учебно-исследовательская работа как средство реализации </w:t>
      </w:r>
      <w:proofErr w:type="spellStart"/>
      <w:r w:rsidRPr="00F63CD3">
        <w:rPr>
          <w:sz w:val="28"/>
          <w:szCs w:val="28"/>
        </w:rPr>
        <w:t>деятельностного</w:t>
      </w:r>
      <w:proofErr w:type="spellEnd"/>
      <w:r w:rsidRPr="00F63CD3">
        <w:rPr>
          <w:sz w:val="28"/>
          <w:szCs w:val="28"/>
        </w:rPr>
        <w:t xml:space="preserve"> </w:t>
      </w:r>
      <w:proofErr w:type="gramStart"/>
      <w:r w:rsidRPr="00F63CD3">
        <w:rPr>
          <w:sz w:val="28"/>
          <w:szCs w:val="28"/>
        </w:rPr>
        <w:t>подхода</w:t>
      </w:r>
      <w:proofErr w:type="gramEnd"/>
      <w:r w:rsidRPr="00F63CD3">
        <w:rPr>
          <w:sz w:val="28"/>
          <w:szCs w:val="28"/>
        </w:rPr>
        <w:t xml:space="preserve"> а географическом образовании". Волгоград "Перемена", 2008.</w:t>
      </w:r>
    </w:p>
    <w:p w:rsidR="00F63CD3" w:rsidRPr="00A45D0F" w:rsidRDefault="00F63CD3" w:rsidP="00A45D0F">
      <w:pPr>
        <w:shd w:val="clear" w:color="auto" w:fill="FFFFFF"/>
        <w:spacing w:after="136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5D0F" w:rsidRDefault="00A45D0F" w:rsidP="00A45D0F"/>
    <w:p w:rsidR="00111389" w:rsidRDefault="00111389" w:rsidP="00A45D0F"/>
    <w:p w:rsidR="00111389" w:rsidRDefault="00111389" w:rsidP="00A45D0F"/>
    <w:p w:rsidR="00111389" w:rsidRDefault="00111389" w:rsidP="00A45D0F"/>
    <w:p w:rsidR="00111389" w:rsidRDefault="00111389" w:rsidP="00A45D0F"/>
    <w:p w:rsidR="00111389" w:rsidRDefault="00111389" w:rsidP="00A45D0F"/>
    <w:p w:rsidR="00111389" w:rsidRDefault="00111389" w:rsidP="00A45D0F"/>
    <w:p w:rsidR="00111389" w:rsidRDefault="00111389" w:rsidP="00A45D0F"/>
    <w:p w:rsidR="00111389" w:rsidRDefault="00111389" w:rsidP="00A45D0F"/>
    <w:p w:rsidR="00111389" w:rsidRDefault="00111389" w:rsidP="00A45D0F"/>
    <w:p w:rsidR="00111389" w:rsidRPr="00111389" w:rsidRDefault="00111389" w:rsidP="00111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sectPr w:rsidR="00111389" w:rsidRPr="00111389" w:rsidSect="007202B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C73" w:rsidRDefault="008F5C73" w:rsidP="00111574">
      <w:pPr>
        <w:spacing w:after="0" w:line="240" w:lineRule="auto"/>
      </w:pPr>
      <w:r>
        <w:separator/>
      </w:r>
    </w:p>
  </w:endnote>
  <w:endnote w:type="continuationSeparator" w:id="0">
    <w:p w:rsidR="008F5C73" w:rsidRDefault="008F5C73" w:rsidP="0011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89" w:rsidRDefault="00111389">
    <w:pPr>
      <w:pStyle w:val="a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imes New Roman" w:hAnsi="Times New Roman" w:cs="Times New Roman"/>
        <w:color w:val="333333"/>
        <w:sz w:val="16"/>
        <w:szCs w:val="16"/>
      </w:rPr>
      <w:t xml:space="preserve">Карибаев Р.И., МБОУ «Красногвардейская СОШ №1» </w:t>
    </w:r>
    <w:r w:rsidRPr="00111574">
      <w:rPr>
        <w:rFonts w:ascii="Times New Roman" w:hAnsi="Times New Roman" w:cs="Times New Roman"/>
        <w:color w:val="333333"/>
        <w:sz w:val="16"/>
        <w:szCs w:val="16"/>
      </w:rPr>
      <w:t xml:space="preserve">Формирование </w:t>
    </w:r>
    <w:proofErr w:type="spellStart"/>
    <w:r w:rsidRPr="00111574">
      <w:rPr>
        <w:rFonts w:ascii="Times New Roman" w:hAnsi="Times New Roman" w:cs="Times New Roman"/>
        <w:color w:val="333333"/>
        <w:sz w:val="16"/>
        <w:szCs w:val="16"/>
      </w:rPr>
      <w:t>метапредметных</w:t>
    </w:r>
    <w:proofErr w:type="spellEnd"/>
    <w:r w:rsidRPr="00111574">
      <w:rPr>
        <w:rFonts w:ascii="Times New Roman" w:hAnsi="Times New Roman" w:cs="Times New Roman"/>
        <w:color w:val="333333"/>
        <w:sz w:val="16"/>
        <w:szCs w:val="16"/>
      </w:rPr>
      <w:t xml:space="preserve"> умений на уроках географии</w:t>
    </w:r>
    <w:r w:rsidRPr="00111574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111574">
      <w:rPr>
        <w:rFonts w:ascii="Times New Roman" w:hAnsi="Times New Roman" w:cs="Times New Roman"/>
        <w:sz w:val="16"/>
        <w:szCs w:val="16"/>
      </w:rPr>
      <w:t>Страница</w:t>
    </w:r>
    <w:r>
      <w:rPr>
        <w:rFonts w:asciiTheme="majorHAnsi" w:hAnsiTheme="majorHAnsi"/>
      </w:rPr>
      <w:t xml:space="preserve"> </w:t>
    </w:r>
    <w:fldSimple w:instr=" PAGE   \* MERGEFORMAT ">
      <w:r w:rsidR="00766EDB" w:rsidRPr="00766EDB">
        <w:rPr>
          <w:rFonts w:asciiTheme="majorHAnsi" w:hAnsiTheme="majorHAnsi"/>
          <w:noProof/>
        </w:rPr>
        <w:t>1</w:t>
      </w:r>
    </w:fldSimple>
  </w:p>
  <w:p w:rsidR="00111389" w:rsidRDefault="001113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C73" w:rsidRDefault="008F5C73" w:rsidP="00111574">
      <w:pPr>
        <w:spacing w:after="0" w:line="240" w:lineRule="auto"/>
      </w:pPr>
      <w:r>
        <w:separator/>
      </w:r>
    </w:p>
  </w:footnote>
  <w:footnote w:type="continuationSeparator" w:id="0">
    <w:p w:rsidR="008F5C73" w:rsidRDefault="008F5C73" w:rsidP="0011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FF6"/>
    <w:multiLevelType w:val="multilevel"/>
    <w:tmpl w:val="D62A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B0E21"/>
    <w:multiLevelType w:val="multilevel"/>
    <w:tmpl w:val="5A84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D78E8"/>
    <w:multiLevelType w:val="multilevel"/>
    <w:tmpl w:val="4366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A6D8F"/>
    <w:multiLevelType w:val="multilevel"/>
    <w:tmpl w:val="CA74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C4160"/>
    <w:multiLevelType w:val="multilevel"/>
    <w:tmpl w:val="9C1C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064A8"/>
    <w:multiLevelType w:val="multilevel"/>
    <w:tmpl w:val="7F0E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70450"/>
    <w:multiLevelType w:val="multilevel"/>
    <w:tmpl w:val="33DC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D0B89"/>
    <w:multiLevelType w:val="multilevel"/>
    <w:tmpl w:val="73D0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D5EE6"/>
    <w:multiLevelType w:val="multilevel"/>
    <w:tmpl w:val="BB20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E368C"/>
    <w:multiLevelType w:val="multilevel"/>
    <w:tmpl w:val="C4C6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07817"/>
    <w:multiLevelType w:val="hybridMultilevel"/>
    <w:tmpl w:val="BD06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5471F"/>
    <w:multiLevelType w:val="multilevel"/>
    <w:tmpl w:val="6554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787FC7"/>
    <w:multiLevelType w:val="multilevel"/>
    <w:tmpl w:val="77C6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AA1D21"/>
    <w:multiLevelType w:val="multilevel"/>
    <w:tmpl w:val="4F8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7B3839"/>
    <w:multiLevelType w:val="multilevel"/>
    <w:tmpl w:val="6256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7C31D3"/>
    <w:multiLevelType w:val="multilevel"/>
    <w:tmpl w:val="5E66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4C2CE5"/>
    <w:multiLevelType w:val="multilevel"/>
    <w:tmpl w:val="1A0A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3A7E94"/>
    <w:multiLevelType w:val="multilevel"/>
    <w:tmpl w:val="97EE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5D580E"/>
    <w:multiLevelType w:val="multilevel"/>
    <w:tmpl w:val="9FC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DA4911"/>
    <w:multiLevelType w:val="multilevel"/>
    <w:tmpl w:val="8DAC8E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0">
    <w:nsid w:val="732478A0"/>
    <w:multiLevelType w:val="multilevel"/>
    <w:tmpl w:val="C11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5815EE"/>
    <w:multiLevelType w:val="multilevel"/>
    <w:tmpl w:val="172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23BF3"/>
    <w:multiLevelType w:val="multilevel"/>
    <w:tmpl w:val="3004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9C04ED"/>
    <w:multiLevelType w:val="multilevel"/>
    <w:tmpl w:val="2E08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362101"/>
    <w:multiLevelType w:val="multilevel"/>
    <w:tmpl w:val="9C5E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E305BB"/>
    <w:multiLevelType w:val="multilevel"/>
    <w:tmpl w:val="92900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23"/>
  </w:num>
  <w:num w:numId="8">
    <w:abstractNumId w:val="16"/>
  </w:num>
  <w:num w:numId="9">
    <w:abstractNumId w:val="2"/>
  </w:num>
  <w:num w:numId="10">
    <w:abstractNumId w:val="1"/>
  </w:num>
  <w:num w:numId="11">
    <w:abstractNumId w:val="8"/>
  </w:num>
  <w:num w:numId="12">
    <w:abstractNumId w:val="22"/>
  </w:num>
  <w:num w:numId="13">
    <w:abstractNumId w:val="0"/>
  </w:num>
  <w:num w:numId="14">
    <w:abstractNumId w:val="17"/>
  </w:num>
  <w:num w:numId="15">
    <w:abstractNumId w:val="24"/>
  </w:num>
  <w:num w:numId="16">
    <w:abstractNumId w:val="13"/>
  </w:num>
  <w:num w:numId="17">
    <w:abstractNumId w:val="12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6"/>
  </w:num>
  <w:num w:numId="23">
    <w:abstractNumId w:val="7"/>
  </w:num>
  <w:num w:numId="24">
    <w:abstractNumId w:val="25"/>
  </w:num>
  <w:num w:numId="25">
    <w:abstractNumId w:val="1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D0F"/>
    <w:rsid w:val="000F43B2"/>
    <w:rsid w:val="00104091"/>
    <w:rsid w:val="00111389"/>
    <w:rsid w:val="00111574"/>
    <w:rsid w:val="0016786E"/>
    <w:rsid w:val="003A3B82"/>
    <w:rsid w:val="0057151F"/>
    <w:rsid w:val="005F62A0"/>
    <w:rsid w:val="007202B9"/>
    <w:rsid w:val="00766EDB"/>
    <w:rsid w:val="007A08A6"/>
    <w:rsid w:val="007A6586"/>
    <w:rsid w:val="008F5C73"/>
    <w:rsid w:val="00930520"/>
    <w:rsid w:val="00A45D0F"/>
    <w:rsid w:val="00AD32B4"/>
    <w:rsid w:val="00B83FFD"/>
    <w:rsid w:val="00D92500"/>
    <w:rsid w:val="00DC2506"/>
    <w:rsid w:val="00E154DF"/>
    <w:rsid w:val="00F63CD3"/>
    <w:rsid w:val="00FC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B9"/>
  </w:style>
  <w:style w:type="paragraph" w:styleId="1">
    <w:name w:val="heading 1"/>
    <w:basedOn w:val="a"/>
    <w:link w:val="10"/>
    <w:uiPriority w:val="9"/>
    <w:qFormat/>
    <w:rsid w:val="00A45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D0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A3B82"/>
    <w:rPr>
      <w:b/>
      <w:bCs/>
    </w:rPr>
  </w:style>
  <w:style w:type="paragraph" w:styleId="a7">
    <w:name w:val="List Paragraph"/>
    <w:basedOn w:val="a"/>
    <w:uiPriority w:val="34"/>
    <w:qFormat/>
    <w:rsid w:val="0093052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1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1574"/>
  </w:style>
  <w:style w:type="paragraph" w:styleId="aa">
    <w:name w:val="footer"/>
    <w:basedOn w:val="a"/>
    <w:link w:val="ab"/>
    <w:uiPriority w:val="99"/>
    <w:unhideWhenUsed/>
    <w:rsid w:val="0011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1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1B6DA-A04A-44DC-B083-5B082180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2018-02-11T14:07:00Z</dcterms:created>
  <dcterms:modified xsi:type="dcterms:W3CDTF">2018-09-15T10:22:00Z</dcterms:modified>
</cp:coreProperties>
</file>