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2C" w:rsidRDefault="00680FC9" w:rsidP="00680FC9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«Формирование мотивации достижения успеха обучающихся при подготовке к ЕГЭ по химии»</w:t>
      </w:r>
      <w:proofErr w:type="gramEnd"/>
    </w:p>
    <w:p w:rsidR="00113645" w:rsidRPr="000A6CB5" w:rsidRDefault="00CD05F8" w:rsidP="00F928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sz w:val="28"/>
          <w:szCs w:val="28"/>
        </w:rPr>
        <w:t>Преподавание учебного предмета «Химия» в рамках программы старшей школы имеет свои особенности,</w:t>
      </w:r>
      <w:r w:rsidR="00113645" w:rsidRPr="000A6CB5">
        <w:rPr>
          <w:rFonts w:ascii="Times New Roman" w:hAnsi="Times New Roman" w:cs="Times New Roman"/>
          <w:sz w:val="28"/>
          <w:szCs w:val="28"/>
        </w:rPr>
        <w:t xml:space="preserve"> обусловленные внедрением такой </w:t>
      </w:r>
      <w:r w:rsidRPr="000A6CB5">
        <w:rPr>
          <w:rFonts w:ascii="Times New Roman" w:hAnsi="Times New Roman" w:cs="Times New Roman"/>
          <w:sz w:val="28"/>
          <w:szCs w:val="28"/>
        </w:rPr>
        <w:t xml:space="preserve">формы итоговой аттестации как ЕГЭ. </w:t>
      </w:r>
    </w:p>
    <w:p w:rsidR="00CD05F8" w:rsidRPr="000A6CB5" w:rsidRDefault="00113645" w:rsidP="00F9282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sz w:val="28"/>
          <w:szCs w:val="28"/>
        </w:rPr>
        <w:t>Результаты ЕГЭ позволяют аккумулировать информацию относительно качества и уровня подготовки выпускников а, значит, позволяет оценить эффективность применяемой методики обучения и определить сильные и слабые стороны преподавания отдельных разделов курса химии.</w:t>
      </w:r>
    </w:p>
    <w:p w:rsidR="00F9282C" w:rsidRDefault="00CD05F8" w:rsidP="00F92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sz w:val="28"/>
          <w:szCs w:val="28"/>
        </w:rPr>
        <w:t xml:space="preserve"> Согласно основной концепции Федерального Государственного Образовательного Стандарта обучающимся недостаточно успешно освоить базовый курс школьной программы по предмету «Химия», им необходимо уметь работать с </w:t>
      </w:r>
      <w:r w:rsidR="00C40FBA" w:rsidRPr="000A6CB5">
        <w:rPr>
          <w:rFonts w:ascii="Times New Roman" w:hAnsi="Times New Roman" w:cs="Times New Roman"/>
          <w:sz w:val="28"/>
          <w:szCs w:val="28"/>
        </w:rPr>
        <w:t>информационными источниками</w:t>
      </w:r>
      <w:r w:rsidRPr="000A6CB5">
        <w:rPr>
          <w:rFonts w:ascii="Times New Roman" w:hAnsi="Times New Roman" w:cs="Times New Roman"/>
          <w:sz w:val="28"/>
          <w:szCs w:val="28"/>
        </w:rPr>
        <w:t>, приобретать нужные знания, а глав</w:t>
      </w:r>
      <w:r w:rsidR="00113645" w:rsidRPr="000A6CB5">
        <w:rPr>
          <w:rFonts w:ascii="Times New Roman" w:hAnsi="Times New Roman" w:cs="Times New Roman"/>
          <w:sz w:val="28"/>
          <w:szCs w:val="28"/>
        </w:rPr>
        <w:t>ное – уметь их применять в рамках той</w:t>
      </w:r>
      <w:r w:rsidRPr="000A6CB5">
        <w:rPr>
          <w:rFonts w:ascii="Times New Roman" w:hAnsi="Times New Roman" w:cs="Times New Roman"/>
          <w:sz w:val="28"/>
          <w:szCs w:val="28"/>
        </w:rPr>
        <w:t xml:space="preserve"> или иной </w:t>
      </w:r>
      <w:r w:rsidR="00D87339" w:rsidRPr="000A6CB5">
        <w:rPr>
          <w:rFonts w:ascii="Times New Roman" w:hAnsi="Times New Roman" w:cs="Times New Roman"/>
          <w:sz w:val="28"/>
          <w:szCs w:val="28"/>
        </w:rPr>
        <w:t xml:space="preserve">нестандартной </w:t>
      </w:r>
      <w:r w:rsidRPr="000A6CB5">
        <w:rPr>
          <w:rFonts w:ascii="Times New Roman" w:hAnsi="Times New Roman" w:cs="Times New Roman"/>
          <w:sz w:val="28"/>
          <w:szCs w:val="28"/>
        </w:rPr>
        <w:t xml:space="preserve">ситуации. </w:t>
      </w:r>
    </w:p>
    <w:p w:rsidR="00C40FBA" w:rsidRPr="000A6CB5" w:rsidRDefault="00C40FBA" w:rsidP="00F92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color w:val="000000"/>
          <w:sz w:val="28"/>
          <w:szCs w:val="28"/>
        </w:rPr>
        <w:t>В современной школе ведущей становится деятельность ученика (учение), а не деятельность учителя (преподавание).</w:t>
      </w:r>
    </w:p>
    <w:p w:rsidR="00C40FBA" w:rsidRPr="000A6CB5" w:rsidRDefault="00C40FBA" w:rsidP="00F928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Существенной характеристикой деятельности является ее </w:t>
      </w:r>
      <w:proofErr w:type="spellStart"/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мотивированность</w:t>
      </w:r>
      <w:proofErr w:type="spellEnd"/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Известный психолог А.Н. Леонтьев подчеркивает: «Деятельности без мотива не бывает».</w:t>
      </w:r>
    </w:p>
    <w:p w:rsidR="00F9282C" w:rsidRDefault="00D87339" w:rsidP="00F92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поверхностное 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изучение предмета невозможно без интереса к данной области знаний, без </w:t>
      </w: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внутренней мотивации к такому 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учению. Методы формирования такого интереса на ранних этапах изучения химии в школе могут быть различны: творческая структура уроков, внеклассные мероприятия на предметной неделе, олимпиады разного уровня, проектная деятельность учащихся.</w:t>
      </w:r>
    </w:p>
    <w:p w:rsidR="00F9282C" w:rsidRDefault="001249F9" w:rsidP="00F928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показал опыт работы</w:t>
      </w:r>
      <w:r w:rsidR="00F9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циклическое чередование лекционной и семинарской формы проведения занятий </w:t>
      </w:r>
      <w:r w:rsidR="00D87339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достаточно эффективны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Чтобы за тестами, формулами и уравнениями ученики не потеряли связь с 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реальными веществами и их свойствами</w:t>
      </w: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максимально стараюсь использовать экспериментальную групповую и индивидуальную деятельность на</w:t>
      </w: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занятиях. К тому же в последних изменениях КИМ явно прослеживается практическая направленность. </w:t>
      </w:r>
      <w:r w:rsidR="00D87339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3821" w:rsidRPr="000A6CB5" w:rsidRDefault="00D87339" w:rsidP="00F928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более детальной визуализации и последующего 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</w:t>
      </w:r>
      <w:r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уждения демонстрирую</w:t>
      </w:r>
      <w:r w:rsidR="00C40FBA" w:rsidRPr="000A6C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видеозаписи опытов по всем темам курса.</w:t>
      </w:r>
      <w:r w:rsidR="001249F9" w:rsidRPr="000A6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49F9" w:rsidRPr="000A6CB5">
        <w:rPr>
          <w:rFonts w:ascii="Times New Roman" w:hAnsi="Times New Roman" w:cs="Times New Roman"/>
          <w:sz w:val="28"/>
          <w:szCs w:val="28"/>
        </w:rPr>
        <w:t>М</w:t>
      </w:r>
      <w:r w:rsidR="005C4FC9" w:rsidRPr="000A6CB5">
        <w:rPr>
          <w:rFonts w:ascii="Times New Roman" w:hAnsi="Times New Roman" w:cs="Times New Roman"/>
          <w:sz w:val="28"/>
          <w:szCs w:val="28"/>
        </w:rPr>
        <w:t>ультимедийные</w:t>
      </w:r>
      <w:proofErr w:type="spellEnd"/>
      <w:r w:rsidR="005C4FC9" w:rsidRPr="000A6CB5">
        <w:rPr>
          <w:rFonts w:ascii="Times New Roman" w:hAnsi="Times New Roman" w:cs="Times New Roman"/>
          <w:sz w:val="28"/>
          <w:szCs w:val="28"/>
        </w:rPr>
        <w:t xml:space="preserve"> </w:t>
      </w:r>
      <w:r w:rsidRPr="000A6CB5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5C4FC9" w:rsidRPr="000A6CB5">
        <w:rPr>
          <w:rFonts w:ascii="Times New Roman" w:hAnsi="Times New Roman" w:cs="Times New Roman"/>
          <w:sz w:val="28"/>
          <w:szCs w:val="28"/>
        </w:rPr>
        <w:t xml:space="preserve">на уроках химии </w:t>
      </w:r>
      <w:r w:rsidRPr="000A6CB5">
        <w:rPr>
          <w:rFonts w:ascii="Times New Roman" w:hAnsi="Times New Roman" w:cs="Times New Roman"/>
          <w:sz w:val="28"/>
          <w:szCs w:val="28"/>
        </w:rPr>
        <w:t xml:space="preserve">незаменимы </w:t>
      </w:r>
      <w:r w:rsidR="005C4FC9" w:rsidRPr="000A6CB5">
        <w:rPr>
          <w:rFonts w:ascii="Times New Roman" w:hAnsi="Times New Roman" w:cs="Times New Roman"/>
          <w:sz w:val="28"/>
          <w:szCs w:val="28"/>
        </w:rPr>
        <w:t xml:space="preserve">и </w:t>
      </w:r>
      <w:r w:rsidRPr="000A6CB5"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 w:rsidR="005C4FC9" w:rsidRPr="000A6CB5">
        <w:rPr>
          <w:rFonts w:ascii="Times New Roman" w:hAnsi="Times New Roman" w:cs="Times New Roman"/>
          <w:sz w:val="28"/>
          <w:szCs w:val="28"/>
        </w:rPr>
        <w:t xml:space="preserve">речь идёт об </w:t>
      </w:r>
      <w:r w:rsidR="001249F9" w:rsidRPr="000A6CB5">
        <w:rPr>
          <w:rFonts w:ascii="Times New Roman" w:hAnsi="Times New Roman" w:cs="Times New Roman"/>
          <w:sz w:val="28"/>
          <w:szCs w:val="28"/>
        </w:rPr>
        <w:t>изучении</w:t>
      </w:r>
      <w:r w:rsidRPr="000A6CB5">
        <w:rPr>
          <w:rFonts w:ascii="Times New Roman" w:hAnsi="Times New Roman" w:cs="Times New Roman"/>
          <w:sz w:val="28"/>
          <w:szCs w:val="28"/>
        </w:rPr>
        <w:t xml:space="preserve"> токсичных или взрывоопасных веществ. В этом случае возможность проведения эксперимента в виртуальном мире является единственной</w:t>
      </w:r>
      <w:r w:rsidR="005C4FC9" w:rsidRPr="000A6CB5">
        <w:rPr>
          <w:rFonts w:ascii="Times New Roman" w:hAnsi="Times New Roman" w:cs="Times New Roman"/>
          <w:sz w:val="28"/>
          <w:szCs w:val="28"/>
        </w:rPr>
        <w:t>.</w:t>
      </w:r>
    </w:p>
    <w:p w:rsidR="00CD05F8" w:rsidRPr="000A6CB5" w:rsidRDefault="00CD05F8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49F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многих обучающихся, а в первую очередь для старшеклассников 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спешная сдача ЕГЭ 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химии 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высокого тестового балла является основной мотивационной составляющей обучения</w:t>
      </w:r>
      <w:r w:rsidR="001249F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этом этапе учителю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дать 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теоретические и практические знания п</w:t>
      </w:r>
      <w:r w:rsidR="005C4FC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химии как общеобразовательному предмету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познакомить с формулировкой экзаменационных заданий и формой их представления, а также помочь вы</w:t>
      </w:r>
      <w:r w:rsidR="001249F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стратегию 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 на экзамене.</w:t>
      </w:r>
    </w:p>
    <w:p w:rsidR="00CD05F8" w:rsidRPr="000A6CB5" w:rsidRDefault="00CD05F8" w:rsidP="00F9282C">
      <w:pPr>
        <w:pStyle w:val="a3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0A6CB5">
        <w:rPr>
          <w:sz w:val="28"/>
          <w:szCs w:val="28"/>
        </w:rPr>
        <w:t xml:space="preserve"> Психологическая составляющая </w:t>
      </w:r>
      <w:r w:rsidR="005C4FC9" w:rsidRPr="000A6CB5">
        <w:rPr>
          <w:sz w:val="28"/>
          <w:szCs w:val="28"/>
        </w:rPr>
        <w:t xml:space="preserve">на заключительных этапах обучения </w:t>
      </w:r>
      <w:r w:rsidRPr="000A6CB5">
        <w:rPr>
          <w:sz w:val="28"/>
          <w:szCs w:val="28"/>
        </w:rPr>
        <w:t>является приоритетным пунктом во время подготовки к экзамену, так как сама форма ЕГЭ</w:t>
      </w:r>
      <w:r w:rsidR="005C4FC9" w:rsidRPr="000A6CB5">
        <w:rPr>
          <w:sz w:val="28"/>
          <w:szCs w:val="28"/>
        </w:rPr>
        <w:t xml:space="preserve"> предоставляет</w:t>
      </w:r>
      <w:r w:rsidRPr="000A6CB5">
        <w:rPr>
          <w:sz w:val="28"/>
          <w:szCs w:val="28"/>
        </w:rPr>
        <w:t xml:space="preserve"> особые требования к организации мыслит</w:t>
      </w:r>
      <w:r w:rsidR="005C4FC9" w:rsidRPr="000A6CB5">
        <w:rPr>
          <w:sz w:val="28"/>
          <w:szCs w:val="28"/>
        </w:rPr>
        <w:t>ельной деятельности выпускника.</w:t>
      </w:r>
    </w:p>
    <w:p w:rsidR="00CD05F8" w:rsidRPr="000A6CB5" w:rsidRDefault="00CD05F8" w:rsidP="00F9282C">
      <w:pPr>
        <w:pStyle w:val="a3"/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Интеллектуальная готовность учащегося к ЕГЭ должна включать в себя такие качества:</w:t>
      </w:r>
    </w:p>
    <w:p w:rsidR="00CD05F8" w:rsidRPr="000A6CB5" w:rsidRDefault="00CD05F8" w:rsidP="00F9282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Концентрация внимания и активизация мышления в отличной от урочного формата обстановке в условиях процедуры экзамена.</w:t>
      </w:r>
    </w:p>
    <w:p w:rsidR="00CD05F8" w:rsidRPr="000A6CB5" w:rsidRDefault="00CD05F8" w:rsidP="00F9282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Применение информационно-теоретического аппарата программы школьного курса по химии для решения нетипичных заданий, умение абстрагироваться от тренинга по шаблону.</w:t>
      </w:r>
    </w:p>
    <w:p w:rsidR="00CD05F8" w:rsidRPr="000A6CB5" w:rsidRDefault="00CD05F8" w:rsidP="00F9282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Акц</w:t>
      </w:r>
      <w:r w:rsidR="001249F9" w:rsidRPr="000A6CB5">
        <w:rPr>
          <w:sz w:val="28"/>
          <w:szCs w:val="28"/>
        </w:rPr>
        <w:t xml:space="preserve">ентирование внимания на смысловых нюансах, а также умение </w:t>
      </w:r>
      <w:r w:rsidRPr="000A6CB5">
        <w:rPr>
          <w:sz w:val="28"/>
          <w:szCs w:val="28"/>
        </w:rPr>
        <w:t>при помощи аналогий, сопоставлении ранее изученных фа</w:t>
      </w:r>
      <w:r w:rsidR="001249F9" w:rsidRPr="000A6CB5">
        <w:rPr>
          <w:sz w:val="28"/>
          <w:szCs w:val="28"/>
        </w:rPr>
        <w:t xml:space="preserve">ктов и ассоциаций определять верный путь </w:t>
      </w:r>
      <w:r w:rsidR="0069458F" w:rsidRPr="000A6CB5">
        <w:rPr>
          <w:sz w:val="28"/>
          <w:szCs w:val="28"/>
        </w:rPr>
        <w:t>решения</w:t>
      </w:r>
      <w:r w:rsidRPr="000A6CB5">
        <w:rPr>
          <w:sz w:val="28"/>
          <w:szCs w:val="28"/>
        </w:rPr>
        <w:t>.</w:t>
      </w:r>
    </w:p>
    <w:p w:rsidR="00CD05F8" w:rsidRPr="000A6CB5" w:rsidRDefault="00CD05F8" w:rsidP="00F9282C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6CB5">
        <w:rPr>
          <w:sz w:val="28"/>
          <w:szCs w:val="28"/>
        </w:rPr>
        <w:lastRenderedPageBreak/>
        <w:t xml:space="preserve">Владение навыком </w:t>
      </w:r>
      <w:proofErr w:type="spellStart"/>
      <w:r w:rsidRPr="000A6CB5">
        <w:rPr>
          <w:sz w:val="28"/>
          <w:szCs w:val="28"/>
        </w:rPr>
        <w:t>таймменеджмента</w:t>
      </w:r>
      <w:proofErr w:type="spellEnd"/>
      <w:r w:rsidRPr="000A6CB5">
        <w:rPr>
          <w:sz w:val="28"/>
          <w:szCs w:val="28"/>
        </w:rPr>
        <w:t>, самоорганизации и  планирования.</w:t>
      </w:r>
    </w:p>
    <w:p w:rsidR="00CD05F8" w:rsidRPr="000A6CB5" w:rsidRDefault="00CD05F8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наличия данных качеств у ученика при по</w:t>
      </w:r>
      <w:r w:rsidR="0069458F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дготовке к ЕГЭ</w:t>
      </w:r>
      <w:proofErr w:type="gramEnd"/>
      <w:r w:rsidR="0069458F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химии</w:t>
      </w:r>
      <w:r w:rsidR="00F9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458F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планирования урока</w:t>
      </w:r>
      <w:r w:rsidR="001249F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8F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выстраиваю</w:t>
      </w:r>
      <w:r w:rsidR="001249F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сценарий </w:t>
      </w:r>
      <w:r w:rsidR="0069458F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ориентацией на</w:t>
      </w:r>
      <w:r w:rsidR="001249F9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обучающихся.</w:t>
      </w:r>
    </w:p>
    <w:p w:rsidR="00CD05F8" w:rsidRPr="00F9282C" w:rsidRDefault="001249F9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 </w:t>
      </w:r>
      <w:r w:rsidR="00B26817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педагогической деятельности появилась необходимость построения 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с </w:t>
      </w:r>
      <w:r w:rsidR="00B26817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акцентом на те вопросы, 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</w:t>
      </w:r>
      <w:r w:rsid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требуют повышенного внимания относительно КИМ по химии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предсказания потенциальных затруднений</w:t>
      </w:r>
      <w:r w:rsidR="00B26817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методики их устранения 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ограниченного урочного времени. </w:t>
      </w:r>
      <w:r w:rsidR="00B26817" w:rsidRPr="00F9282C">
        <w:rPr>
          <w:rFonts w:ascii="Times New Roman" w:hAnsi="Times New Roman" w:cs="Times New Roman"/>
          <w:sz w:val="28"/>
          <w:szCs w:val="28"/>
        </w:rPr>
        <w:t>Для этого в системе обучения а</w:t>
      </w:r>
      <w:r w:rsidR="0069458F" w:rsidRPr="00F9282C">
        <w:rPr>
          <w:rFonts w:ascii="Times New Roman" w:hAnsi="Times New Roman" w:cs="Times New Roman"/>
          <w:sz w:val="28"/>
          <w:szCs w:val="28"/>
        </w:rPr>
        <w:t>ктивно применяю технологию тест</w:t>
      </w:r>
      <w:r w:rsidR="00B26817" w:rsidRPr="00F9282C">
        <w:rPr>
          <w:rFonts w:ascii="Times New Roman" w:hAnsi="Times New Roman" w:cs="Times New Roman"/>
          <w:sz w:val="28"/>
          <w:szCs w:val="28"/>
        </w:rPr>
        <w:t>овых заданий, что в перспективе позволяет</w:t>
      </w:r>
      <w:r w:rsidR="00CD05F8" w:rsidRPr="00F9282C">
        <w:rPr>
          <w:rFonts w:ascii="Times New Roman" w:hAnsi="Times New Roman" w:cs="Times New Roman"/>
          <w:sz w:val="28"/>
          <w:szCs w:val="28"/>
        </w:rPr>
        <w:t xml:space="preserve"> повысить итоговый экзаменационный балл</w:t>
      </w:r>
      <w:r w:rsidR="00CD05F8" w:rsidRPr="000A6CB5">
        <w:rPr>
          <w:rFonts w:ascii="Times New Roman" w:hAnsi="Times New Roman" w:cs="Times New Roman"/>
          <w:sz w:val="28"/>
          <w:szCs w:val="28"/>
        </w:rPr>
        <w:t>.</w:t>
      </w:r>
    </w:p>
    <w:p w:rsidR="00FE42BD" w:rsidRPr="000A6CB5" w:rsidRDefault="00CD05F8" w:rsidP="00F9282C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С помощь</w:t>
      </w:r>
      <w:r w:rsidR="0069458F" w:rsidRPr="000A6CB5">
        <w:rPr>
          <w:sz w:val="28"/>
          <w:szCs w:val="28"/>
        </w:rPr>
        <w:t xml:space="preserve">ю подобной формы контроля практикую </w:t>
      </w:r>
      <w:proofErr w:type="spellStart"/>
      <w:r w:rsidR="0069458F" w:rsidRPr="000A6CB5">
        <w:rPr>
          <w:sz w:val="28"/>
          <w:szCs w:val="28"/>
        </w:rPr>
        <w:t>критериальное</w:t>
      </w:r>
      <w:proofErr w:type="spellEnd"/>
      <w:r w:rsidR="0069458F" w:rsidRPr="000A6CB5">
        <w:rPr>
          <w:sz w:val="28"/>
          <w:szCs w:val="28"/>
        </w:rPr>
        <w:t xml:space="preserve">  оценивание уровня усвоения материала, тем самым формирую навык работы </w:t>
      </w:r>
      <w:r w:rsidRPr="000A6CB5">
        <w:rPr>
          <w:sz w:val="28"/>
          <w:szCs w:val="28"/>
        </w:rPr>
        <w:t xml:space="preserve">с </w:t>
      </w:r>
      <w:r w:rsidR="0069458F" w:rsidRPr="000A6CB5">
        <w:rPr>
          <w:sz w:val="28"/>
          <w:szCs w:val="28"/>
        </w:rPr>
        <w:t>формами зад</w:t>
      </w:r>
      <w:r w:rsidR="00B26817" w:rsidRPr="000A6CB5">
        <w:rPr>
          <w:sz w:val="28"/>
          <w:szCs w:val="28"/>
        </w:rPr>
        <w:t xml:space="preserve">аний, характерными для </w:t>
      </w:r>
      <w:r w:rsidR="0069458F" w:rsidRPr="000A6CB5">
        <w:rPr>
          <w:sz w:val="28"/>
          <w:szCs w:val="28"/>
        </w:rPr>
        <w:t>ЕГЭ</w:t>
      </w:r>
      <w:r w:rsidR="00B26817" w:rsidRPr="000A6CB5">
        <w:rPr>
          <w:sz w:val="28"/>
          <w:szCs w:val="28"/>
        </w:rPr>
        <w:t xml:space="preserve"> по химии</w:t>
      </w:r>
      <w:r w:rsidR="0069458F" w:rsidRPr="000A6CB5">
        <w:rPr>
          <w:sz w:val="28"/>
          <w:szCs w:val="28"/>
        </w:rPr>
        <w:t>.</w:t>
      </w:r>
    </w:p>
    <w:p w:rsidR="0069458F" w:rsidRPr="000A6CB5" w:rsidRDefault="00CD05F8" w:rsidP="00F928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Во время таких тренировок формируются психотехнические навык</w:t>
      </w:r>
      <w:r w:rsidR="0069458F" w:rsidRPr="000A6CB5">
        <w:rPr>
          <w:sz w:val="28"/>
          <w:szCs w:val="28"/>
        </w:rPr>
        <w:t xml:space="preserve">и </w:t>
      </w:r>
      <w:proofErr w:type="spellStart"/>
      <w:r w:rsidR="0069458F" w:rsidRPr="000A6CB5">
        <w:rPr>
          <w:sz w:val="28"/>
          <w:szCs w:val="28"/>
        </w:rPr>
        <w:t>саморегуляции</w:t>
      </w:r>
      <w:proofErr w:type="spellEnd"/>
      <w:r w:rsidR="0069458F" w:rsidRPr="000A6CB5">
        <w:rPr>
          <w:sz w:val="28"/>
          <w:szCs w:val="28"/>
        </w:rPr>
        <w:t xml:space="preserve"> и самоконтроля, что </w:t>
      </w:r>
      <w:r w:rsidRPr="000A6CB5">
        <w:rPr>
          <w:sz w:val="28"/>
          <w:szCs w:val="28"/>
        </w:rPr>
        <w:t xml:space="preserve">не только повышает эффективность подготовки к экзаменам, но </w:t>
      </w:r>
      <w:r w:rsidR="00B26817" w:rsidRPr="000A6CB5">
        <w:rPr>
          <w:sz w:val="28"/>
          <w:szCs w:val="28"/>
        </w:rPr>
        <w:t xml:space="preserve">и способствует развитию </w:t>
      </w:r>
      <w:r w:rsidRPr="000A6CB5">
        <w:rPr>
          <w:sz w:val="28"/>
          <w:szCs w:val="28"/>
        </w:rPr>
        <w:t>мыслительной работы, умению мобилиз</w:t>
      </w:r>
      <w:r w:rsidR="0069458F" w:rsidRPr="000A6CB5">
        <w:rPr>
          <w:sz w:val="28"/>
          <w:szCs w:val="28"/>
        </w:rPr>
        <w:t>овать свои знания</w:t>
      </w:r>
      <w:r w:rsidR="00B26817" w:rsidRPr="000A6CB5">
        <w:rPr>
          <w:sz w:val="28"/>
          <w:szCs w:val="28"/>
        </w:rPr>
        <w:t xml:space="preserve"> в </w:t>
      </w:r>
      <w:r w:rsidR="00F9282C" w:rsidRPr="000A6CB5">
        <w:rPr>
          <w:sz w:val="28"/>
          <w:szCs w:val="28"/>
        </w:rPr>
        <w:t>нестандартной</w:t>
      </w:r>
      <w:r w:rsidR="0069458F" w:rsidRPr="000A6CB5">
        <w:rPr>
          <w:sz w:val="28"/>
          <w:szCs w:val="28"/>
        </w:rPr>
        <w:t xml:space="preserve"> ситуации</w:t>
      </w:r>
      <w:r w:rsidRPr="000A6CB5">
        <w:rPr>
          <w:sz w:val="28"/>
          <w:szCs w:val="28"/>
        </w:rPr>
        <w:t xml:space="preserve">. </w:t>
      </w:r>
    </w:p>
    <w:p w:rsidR="00B27694" w:rsidRPr="000A6CB5" w:rsidRDefault="00CD05F8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контроль уровня подготовки к ЕГЭ по химии в виде решения</w:t>
      </w:r>
      <w:r w:rsidR="00B26817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пробного варианта КИМ позволил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выявить ряд слабых сторон </w:t>
      </w:r>
      <w:r w:rsidR="0069458F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решения практико-ориентированных задани</w:t>
      </w:r>
      <w:r w:rsidR="00B26817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FE42BD" w:rsidRPr="000A6CB5" w:rsidRDefault="00C6520B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B27694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 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вызывают затруднения те задания, для решения которых необ</w:t>
      </w:r>
      <w:r w:rsidR="00B27694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ходима интеграция химических знаний и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694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математического </w:t>
      </w:r>
      <w:r w:rsidR="00B26817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аппарата задачи</w:t>
      </w:r>
      <w:r w:rsidR="00FE42BD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5F8" w:rsidRPr="000A6CB5" w:rsidRDefault="00B27694" w:rsidP="00F9282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6CB5">
        <w:rPr>
          <w:sz w:val="28"/>
          <w:szCs w:val="28"/>
        </w:rPr>
        <w:t xml:space="preserve">Для реализации потенциально положительной динамики на экзамене, а также с целью формирования </w:t>
      </w:r>
      <w:r w:rsidR="00B26817" w:rsidRPr="000A6CB5">
        <w:rPr>
          <w:sz w:val="28"/>
          <w:szCs w:val="28"/>
        </w:rPr>
        <w:t xml:space="preserve">положительной </w:t>
      </w:r>
      <w:r w:rsidRPr="000A6CB5">
        <w:rPr>
          <w:sz w:val="28"/>
          <w:szCs w:val="28"/>
        </w:rPr>
        <w:t>мотива</w:t>
      </w:r>
      <w:r w:rsidR="00B26817" w:rsidRPr="000A6CB5">
        <w:rPr>
          <w:sz w:val="28"/>
          <w:szCs w:val="28"/>
        </w:rPr>
        <w:t xml:space="preserve">ции к изучению предмета </w:t>
      </w:r>
      <w:r w:rsidRPr="000A6CB5">
        <w:rPr>
          <w:sz w:val="28"/>
          <w:szCs w:val="28"/>
        </w:rPr>
        <w:t xml:space="preserve">активно </w:t>
      </w:r>
      <w:r w:rsidR="00B26817" w:rsidRPr="000A6CB5">
        <w:rPr>
          <w:sz w:val="28"/>
          <w:szCs w:val="28"/>
        </w:rPr>
        <w:t xml:space="preserve">провожу </w:t>
      </w:r>
      <w:r w:rsidRPr="000A6CB5">
        <w:rPr>
          <w:sz w:val="28"/>
          <w:szCs w:val="28"/>
        </w:rPr>
        <w:t>занятия, включающие химический эксперимент.</w:t>
      </w:r>
      <w:r w:rsidR="00113645" w:rsidRPr="000A6CB5">
        <w:rPr>
          <w:sz w:val="28"/>
          <w:szCs w:val="28"/>
        </w:rPr>
        <w:t xml:space="preserve"> Демонстрационные опыты, а особенно выполненная непосредственно обучающимся практическая работа</w:t>
      </w:r>
      <w:r w:rsidR="00F9282C">
        <w:rPr>
          <w:sz w:val="28"/>
          <w:szCs w:val="28"/>
        </w:rPr>
        <w:t>,</w:t>
      </w:r>
      <w:r w:rsidR="00113645" w:rsidRPr="000A6CB5">
        <w:rPr>
          <w:sz w:val="28"/>
          <w:szCs w:val="28"/>
        </w:rPr>
        <w:t xml:space="preserve"> наряду с формированием </w:t>
      </w:r>
      <w:r w:rsidR="00CD05F8" w:rsidRPr="000A6CB5">
        <w:rPr>
          <w:sz w:val="28"/>
          <w:szCs w:val="28"/>
        </w:rPr>
        <w:t xml:space="preserve">образов и </w:t>
      </w:r>
      <w:r w:rsidR="00CD05F8" w:rsidRPr="000A6CB5">
        <w:rPr>
          <w:sz w:val="28"/>
          <w:szCs w:val="28"/>
        </w:rPr>
        <w:lastRenderedPageBreak/>
        <w:t>ассоциаций химическо</w:t>
      </w:r>
      <w:r w:rsidR="00113645" w:rsidRPr="000A6CB5">
        <w:rPr>
          <w:sz w:val="28"/>
          <w:szCs w:val="28"/>
        </w:rPr>
        <w:t>го процесса для решения мысленного</w:t>
      </w:r>
      <w:r w:rsidR="00CD05F8" w:rsidRPr="000A6CB5">
        <w:rPr>
          <w:sz w:val="28"/>
          <w:szCs w:val="28"/>
        </w:rPr>
        <w:t xml:space="preserve"> эк</w:t>
      </w:r>
      <w:r w:rsidR="00113645" w:rsidRPr="000A6CB5">
        <w:rPr>
          <w:sz w:val="28"/>
          <w:szCs w:val="28"/>
        </w:rPr>
        <w:t xml:space="preserve">сперимента задания 31 </w:t>
      </w:r>
      <w:r w:rsidR="00CD05F8" w:rsidRPr="000A6CB5">
        <w:rPr>
          <w:sz w:val="28"/>
          <w:szCs w:val="28"/>
        </w:rPr>
        <w:t>ЕГЭ</w:t>
      </w:r>
      <w:r w:rsidR="00113645" w:rsidRPr="000A6CB5">
        <w:rPr>
          <w:sz w:val="28"/>
          <w:szCs w:val="28"/>
        </w:rPr>
        <w:t xml:space="preserve">, позволяет </w:t>
      </w:r>
      <w:r w:rsidR="00113645" w:rsidRPr="000A6CB5">
        <w:rPr>
          <w:color w:val="000000"/>
          <w:sz w:val="28"/>
          <w:szCs w:val="28"/>
        </w:rPr>
        <w:t xml:space="preserve">творчески применять теоретические знания, </w:t>
      </w:r>
      <w:proofErr w:type="gramStart"/>
      <w:r w:rsidR="00113645" w:rsidRPr="000A6CB5">
        <w:rPr>
          <w:color w:val="000000"/>
          <w:sz w:val="28"/>
          <w:szCs w:val="28"/>
        </w:rPr>
        <w:t>что</w:t>
      </w:r>
      <w:proofErr w:type="gramEnd"/>
      <w:r w:rsidR="00113645" w:rsidRPr="000A6CB5">
        <w:rPr>
          <w:color w:val="000000"/>
          <w:sz w:val="28"/>
          <w:szCs w:val="28"/>
        </w:rPr>
        <w:t xml:space="preserve"> безусловно повышает интерес к предмету.</w:t>
      </w:r>
    </w:p>
    <w:p w:rsidR="00293616" w:rsidRPr="000A6CB5" w:rsidRDefault="00113645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наиболее эффективной диагностики изученного </w:t>
      </w:r>
      <w:proofErr w:type="gramStart"/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proofErr w:type="gramEnd"/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моих уроках обучающиеся обращаются к заданиям в формате развёрнутого ответа, кот</w:t>
      </w:r>
      <w:r w:rsidR="00F92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орые тематически ориентирован</w:t>
      </w:r>
      <w:r w:rsidR="00293616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перечень спецификации ЕГЭ по химии. </w:t>
      </w:r>
    </w:p>
    <w:p w:rsidR="00113645" w:rsidRPr="000A6CB5" w:rsidRDefault="00293616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</w:t>
      </w:r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совершенствования </w:t>
      </w:r>
      <w:r w:rsidR="000A6CB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</w:t>
      </w:r>
      <w:r w:rsid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имых компетенций,</w:t>
      </w:r>
      <w:r w:rsidR="00F9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обозначенных в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</w:t>
      </w:r>
      <w:r w:rsid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</w:t>
      </w:r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</w:t>
      </w:r>
      <w:proofErr w:type="gramStart"/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целесообразно включать</w:t>
      </w:r>
      <w:r w:rsid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 задания, например, с таким предмето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13645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география</w:t>
      </w: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645" w:rsidRPr="000A6CB5" w:rsidRDefault="00113645" w:rsidP="00F9282C">
      <w:pPr>
        <w:pStyle w:val="c1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При знакомстве с основными видами топлива и горючих источников углеводородов (10 класс; тема “П</w:t>
      </w:r>
      <w:r w:rsidR="00293616" w:rsidRPr="000A6CB5">
        <w:rPr>
          <w:sz w:val="28"/>
          <w:szCs w:val="28"/>
        </w:rPr>
        <w:t>риродные углеводороды”) я предлагаю</w:t>
      </w:r>
      <w:r w:rsidRPr="000A6CB5">
        <w:rPr>
          <w:sz w:val="28"/>
          <w:szCs w:val="28"/>
        </w:rPr>
        <w:t xml:space="preserve"> </w:t>
      </w:r>
      <w:proofErr w:type="gramStart"/>
      <w:r w:rsidR="00293616" w:rsidRPr="000A6CB5">
        <w:rPr>
          <w:sz w:val="28"/>
          <w:szCs w:val="28"/>
        </w:rPr>
        <w:t>обучающимся</w:t>
      </w:r>
      <w:proofErr w:type="gramEnd"/>
      <w:r w:rsidR="00293616" w:rsidRPr="000A6CB5">
        <w:rPr>
          <w:sz w:val="28"/>
          <w:szCs w:val="28"/>
        </w:rPr>
        <w:t xml:space="preserve"> </w:t>
      </w:r>
      <w:r w:rsidR="00F9282C">
        <w:rPr>
          <w:sz w:val="28"/>
          <w:szCs w:val="28"/>
        </w:rPr>
        <w:t>рассмотреть</w:t>
      </w:r>
      <w:r w:rsidRPr="000A6CB5">
        <w:rPr>
          <w:sz w:val="28"/>
          <w:szCs w:val="28"/>
        </w:rPr>
        <w:t xml:space="preserve"> вопросы следующего характера:</w:t>
      </w:r>
    </w:p>
    <w:p w:rsidR="00113645" w:rsidRPr="000A6CB5" w:rsidRDefault="00113645" w:rsidP="00F9282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1. Назвать наиболе</w:t>
      </w:r>
      <w:r w:rsidR="000A6CB5">
        <w:rPr>
          <w:sz w:val="28"/>
          <w:szCs w:val="28"/>
        </w:rPr>
        <w:t>е крупные залежи каменн</w:t>
      </w:r>
      <w:r w:rsidR="00F9282C">
        <w:rPr>
          <w:sz w:val="28"/>
          <w:szCs w:val="28"/>
        </w:rPr>
        <w:t>ого угля в Российской Федерации;</w:t>
      </w:r>
    </w:p>
    <w:p w:rsidR="00113645" w:rsidRPr="000A6CB5" w:rsidRDefault="00113645" w:rsidP="00F9282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2. Рассказать о наиболее из</w:t>
      </w:r>
      <w:r w:rsidR="000A6CB5">
        <w:rPr>
          <w:sz w:val="28"/>
          <w:szCs w:val="28"/>
        </w:rPr>
        <w:t xml:space="preserve">вестных </w:t>
      </w:r>
      <w:r w:rsidR="00F9282C">
        <w:rPr>
          <w:sz w:val="28"/>
          <w:szCs w:val="28"/>
        </w:rPr>
        <w:t>нефтяных месторождениях Евразии;</w:t>
      </w:r>
    </w:p>
    <w:p w:rsidR="00113645" w:rsidRPr="000A6CB5" w:rsidRDefault="00113645" w:rsidP="00F9282C">
      <w:pPr>
        <w:pStyle w:val="c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3. Узнать, о самых крупных месторождениях природного газа</w:t>
      </w:r>
      <w:r w:rsidR="00F9282C">
        <w:rPr>
          <w:sz w:val="28"/>
          <w:szCs w:val="28"/>
        </w:rPr>
        <w:t>.</w:t>
      </w:r>
    </w:p>
    <w:p w:rsidR="00293616" w:rsidRPr="000A6CB5" w:rsidRDefault="00293616" w:rsidP="00F9282C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A6CB5">
        <w:rPr>
          <w:sz w:val="28"/>
          <w:szCs w:val="28"/>
        </w:rPr>
        <w:t xml:space="preserve">Используя географическую карту, ученикам необходимо найти  расположение этих месторождений. </w:t>
      </w:r>
    </w:p>
    <w:p w:rsidR="00293616" w:rsidRPr="000A6CB5" w:rsidRDefault="00293616" w:rsidP="00F9282C">
      <w:pPr>
        <w:pStyle w:val="c1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0A6CB5">
        <w:rPr>
          <w:sz w:val="28"/>
          <w:szCs w:val="28"/>
        </w:rPr>
        <w:t>При знакомстве со свойствами и способами получения каучука ученики производят пои</w:t>
      </w:r>
      <w:proofErr w:type="gramStart"/>
      <w:r w:rsidRPr="000A6CB5">
        <w:rPr>
          <w:sz w:val="28"/>
          <w:szCs w:val="28"/>
        </w:rPr>
        <w:t>ск стр</w:t>
      </w:r>
      <w:proofErr w:type="gramEnd"/>
      <w:r w:rsidRPr="000A6CB5">
        <w:rPr>
          <w:sz w:val="28"/>
          <w:szCs w:val="28"/>
        </w:rPr>
        <w:t>ан, где произрастают источники натурального  каучука и указывают на страны Бразилию и Индонезию.</w:t>
      </w:r>
    </w:p>
    <w:p w:rsidR="00113645" w:rsidRPr="000A6CB5" w:rsidRDefault="00293616" w:rsidP="00F9282C">
      <w:pPr>
        <w:pStyle w:val="c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A6CB5">
        <w:rPr>
          <w:sz w:val="28"/>
          <w:szCs w:val="28"/>
        </w:rPr>
        <w:t xml:space="preserve">Задания данного формата имеют творческий характер и являются частью домашнего задания. </w:t>
      </w:r>
    </w:p>
    <w:p w:rsidR="00023DB2" w:rsidRPr="00F9282C" w:rsidRDefault="00113645" w:rsidP="00F9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</w:t>
      </w:r>
      <w:r w:rsidR="00293616" w:rsidRPr="000A6C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успешной реализации образовательного процесса на уроках химии необходим интегрированный комплекс элементов содержания и видов деятельности как для эффективной подготовки обучающихся к итоговой аттестации по хи</w:t>
      </w:r>
      <w:r w:rsidR="002936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</w:t>
      </w:r>
      <w:r w:rsidR="00F92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ЕГЭ, так и  для обеспечения условий </w:t>
      </w:r>
      <w:r w:rsidR="00293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положительной мотивации к изучению </w:t>
      </w:r>
      <w:r w:rsidR="00F928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 науки.</w:t>
      </w:r>
    </w:p>
    <w:sectPr w:rsidR="00023DB2" w:rsidRPr="00F9282C" w:rsidSect="00023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029"/>
    <w:multiLevelType w:val="hybridMultilevel"/>
    <w:tmpl w:val="456CB54A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325BB"/>
    <w:multiLevelType w:val="multilevel"/>
    <w:tmpl w:val="633A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554A9B"/>
    <w:multiLevelType w:val="hybridMultilevel"/>
    <w:tmpl w:val="B66A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05F8"/>
    <w:rsid w:val="00023DB2"/>
    <w:rsid w:val="000A55BA"/>
    <w:rsid w:val="000A6CB5"/>
    <w:rsid w:val="00113645"/>
    <w:rsid w:val="001249F9"/>
    <w:rsid w:val="002534A2"/>
    <w:rsid w:val="00293616"/>
    <w:rsid w:val="002C1C55"/>
    <w:rsid w:val="00353821"/>
    <w:rsid w:val="005C4FC9"/>
    <w:rsid w:val="00626874"/>
    <w:rsid w:val="00680FC9"/>
    <w:rsid w:val="0069458F"/>
    <w:rsid w:val="006B34FB"/>
    <w:rsid w:val="00B26817"/>
    <w:rsid w:val="00B27694"/>
    <w:rsid w:val="00C40FBA"/>
    <w:rsid w:val="00C6520B"/>
    <w:rsid w:val="00CD05F8"/>
    <w:rsid w:val="00D87339"/>
    <w:rsid w:val="00F9282C"/>
    <w:rsid w:val="00FE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5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D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27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76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CE51E-EBB0-44D8-8D3A-45E3CA5C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2019-01-06T18:09:00Z</dcterms:created>
  <dcterms:modified xsi:type="dcterms:W3CDTF">2019-01-07T15:54:00Z</dcterms:modified>
</cp:coreProperties>
</file>