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1E" w:rsidRPr="00693E1E" w:rsidRDefault="00693E1E" w:rsidP="00693E1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>Урок мужества</w:t>
      </w:r>
      <w:r w:rsidR="00F00455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 xml:space="preserve"> "Огненная дуга", посвященный 75</w:t>
      </w:r>
      <w:bookmarkStart w:id="0" w:name="_GoBack"/>
      <w:bookmarkEnd w:id="0"/>
      <w:r w:rsidRPr="00693E1E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>-летию п</w:t>
      </w:r>
      <w:r w:rsidR="00F00455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>обеды в Курской битве (1943–2018</w:t>
      </w:r>
      <w:r w:rsidRPr="00693E1E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>)</w:t>
      </w:r>
    </w:p>
    <w:p w:rsidR="00693E1E" w:rsidRPr="00693E1E" w:rsidRDefault="00693E1E" w:rsidP="00693E1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proofErr w:type="spell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Агарабаданов</w:t>
      </w:r>
      <w:proofErr w:type="spell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proofErr w:type="spell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Рабазан</w:t>
      </w:r>
      <w:proofErr w:type="spell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proofErr w:type="spell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Ахмедович</w:t>
      </w:r>
      <w:proofErr w:type="spell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, </w:t>
      </w:r>
      <w:r w:rsidRPr="00693E1E"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  <w:t>учитель истории и обществознания</w:t>
      </w:r>
    </w:p>
    <w:p w:rsidR="00693E1E" w:rsidRPr="00693E1E" w:rsidRDefault="00F00455" w:rsidP="00693E1E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урока: 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урок Мужества.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 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развить чувство патриотизма и гордости у подрастающего поколения на основе воссоздания военных событий на Курской дуге.</w:t>
      </w:r>
    </w:p>
    <w:p w:rsidR="00693E1E" w:rsidRPr="00693E1E" w:rsidRDefault="00693E1E" w:rsidP="00693E1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Задачи урока:</w:t>
      </w:r>
    </w:p>
    <w:p w:rsidR="00693E1E" w:rsidRPr="00693E1E" w:rsidRDefault="00693E1E" w:rsidP="00693E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Показать историческое значение Курской битвы на конкретных исторических примерах.</w:t>
      </w:r>
    </w:p>
    <w:p w:rsidR="00693E1E" w:rsidRPr="00693E1E" w:rsidRDefault="00693E1E" w:rsidP="00693E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Продолжить воспитание гражданина и патриота на основе воспоминаний живых свидетелей и участников боевых событий на Курской дуге, тружеников тыла.</w:t>
      </w:r>
    </w:p>
    <w:p w:rsidR="00693E1E" w:rsidRPr="00693E1E" w:rsidRDefault="00693E1E" w:rsidP="00693E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Развить чувство гордости, любви и преданности своему Отечеству.</w:t>
      </w:r>
    </w:p>
    <w:p w:rsidR="00693E1E" w:rsidRPr="00693E1E" w:rsidRDefault="00693E1E" w:rsidP="00693E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Подвести учащихся к пониманию своей сопричастности к событиям тех лет, с использованием исторического, литературного, документального и музыкального материала.</w:t>
      </w:r>
    </w:p>
    <w:p w:rsidR="00693E1E" w:rsidRPr="00693E1E" w:rsidRDefault="00693E1E" w:rsidP="00693E1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Оборудование урока: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 Над доской висит цитата: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“Помните</w:t>
      </w:r>
      <w:proofErr w:type="gram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!...</w:t>
      </w:r>
      <w:proofErr w:type="gram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Покуда сердца стучатся, Помните! Какой ценой завоевано счастье, Пожалуйста, помните!”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Р. Рождественский.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 Карта “Великая Отечественная война 1941–1945 гг.”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 Карта-схема “Курская битва 5 июля – 23 августа 1943 г. Завершение коренного перелома в ходе Великой Отечественной войны”.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 Выставка книг, посвященная данной теме (воспоминание Г.К. Жукова, сборники документов, художественная литература).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 Схемы, таблицы, рисунки, плакаты, подготовленные учащимися.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 В холле, перед кабинетом истории, оформлена выставка “70-летие Курской битвы”, состоящая из работ учащихся по данной теме: доклады,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рефераты, рисунки, диаграммы.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 При встрече гостей, на протяжении и по окончании урока звучат песни военных лет.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8. 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 процессе урока учащиеся исполняют песни и читают стихи собственного сочинения.</w:t>
      </w:r>
    </w:p>
    <w:p w:rsidR="00693E1E" w:rsidRPr="00693E1E" w:rsidRDefault="00693E1E" w:rsidP="00693E1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Подготовительный этап: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 </w:t>
      </w:r>
      <w:proofErr w:type="gram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Каждому учащемуся даётся индивидуальное задание: подготовить доклады, рефераты, сообщения, рисунки, плакаты, схемы, таблицы, газеты.</w:t>
      </w:r>
      <w:proofErr w:type="gramEnd"/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2. 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Под руководством учителя, учащиеся оформляют выставку “Огненная дуга”, посвящённую победе в Курской битве (в выставке используются работы учащихся).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 Представители Совета ветеранов Великой отечественной войны приглашаются учащимися на урок Мужества.</w:t>
      </w:r>
    </w:p>
    <w:p w:rsidR="00693E1E" w:rsidRPr="00693E1E" w:rsidRDefault="00693E1E" w:rsidP="00693E1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План урока:</w:t>
      </w:r>
    </w:p>
    <w:p w:rsidR="00693E1E" w:rsidRPr="00693E1E" w:rsidRDefault="00693E1E" w:rsidP="00693E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Организационный момент.</w:t>
      </w:r>
    </w:p>
    <w:p w:rsidR="00693E1E" w:rsidRPr="00693E1E" w:rsidRDefault="00693E1E" w:rsidP="00693E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Выступление учащихся.</w:t>
      </w:r>
    </w:p>
    <w:p w:rsidR="00693E1E" w:rsidRPr="00693E1E" w:rsidRDefault="00693E1E" w:rsidP="00693E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Выступления ветеранов.</w:t>
      </w:r>
    </w:p>
    <w:p w:rsidR="00693E1E" w:rsidRPr="00693E1E" w:rsidRDefault="00693E1E" w:rsidP="00693E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Заключительное слово учителя.</w:t>
      </w:r>
    </w:p>
    <w:p w:rsidR="00693E1E" w:rsidRPr="00693E1E" w:rsidRDefault="00693E1E" w:rsidP="00693E1E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lastRenderedPageBreak/>
        <w:t>Ход урока</w:t>
      </w:r>
    </w:p>
    <w:p w:rsidR="00693E1E" w:rsidRPr="00693E1E" w:rsidRDefault="00693E1E" w:rsidP="00693E1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Организационный момент.</w:t>
      </w:r>
    </w:p>
    <w:p w:rsidR="00693E1E" w:rsidRPr="00693E1E" w:rsidRDefault="00693E1E" w:rsidP="00693E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Приветствие учащихся.</w:t>
      </w:r>
    </w:p>
    <w:p w:rsidR="00693E1E" w:rsidRPr="00693E1E" w:rsidRDefault="00693E1E" w:rsidP="00693E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Отсутствующие на уроке.</w:t>
      </w:r>
    </w:p>
    <w:p w:rsidR="00693E1E" w:rsidRPr="00693E1E" w:rsidRDefault="00693E1E" w:rsidP="00693E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благодарит за активное участие в подготовительном этапе всех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учащихся.</w:t>
      </w:r>
    </w:p>
    <w:p w:rsidR="00693E1E" w:rsidRPr="00693E1E" w:rsidRDefault="00693E1E" w:rsidP="00693E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Встреча ветеранов и гостей.</w:t>
      </w:r>
    </w:p>
    <w:p w:rsidR="00693E1E" w:rsidRPr="00693E1E" w:rsidRDefault="00693E1E" w:rsidP="00693E1E">
      <w:pPr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693E1E"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>Звучат песни военных лет.</w:t>
      </w:r>
    </w:p>
    <w:p w:rsidR="00693E1E" w:rsidRPr="00693E1E" w:rsidRDefault="00693E1E" w:rsidP="00693E1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Выступление учащихся.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1-й Ученик (ученица).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 апреле 1943 года наступило временное затишье. Красная Армия готовилась к решающим летним сражениям. К этому времени наша страна сделала все необходимое, чтобы увеличить состав Вооруженных Сил, еще выше поднять их боеспособность, обеспечить новейшей техникой и вооружением (используются сравнительные таблицы и диаграммы).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Летом 1943 года нашим войскам предстояло перейти в новое мощное наступление, разгромить немецкие группы армий “Центр” и “Юг”, вернуть Родине богатую хлебом Левобережную Украину, Донбасс, восточные районы Белоруссии, освободить миллионы советских граждан. Главные удары по врагу предполагалось нанести на юго-западном направлении.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2-й Ученик (ученица).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Пользуясь отсутствием второго фронта в Европе, гитлеровцы надеялись взять реванш за поражение под Сталинградом и добиться перелома в ходе войны в свою пользу.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 Германии была проведена всеобщая мобилизация, которая позволила немецкому командованию восполнить понесенные потери.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Летом 1943 года гитлеровцы решили провести крупное наступление на одном участке, в районе Курска, где в результате наступления наших войск зимой 1942–1943 года образовался большой выступ, вошедший в историю под названием Курской дуги.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Немецко-фашистский план заключался в том, чтобы нанести с белгородского и орловского плацдармов два одновременных удара на Курск, окружить и уничтожить войска Центрального и Воронежского фронтов, затем ударить в тыл Юго-Западному фронту.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Таким образом, гитлеровское командование намеревалось осуществить разгром всего южного крыла стратегического фронта Красной Армии.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3-й Ученик (ученица).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Для наступления на Ку</w:t>
      </w:r>
      <w:proofErr w:type="gram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рск пр</w:t>
      </w:r>
      <w:proofErr w:type="gram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отивник сосредоточил 50 наиболее боеспособных дивизий (из них 16 танковых и моторизованных) общей численностью до 900 тысяч солдат и офицеров. Тысячи новых мощных танков “Тигр” и “Пантера”, штурмовые орудия “Фердинанд” и самолеты были направлены против Красной Армии.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 войсках Центрального и Воронежского фронтов насчитывалось 1,3 млн. человек, большое количество орудий, танков, боевых самолетов. В тылу располагался Степной фронт. В боевых действиях должны были участвовать также войска Брянского, Западного и Юго-Западного фронтов (при ответе учащийся использует наглядный материал: таблицы, сравнительные диаграммы, схемы).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4-й Ученик (ученица).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Советские войска, имевшие значительный перевес в силах над противником, могли первыми начать наступление. Однако, Ставка Верховного Главнокомандования, всесторонне и глубоко изучив обстановку, пришла к выводу, что в условиях, когда враг сосредоточил севернее и южнее Курска крупные силы, переход наших войск в наступление может привести к тяжелым затяжным боям и победа будет завоевана </w:t>
      </w:r>
      <w:proofErr w:type="gram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слишком дорогой ценой</w:t>
      </w:r>
      <w:proofErr w:type="gram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. Поэтому было принято решение о переходе советских вой</w:t>
      </w:r>
      <w:proofErr w:type="gram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ск к пр</w:t>
      </w:r>
      <w:proofErr w:type="gram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еднамеренной обороне.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lastRenderedPageBreak/>
        <w:t>Задача состояла в том, чтобы в оборонительном сражении на заранее подготовленных рубежах измотать и обескровить немецко-фашистские войска, а затем перейти в мощное контрнаступление и завершить их разгром.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5-й Ученик (ученица).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Советскому командованию стало известно, что немецко-фашистские армии перейдут в наступление на рассвете 5 июля 1943 года. Поэтому, когда враг приготовился к атаке, советские войска обрушили на него мощный артиллерийский удар. Понеся значительные потери, гитлеровцы начали наступление с опозданием на два часа.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Из района Орла, в полосе Центрального фронта, при поддержке крупных сил авиации наступали 5 пехотных и 3 танковые дивизии.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Здесь враг одновременно ввел в бой до 500 танков.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Советские пехотинцы, артиллеристы, танкисты встретили захватчиков огнем. Ударная немецкая группировка, наступавшая с севера, была остановлена войсками Центрального фронта под командованием генерала К.К. Рокоссовского. На этом направлении гитлеровцы продвинулись лишь на 10–12 км.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6-й Ученик (ученица).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На поле боя горели подбитые танки. Небо заволокли облака дыма и пыли. Словно при затмении, померкло солнце. Орудийный грохот был таким сильным, что люди теряли слух, пороховые газы слепили глаза.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Артиллеристы истребительной противотанковой бригады полковника В.Н. </w:t>
      </w:r>
      <w:proofErr w:type="spell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Рукосуева</w:t>
      </w:r>
      <w:proofErr w:type="spell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за 4 дня боев отразили 20 атак и уничтожили 146 танков противника. Батарея капитана Г.И. </w:t>
      </w:r>
      <w:proofErr w:type="spell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Игишева</w:t>
      </w:r>
      <w:proofErr w:type="spell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за 1 день подбила 19 танков. Артиллеристы погибли, но не пропустили врага.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Из письма В.П. </w:t>
      </w:r>
      <w:proofErr w:type="spell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Маснева</w:t>
      </w:r>
      <w:proofErr w:type="spell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матери Татьяне Ефимовне: “...Мама, скоро я снова вступаю в бой с проклятыми фашистскими ордами и буду до последней капли крови уничтожать этих человекоподобных извергов. Если меня только не станет, то всегда помни, что я погиб, как подобает воину-командиру нашей Красной Армии, как подобает погибать”.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7-й Ученик (ученица).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Ожесточенные бои проходили и в южной части Курского выступа, севернее Белгорода. Здесь враг бросил в наступление 14 дивизий. Впереди пехоты стальным клином двигались 700 танков.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В битву с врагом вступили войска Воронежского фронта под командованием генерала Н.Ф. Ватутина. С исключительной стойкостью наши стрелки, артиллеристы, танкисты отбивали одну атаку за другой. Советские летчики наносили по врагу бомбовые и штурмовые удары. Летчик А.К. </w:t>
      </w:r>
      <w:proofErr w:type="spell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Горовец</w:t>
      </w:r>
      <w:proofErr w:type="spell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в одном бою сбил 9 немецких бомбардировщиков. Это был единственный в мире летчик, добившийся такой блестящей победы. Отвагу, волю к победе и высокое боевое мастерство показали в воздушных боях летчики-истребители И.Н. </w:t>
      </w:r>
      <w:proofErr w:type="spell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Кожедуб</w:t>
      </w:r>
      <w:proofErr w:type="spell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, А.П. </w:t>
      </w:r>
      <w:proofErr w:type="spell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Маресьев</w:t>
      </w:r>
      <w:proofErr w:type="spell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и многие другие. На Курской дуге храбро сражались против фашистов и летчик</w:t>
      </w:r>
      <w:proofErr w:type="gram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и–</w:t>
      </w:r>
      <w:proofErr w:type="gram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добровольцы французской эскадрильи “Нормандия”.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Из района Белгорода гитлеровским войскам удалось продвинуться на север по направлению к Курску до 35 км. Чтобы остановить врага, советское командование решило ввести в бой крупные резервы.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8-й Ученик (ученица).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12 июля на равнине под деревней Прохоровкой близ </w:t>
      </w:r>
      <w:proofErr w:type="spell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Обояни</w:t>
      </w:r>
      <w:proofErr w:type="spell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разгорелось крупнейшее танковое сражение, в котором с обеих сторон участвовало около 1200 танков. До позднего вечера ревели моторы, гремели выстрелы, рвались снаряды и бомбы. За день боя немецкие дивизии потеряли свыше 350 танков, тысячи солдат и офицеров убитыми.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 ожесточенном оборонительном сражении советские войска обескровили ударные группировки противника и сорвали его план добиться победы под Курском. Последнее крупное наступление гитлеровцев на советско-германском франте полностью провалилось.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9-й Ученик (ученица).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lastRenderedPageBreak/>
        <w:t xml:space="preserve">Еще до начала Курской битвы советское командование разработало план перехода Красной Армии в контрнаступление на Орловском и </w:t>
      </w:r>
      <w:proofErr w:type="spell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Белгородско</w:t>
      </w:r>
      <w:proofErr w:type="spell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-Харьковском направлениях.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Утром 12 июля, в районе Орла, после мощной артиллерийской и авиационной подготовки перешли в наступление войска Брянского фронта (командующий генерал М.М. Попов) и Западного фронта (командующий генерал В.Д. Соколовский). Через 3 дня противник был атакован войсками Центрального фронта.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5 августа после кровопролитных боев советские войска освободили старинный русский город Орел. В тот же день на юге войска Степного фронта под командованием генерала И.С. Конева изгнали немецких захватчиков из Белгорода. Вечером Москва впервые салютовала освободителям Орла и Белгорода. В дальнейшем салюты в ознаменование побед Красной Армии стали славной традицией.</w:t>
      </w:r>
    </w:p>
    <w:p w:rsidR="00693E1E" w:rsidRPr="00693E1E" w:rsidRDefault="00693E1E" w:rsidP="00693E1E">
      <w:pPr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693E1E"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>Звучит песня на слова Б. Окуджавы “Нам нужна одна победа” (из кинофильма “Белорусский вокзал”).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10-й Ученик (ученица).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Новый удар по врагу был нанесен под Харьковом. В ночь на 23 августа крупнейший центр Украины был освобожден. Открылся путь на Левобережную Украину и Донбасс.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 августе 1943 года, в разгар Курской битвы, партизанские соединения и отряды начали в тылу врага грандиозную операцию по массовому подрыву рельсов (“рельсовая война”). В ней участвовало около 100 тыс. партизан. Они срывали перевозки противника и позже помогали советским войскам освобождать восточные районы Белоруссии и Левобережную Украину.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Курская битва – одна из самых величайших битв второй мировой войны – продолжалась с 5 июля до 23 августа 1943 года.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Потерпев поражение под Курском, гитлеровская армия вынуждена была перейти к обороне на всех фронтах второй мировой войны.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11-й Ученик (ученица).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Историческая победа, одержанная Красной Армией под Курском, имела огромное международное значение.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Был завершен коренной перелом в ходе Великой Отечественной войны и всей Второй мировой войны.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Во всем мире еще более возросли симпатии миллионов людей к нашей стране, расширился фронт национально-освободительной борьбы народов в оккупированных странах.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Гитлеровский блок переживал глубокий кризис. В сентябре 1943г. капитулировала Италия. На ее территории высадились англо-американские войска. В ходе ожесточенных боев на Курской дуге Красная Армия сломала хребет гитлеровской Германии, испепелила ее ударные бронетанковые войска.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12-й Ученик (ученица).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Исход сражения явился триумфом советского военного искусства и мастерства: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– преднамеренный переход к обороне;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– точное определение начала наступления гитлеровцев;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 xml:space="preserve">– </w:t>
      </w:r>
      <w:proofErr w:type="gram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умело</w:t>
      </w:r>
      <w:proofErr w:type="gram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выбран момент для перехода в контрнаступление наших войск;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– правильно определены направления главного удара;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– своевременно подготовлены и использованы стратегические резервы;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– организовано четкое взаимодействие различных родов войск и авиации.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 ходе Курской битвы проявились высокие полководческие и организаторские способности командного состава Красной Армии.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За боевые подвиги свыше 100 тыс. солдат, офицеров и генералов были награждены орденами и медалями, более 180 самых мужественных воинов удостоены звания Героя Советского Союза.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lastRenderedPageBreak/>
        <w:t xml:space="preserve">Уважаемые ветераны и гости! Ребята подготовили для Вас небольшую концертную программу. </w:t>
      </w:r>
      <w:proofErr w:type="spell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Минайчев</w:t>
      </w:r>
      <w:proofErr w:type="spell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Виталий прочтёт стихи собственного сочинения, посвященные специально этой дате.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Кровавый бой казался</w:t>
      </w:r>
      <w:r w:rsidRPr="00693E1E"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  <w:t> 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целой жизнью</w:t>
      </w:r>
      <w:proofErr w:type="gram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 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И</w:t>
      </w:r>
      <w:proofErr w:type="gram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все солдаты были частью в ней.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Боролись все за честь и за Отчизну,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За каждый уголок земли своей. 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Кровавый бой был очень тяжкий. 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Принес он тысячи смертей: 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От рядовых до генералов</w:t>
      </w:r>
      <w:proofErr w:type="gram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И</w:t>
      </w:r>
      <w:proofErr w:type="gram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от отцов и до детей.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Но каждый думал о победе.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И вот она – счастливый миг.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И нашей нынешнею жизнью </w:t>
      </w: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Мы вам обязаны навек.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 теперь вместе с ребятами приглашаем вас, дорогие ветераны и гости</w:t>
      </w:r>
      <w:proofErr w:type="gramStart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,</w:t>
      </w:r>
      <w:proofErr w:type="gramEnd"/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присоединиться к исполнению песен военных лет.</w:t>
      </w:r>
    </w:p>
    <w:p w:rsidR="00693E1E" w:rsidRPr="00693E1E" w:rsidRDefault="00693E1E" w:rsidP="00693E1E">
      <w:pPr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693E1E"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>Учащиеся вместе с ветеранами поют песни: “Катюша”, “Три танкиста”, “Темная ночь”, “Давай закурим”, “Синий платочек”.</w:t>
      </w:r>
    </w:p>
    <w:p w:rsidR="00693E1E" w:rsidRPr="00693E1E" w:rsidRDefault="00693E1E" w:rsidP="00693E1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Выступления ветеранов.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После сообщений школьников и концертной программы выступают ветераны войны.</w:t>
      </w:r>
    </w:p>
    <w:p w:rsidR="00693E1E" w:rsidRPr="00693E1E" w:rsidRDefault="00693E1E" w:rsidP="00693E1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93E1E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Заключительное слово учителя.</w:t>
      </w:r>
    </w:p>
    <w:p w:rsidR="00693E1E" w:rsidRPr="00693E1E" w:rsidRDefault="00693E1E" w:rsidP="00693E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93E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Хочется поблагодарить всех участников урока Мужества: ветеранов, учащихся, гостей за совместную работу.</w:t>
      </w:r>
    </w:p>
    <w:p w:rsidR="00EB11AF" w:rsidRPr="00693E1E" w:rsidRDefault="00EB11AF">
      <w:pPr>
        <w:rPr>
          <w:b/>
          <w:sz w:val="20"/>
          <w:szCs w:val="20"/>
        </w:rPr>
      </w:pPr>
    </w:p>
    <w:sectPr w:rsidR="00EB11AF" w:rsidRPr="00693E1E" w:rsidSect="00693E1E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FBD"/>
    <w:multiLevelType w:val="multilevel"/>
    <w:tmpl w:val="F044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0571F"/>
    <w:multiLevelType w:val="multilevel"/>
    <w:tmpl w:val="2786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3395E"/>
    <w:multiLevelType w:val="multilevel"/>
    <w:tmpl w:val="030C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87A5A"/>
    <w:multiLevelType w:val="multilevel"/>
    <w:tmpl w:val="674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1E"/>
    <w:rsid w:val="00693E1E"/>
    <w:rsid w:val="00EB11AF"/>
    <w:rsid w:val="00F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3E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3E1E"/>
  </w:style>
  <w:style w:type="character" w:styleId="a4">
    <w:name w:val="Emphasis"/>
    <w:basedOn w:val="a0"/>
    <w:uiPriority w:val="20"/>
    <w:qFormat/>
    <w:rsid w:val="00693E1E"/>
    <w:rPr>
      <w:i/>
      <w:iCs/>
    </w:rPr>
  </w:style>
  <w:style w:type="paragraph" w:styleId="a5">
    <w:name w:val="Normal (Web)"/>
    <w:basedOn w:val="a"/>
    <w:uiPriority w:val="99"/>
    <w:semiHidden/>
    <w:unhideWhenUsed/>
    <w:rsid w:val="0069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3E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3E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3E1E"/>
  </w:style>
  <w:style w:type="character" w:styleId="a4">
    <w:name w:val="Emphasis"/>
    <w:basedOn w:val="a0"/>
    <w:uiPriority w:val="20"/>
    <w:qFormat/>
    <w:rsid w:val="00693E1E"/>
    <w:rPr>
      <w:i/>
      <w:iCs/>
    </w:rPr>
  </w:style>
  <w:style w:type="paragraph" w:styleId="a5">
    <w:name w:val="Normal (Web)"/>
    <w:basedOn w:val="a"/>
    <w:uiPriority w:val="99"/>
    <w:semiHidden/>
    <w:unhideWhenUsed/>
    <w:rsid w:val="0069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3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5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1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2015-03-29T09:19:00Z</dcterms:created>
  <dcterms:modified xsi:type="dcterms:W3CDTF">2018-09-25T08:26:00Z</dcterms:modified>
</cp:coreProperties>
</file>