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8974C" w14:textId="77777777" w:rsidR="00782A53" w:rsidRPr="003474BF" w:rsidRDefault="00782A53" w:rsidP="007C354D">
      <w:pPr>
        <w:spacing w:line="360" w:lineRule="auto"/>
        <w:ind w:left="-284" w:right="-149"/>
        <w:jc w:val="right"/>
        <w:rPr>
          <w:rFonts w:ascii="Times New Roman" w:hAnsi="Times New Roman" w:cs="Times New Roman"/>
        </w:rPr>
      </w:pPr>
      <w:r w:rsidRPr="003474BF">
        <w:rPr>
          <w:rFonts w:ascii="Times New Roman" w:hAnsi="Times New Roman" w:cs="Times New Roman"/>
        </w:rPr>
        <w:t>Егорова Ольга Игоревна</w:t>
      </w:r>
    </w:p>
    <w:p w14:paraId="59311DFE" w14:textId="09B66506" w:rsidR="00782A53" w:rsidRPr="003474BF" w:rsidRDefault="007C354D" w:rsidP="007C354D">
      <w:pPr>
        <w:spacing w:line="360" w:lineRule="auto"/>
        <w:ind w:left="-284" w:right="-1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782A53" w:rsidRPr="003474BF">
        <w:rPr>
          <w:rFonts w:ascii="Times New Roman" w:hAnsi="Times New Roman" w:cs="Times New Roman"/>
        </w:rPr>
        <w:t>читель английского языка</w:t>
      </w:r>
    </w:p>
    <w:p w14:paraId="4C587BE1" w14:textId="77777777" w:rsidR="00782A53" w:rsidRDefault="00782A53" w:rsidP="007C354D">
      <w:pPr>
        <w:spacing w:line="360" w:lineRule="auto"/>
        <w:ind w:left="-284" w:right="-149"/>
        <w:jc w:val="right"/>
        <w:rPr>
          <w:rFonts w:ascii="Times New Roman" w:hAnsi="Times New Roman" w:cs="Times New Roman"/>
        </w:rPr>
      </w:pPr>
      <w:r w:rsidRPr="003474BF">
        <w:rPr>
          <w:rFonts w:ascii="Times New Roman" w:hAnsi="Times New Roman" w:cs="Times New Roman"/>
        </w:rPr>
        <w:t xml:space="preserve">МБОУ СОШ №8 </w:t>
      </w:r>
    </w:p>
    <w:p w14:paraId="79954213" w14:textId="1AD26F38" w:rsidR="00782A53" w:rsidRDefault="00782A53" w:rsidP="007C354D">
      <w:pPr>
        <w:spacing w:line="360" w:lineRule="auto"/>
        <w:ind w:left="-284" w:right="-149"/>
        <w:jc w:val="right"/>
        <w:rPr>
          <w:rFonts w:ascii="Times New Roman" w:hAnsi="Times New Roman" w:cs="Times New Roman"/>
        </w:rPr>
      </w:pPr>
      <w:r w:rsidRPr="003474BF">
        <w:rPr>
          <w:rFonts w:ascii="Times New Roman" w:hAnsi="Times New Roman" w:cs="Times New Roman"/>
        </w:rPr>
        <w:t>с углубленным изучением английского языка</w:t>
      </w:r>
    </w:p>
    <w:p w14:paraId="1D69B273" w14:textId="77777777" w:rsidR="00782A53" w:rsidRPr="003474BF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</w:p>
    <w:p w14:paraId="7AEF98BA" w14:textId="77777777" w:rsidR="00782A53" w:rsidRPr="003474BF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</w:p>
    <w:p w14:paraId="54C30531" w14:textId="77777777" w:rsidR="00782A53" w:rsidRPr="003474BF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</w:p>
    <w:p w14:paraId="58AAF8C0" w14:textId="77777777" w:rsidR="00782A53" w:rsidRPr="003474BF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</w:p>
    <w:p w14:paraId="3215B052" w14:textId="77777777" w:rsidR="00782A53" w:rsidRPr="003474BF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</w:p>
    <w:p w14:paraId="051A1A13" w14:textId="77777777" w:rsidR="00782A53" w:rsidRPr="003474BF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5670E0A" w14:textId="77777777" w:rsidR="00782A53" w:rsidRPr="003474BF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</w:p>
    <w:p w14:paraId="6D9265E1" w14:textId="77777777" w:rsidR="00782A53" w:rsidRPr="003474BF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</w:p>
    <w:p w14:paraId="245B572F" w14:textId="77777777" w:rsidR="00782A53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</w:p>
    <w:p w14:paraId="5F2C7605" w14:textId="77777777" w:rsidR="00782A53" w:rsidRDefault="00782A53" w:rsidP="007C354D">
      <w:pPr>
        <w:spacing w:line="360" w:lineRule="auto"/>
        <w:ind w:left="-284" w:right="-1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К ГОСУДАРСТВЕННОЙ ИТОГОВОЙ АТТЕСТАЦИИ ПО АНГЛИЙСКОМУ ЯЗЫКУ В ФОРМАТЕ ОГЭ, ЕГЭ В УСЛОВИЯХ ВНЕДРЕНИЯ ФГОС</w:t>
      </w:r>
    </w:p>
    <w:p w14:paraId="47B896C0" w14:textId="77777777" w:rsidR="00782A53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</w:p>
    <w:p w14:paraId="0F7C2409" w14:textId="77777777" w:rsidR="00782A53" w:rsidRPr="003474BF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</w:p>
    <w:p w14:paraId="287F3068" w14:textId="77777777" w:rsidR="00782A53" w:rsidRPr="003474BF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</w:p>
    <w:p w14:paraId="3270D608" w14:textId="77777777" w:rsidR="00782A53" w:rsidRDefault="00782A53" w:rsidP="007C354D">
      <w:pPr>
        <w:spacing w:line="360" w:lineRule="auto"/>
        <w:ind w:left="-284" w:right="-149"/>
        <w:jc w:val="both"/>
        <w:rPr>
          <w:rFonts w:ascii="Times New Roman" w:hAnsi="Times New Roman" w:cs="Times New Roman"/>
        </w:rPr>
      </w:pPr>
    </w:p>
    <w:p w14:paraId="2DCFB8FD" w14:textId="77777777" w:rsidR="00782A53" w:rsidRDefault="00782A53" w:rsidP="007C35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993C48" w14:textId="77777777" w:rsidR="007C354D" w:rsidRPr="004D56CB" w:rsidRDefault="007C354D" w:rsidP="007C354D">
      <w:pPr>
        <w:widowControl w:val="0"/>
        <w:autoSpaceDE w:val="0"/>
        <w:autoSpaceDN w:val="0"/>
        <w:adjustRightInd w:val="0"/>
        <w:ind w:left="-426" w:right="-7" w:firstLine="710"/>
        <w:jc w:val="both"/>
        <w:rPr>
          <w:rFonts w:cs="Times New Roman"/>
          <w:color w:val="00020A"/>
        </w:rPr>
      </w:pPr>
      <w:r>
        <w:rPr>
          <w:rFonts w:cs="Times New Roman"/>
          <w:color w:val="00020A"/>
        </w:rPr>
        <w:lastRenderedPageBreak/>
        <w:t>Заявленная тема представляется нам очень актуальной, учитывая тот факт, что в скором времени английский язык может стать одним из обязательных предметов при прохождении ГИА.</w:t>
      </w:r>
    </w:p>
    <w:p w14:paraId="07AA77CB" w14:textId="77777777" w:rsidR="007C354D" w:rsidRPr="001B39FC" w:rsidRDefault="007C354D" w:rsidP="007C354D">
      <w:pPr>
        <w:widowControl w:val="0"/>
        <w:autoSpaceDE w:val="0"/>
        <w:autoSpaceDN w:val="0"/>
        <w:adjustRightInd w:val="0"/>
        <w:ind w:left="-426" w:right="-7" w:firstLine="710"/>
        <w:jc w:val="both"/>
        <w:rPr>
          <w:rFonts w:cs="Arial"/>
          <w:lang w:val="en-US"/>
        </w:rPr>
      </w:pPr>
      <w:r w:rsidRPr="001B39FC">
        <w:rPr>
          <w:rFonts w:cs="Times New Roman"/>
          <w:color w:val="00020A"/>
          <w:lang w:val="en-US"/>
        </w:rPr>
        <w:t>Вопросы преподавания английского языка в средней школе весьма актуальны на данном этапе развития общества в связи с введением единого и, возможно, в скором будущем, обязательного экзамена по данному предмету. Учителя английского языка 9-11 классов особое внимание уделяют формулировкам и типам</w:t>
      </w:r>
      <w:r>
        <w:rPr>
          <w:rFonts w:cs="Times New Roman"/>
          <w:color w:val="00020A"/>
          <w:lang w:val="en-US"/>
        </w:rPr>
        <w:t xml:space="preserve"> заданий, характерных для </w:t>
      </w:r>
      <w:r w:rsidRPr="001B39FC">
        <w:rPr>
          <w:rFonts w:cs="Times New Roman"/>
          <w:color w:val="00020A"/>
          <w:lang w:val="en-US"/>
        </w:rPr>
        <w:t>ГИА. Актуальным становится разработка новых методик для повышения качества преподавания английского языка в общеобразовательной школе.</w:t>
      </w:r>
    </w:p>
    <w:p w14:paraId="31C24DEF" w14:textId="77777777" w:rsidR="007C354D" w:rsidRPr="001B39FC" w:rsidRDefault="007C354D" w:rsidP="007C354D">
      <w:pPr>
        <w:widowControl w:val="0"/>
        <w:autoSpaceDE w:val="0"/>
        <w:autoSpaceDN w:val="0"/>
        <w:adjustRightInd w:val="0"/>
        <w:ind w:left="-426" w:right="-7" w:firstLine="710"/>
        <w:jc w:val="both"/>
        <w:rPr>
          <w:rFonts w:cs="Arial"/>
          <w:lang w:val="en-US"/>
        </w:rPr>
      </w:pPr>
      <w:r w:rsidRPr="001B39FC">
        <w:rPr>
          <w:rFonts w:cs="Times New Roman"/>
          <w:color w:val="00020A"/>
          <w:lang w:val="en-US"/>
        </w:rPr>
        <w:t>Вступление России в Болонский процесс (</w:t>
      </w:r>
      <w:r w:rsidRPr="001B39FC">
        <w:rPr>
          <w:rFonts w:cs="Times New Roman"/>
          <w:color w:val="00020A"/>
        </w:rPr>
        <w:t>процесс сближения и гармонизации систем высшего образования стран Европы с целью создания единого европейского пространства высшего образования</w:t>
      </w:r>
      <w:r w:rsidRPr="001B39FC">
        <w:rPr>
          <w:rFonts w:cs="Times New Roman"/>
          <w:color w:val="00020A"/>
          <w:lang w:val="en-US"/>
        </w:rPr>
        <w:t>), выработка новых концепций образовательного процесса заставляет вузы ставить школы перед следующим фактом – без сдачи ЕГЭ по английскому языку поступление на ряды престижных и востребованных специальностей невозможно.</w:t>
      </w:r>
    </w:p>
    <w:p w14:paraId="0634A398" w14:textId="77777777" w:rsidR="007C354D" w:rsidRPr="001B39FC" w:rsidRDefault="007C354D" w:rsidP="007C354D">
      <w:pPr>
        <w:widowControl w:val="0"/>
        <w:autoSpaceDE w:val="0"/>
        <w:autoSpaceDN w:val="0"/>
        <w:adjustRightInd w:val="0"/>
        <w:ind w:left="-426" w:right="-7" w:firstLine="710"/>
        <w:jc w:val="both"/>
        <w:rPr>
          <w:rFonts w:cs="Arial"/>
          <w:lang w:val="en-US"/>
        </w:rPr>
      </w:pPr>
    </w:p>
    <w:p w14:paraId="2C74A28F" w14:textId="77777777" w:rsidR="007C354D" w:rsidRDefault="007C354D" w:rsidP="007C354D">
      <w:pPr>
        <w:ind w:left="-426" w:firstLine="708"/>
        <w:jc w:val="both"/>
      </w:pPr>
      <w:r>
        <w:t>Теоретическая база по вопросу подготовки нынешних школьников к сдаче ГИА представлена огромным количеством материала и, так как основы этих теоретических положений знакомы каждому современному педагогу, мы в своем выступлении представим именно практическую часть, то есть то, каким образом наша школа, школа №8 с углубленным изучением английского языка, готовит своих учеников к государственной итоговой аттестации.</w:t>
      </w:r>
    </w:p>
    <w:p w14:paraId="118D2576" w14:textId="77777777" w:rsidR="007C354D" w:rsidRDefault="007C354D" w:rsidP="007C354D">
      <w:pPr>
        <w:ind w:left="-426" w:firstLine="708"/>
        <w:jc w:val="both"/>
      </w:pPr>
    </w:p>
    <w:p w14:paraId="6EE2EDB7" w14:textId="77777777" w:rsidR="007C354D" w:rsidRDefault="007C354D" w:rsidP="007C354D">
      <w:pPr>
        <w:ind w:left="-426" w:firstLine="426"/>
        <w:jc w:val="both"/>
      </w:pPr>
      <w:r>
        <w:t>Нашей школой разработано Положение о промежуточной аттестации обучающихся и переводе их в следующий класс по итогам учебного года. Это положение является локальным актом школы, регламентирующим порядок, периодичность, систему оценок и формы проведения промежуточной аттестации. Содержание экзаменационных билетов, контрольных и диагностических работ разрабатывается школьными методическими объединениями в соответствии с требованиями государственных стандартов общего и среднего образования.</w:t>
      </w:r>
    </w:p>
    <w:p w14:paraId="12C67B1F" w14:textId="77777777" w:rsidR="007C354D" w:rsidRDefault="007C354D" w:rsidP="007C354D">
      <w:pPr>
        <w:ind w:left="-426" w:firstLine="426"/>
        <w:jc w:val="both"/>
      </w:pPr>
      <w:r>
        <w:t>По английскому языку в 3, 4, 5, 6, 7, 8, 10 классах промежуточная аттестация проводится в виде итоговых диагностических работ и (начиная с 6 класса) устного экзамена.</w:t>
      </w:r>
    </w:p>
    <w:p w14:paraId="636E0EA1" w14:textId="77777777" w:rsidR="007C354D" w:rsidRDefault="007C354D" w:rsidP="007C354D">
      <w:pPr>
        <w:ind w:left="-426" w:firstLine="426"/>
        <w:jc w:val="both"/>
      </w:pPr>
      <w:r>
        <w:t>Для проведения промежуточной аттестации по английскому языку в форме, приближенной к ГИА, создается аттестационная комиссия. В ее состав входят председатель и не менее двух членов. Председателем аттестационной комиссии может быть заместитель директора по учебно-воспитательной работе, руководитель методического объединения учителей или учитель, не преподающий английский язык в данном классе.</w:t>
      </w:r>
    </w:p>
    <w:p w14:paraId="10342370" w14:textId="77777777" w:rsidR="007C354D" w:rsidRDefault="007C354D" w:rsidP="007C354D">
      <w:pPr>
        <w:ind w:left="-426" w:firstLine="426"/>
        <w:jc w:val="both"/>
      </w:pPr>
      <w:r>
        <w:t>Целями текущей и промежуточной аттестации являются определение уровня сформированности теоретических знаний по предметам образовательного компонента учебного плана, их практических умений и навыков, соотнесение этого уровня с требованиями и контроль выполнения учебных программ и тематических учебных планов классов.</w:t>
      </w:r>
    </w:p>
    <w:p w14:paraId="3B403736" w14:textId="77777777" w:rsidR="007C354D" w:rsidRDefault="007C354D" w:rsidP="007C354D">
      <w:pPr>
        <w:ind w:left="-426" w:firstLine="426"/>
        <w:jc w:val="both"/>
      </w:pPr>
      <w:r>
        <w:t xml:space="preserve">Ежегодная промежуточная аттестация в форме экзамена по английскому языку проводится в конце учебного года, начиная с 6 класса. </w:t>
      </w:r>
    </w:p>
    <w:p w14:paraId="2992DCF3" w14:textId="77777777" w:rsidR="007C354D" w:rsidRDefault="007C354D" w:rsidP="007C354D">
      <w:pPr>
        <w:ind w:left="-426" w:firstLine="426"/>
        <w:jc w:val="both"/>
      </w:pPr>
      <w:r>
        <w:t xml:space="preserve">Экзаменационные билеты и практические задания к ним для собеседования по английскому языку разрабатываются школьным методическим объединением в соответствии с государственным стандартом общего образования и статусом образовательного учреждения. </w:t>
      </w:r>
    </w:p>
    <w:p w14:paraId="023310F3" w14:textId="77777777" w:rsidR="007C354D" w:rsidRDefault="007C354D" w:rsidP="007C354D">
      <w:pPr>
        <w:ind w:left="-426" w:firstLine="567"/>
        <w:jc w:val="both"/>
      </w:pPr>
      <w:r w:rsidRPr="000857C7">
        <w:t xml:space="preserve">В соответствии с положением о внутришкольном контроле </w:t>
      </w:r>
      <w:r>
        <w:t>мы проводим</w:t>
      </w:r>
      <w:r w:rsidRPr="000857C7">
        <w:t xml:space="preserve"> три вида диагностики: входящая (в начале учебного года учащиеся пишут лексико-грамматический тест), промежуточная (в середине го</w:t>
      </w:r>
      <w:r>
        <w:t xml:space="preserve">да) и итоговая (в конце года). </w:t>
      </w:r>
    </w:p>
    <w:p w14:paraId="7C1DF65E" w14:textId="77777777" w:rsidR="007C354D" w:rsidRDefault="007C354D" w:rsidP="007C354D">
      <w:pPr>
        <w:ind w:left="-426" w:firstLine="567"/>
        <w:jc w:val="both"/>
      </w:pPr>
    </w:p>
    <w:p w14:paraId="248167EB" w14:textId="77777777" w:rsidR="007C354D" w:rsidRDefault="007C354D" w:rsidP="007C354D">
      <w:pPr>
        <w:ind w:left="-426" w:firstLine="567"/>
        <w:jc w:val="both"/>
      </w:pPr>
      <w:r>
        <w:t xml:space="preserve">Проведение диагностики согласно всех предъявляемых к этому процессу требований – занятие очень трудоемкое и энегрозатратное. Составляется сводная таблица, куда вносится фамилия каждого ученика, проверяемое умение и количество баллов, полученных за каждый вид заданий. Затем высчитывается процент заданий, выполненных учеником верно в каждом из видов речевой деятельности. Далее определяются результаты по группе в целом и по каждому из детей индивидуально. После чего проводится анализ полученных результатов и выработка стратегии на будущее. </w:t>
      </w:r>
    </w:p>
    <w:p w14:paraId="137C5ED7" w14:textId="77777777" w:rsidR="007C354D" w:rsidRDefault="007C354D" w:rsidP="007C354D">
      <w:pPr>
        <w:ind w:left="-426" w:firstLine="567"/>
        <w:jc w:val="both"/>
      </w:pPr>
    </w:p>
    <w:p w14:paraId="254F27FD" w14:textId="53262106" w:rsidR="007C354D" w:rsidRDefault="007C354D" w:rsidP="007C354D">
      <w:pPr>
        <w:ind w:left="-426" w:firstLine="567"/>
        <w:jc w:val="both"/>
      </w:pPr>
      <w:r>
        <w:t xml:space="preserve">При составлении диагностических работ учителя используют разнообразные источники в своей работе: это и непосредственно сам учебный комплект линии </w:t>
      </w:r>
      <w:r>
        <w:rPr>
          <w:lang w:val="en-US"/>
        </w:rPr>
        <w:t>STARLIGHT</w:t>
      </w:r>
      <w:r>
        <w:rPr>
          <w:lang w:val="en-US"/>
        </w:rPr>
        <w:t xml:space="preserve">, который является совместным проектом российского издательства ПРОСВЕЩЕНИЕ и британского издательства EXPRESS PUBLISHING. </w:t>
      </w:r>
      <w:r>
        <w:t xml:space="preserve">Этот комплект отвечает всем требованиям ФГОС, и учебные </w:t>
      </w:r>
      <w:r>
        <w:rPr>
          <w:lang w:val="en-US"/>
        </w:rPr>
        <w:t>пособия этой серии уже со второго класса нацеливают школьников на задания определенного вида</w:t>
      </w:r>
      <w:r>
        <w:t xml:space="preserve">  в формате, максимально приближенном к формату ГИА. </w:t>
      </w:r>
    </w:p>
    <w:p w14:paraId="68BDCC21" w14:textId="77777777" w:rsidR="007C354D" w:rsidRDefault="007C354D" w:rsidP="007C354D">
      <w:pPr>
        <w:ind w:left="-426" w:firstLine="567"/>
        <w:jc w:val="both"/>
      </w:pPr>
      <w:r>
        <w:t>И на уроках, и тем более на консультациях мы постоянно обращаемся к сайту ФИПИ, который являет собой отличную базу заданий и тренировочных упражнений для каждого.</w:t>
      </w:r>
    </w:p>
    <w:p w14:paraId="544D092B" w14:textId="77777777" w:rsidR="007C354D" w:rsidRDefault="007C354D" w:rsidP="007C354D">
      <w:pPr>
        <w:ind w:left="-426" w:firstLine="568"/>
        <w:jc w:val="both"/>
        <w:rPr>
          <w:rFonts w:cs="Verdana"/>
        </w:rPr>
      </w:pPr>
      <w:r>
        <w:t>Немало полезной информации можно найти и на страницах образовательного портала Решу ЕГЭ. Каталоги прототипов экзаменационных заданий, система тестов-тренажеров, возможность самостоятельно сгенерировать тесты и оценить результаты учеников  - все эти возможности предоставляет сайт Решу ЕГЭ. Зарегистрированные пользователи</w:t>
      </w:r>
      <w:r w:rsidRPr="00F9135D">
        <w:rPr>
          <w:rFonts w:ascii="Verdana" w:hAnsi="Verdana" w:cs="Verdana"/>
          <w:lang w:val="en-US"/>
        </w:rPr>
        <w:t xml:space="preserve"> </w:t>
      </w:r>
      <w:r w:rsidRPr="00F9135D">
        <w:rPr>
          <w:rFonts w:cs="Verdana"/>
          <w:lang w:val="en-US"/>
        </w:rPr>
        <w:t>получат информацию о количестве заданий, которые они решали, и о том, сколько из них было решено верно.</w:t>
      </w:r>
      <w:r>
        <w:rPr>
          <w:rFonts w:cs="Verdana"/>
          <w:lang w:val="en-US"/>
        </w:rPr>
        <w:t xml:space="preserve"> </w:t>
      </w:r>
      <w:r>
        <w:rPr>
          <w:rFonts w:cs="Verdana"/>
        </w:rPr>
        <w:t>Исходя из этих данных, система выставит оценку с использованием цветной маркировки (</w:t>
      </w:r>
      <w:r w:rsidRPr="005A1BD1">
        <w:rPr>
          <w:rFonts w:cs="Verdana"/>
          <w:lang w:val="en-US"/>
        </w:rPr>
        <w:t>если</w:t>
      </w:r>
      <w:r>
        <w:rPr>
          <w:rFonts w:ascii="Verdana" w:hAnsi="Verdana" w:cs="Verdana"/>
          <w:lang w:val="en-US"/>
        </w:rPr>
        <w:t xml:space="preserve"> </w:t>
      </w:r>
      <w:r w:rsidRPr="00F9135D">
        <w:rPr>
          <w:rFonts w:cs="Verdana"/>
          <w:lang w:val="en-US"/>
        </w:rPr>
        <w:t>правильно решено меньше 40% заданий, то цвет результата красный, от 40% до 80% — желтый, больше 80% заданий — зеленый. Если в оба столбца таблицы выделены зеленым, уровень вашей готовности можно считать достаточно высоким.</w:t>
      </w:r>
      <w:r w:rsidRPr="00F9135D">
        <w:rPr>
          <w:rFonts w:cs="Verdana"/>
        </w:rPr>
        <w:t>)</w:t>
      </w:r>
    </w:p>
    <w:p w14:paraId="2A65A824" w14:textId="77777777" w:rsidR="007C354D" w:rsidRPr="005A1BD1" w:rsidRDefault="007C354D" w:rsidP="007C354D">
      <w:pPr>
        <w:ind w:left="-426" w:firstLine="568"/>
        <w:jc w:val="both"/>
        <w:rPr>
          <w:rFonts w:cs="Verdana"/>
          <w:lang w:val="en-US"/>
        </w:rPr>
      </w:pPr>
    </w:p>
    <w:p w14:paraId="18F027AD" w14:textId="77777777" w:rsidR="007C354D" w:rsidRDefault="007C354D" w:rsidP="007C354D">
      <w:pPr>
        <w:ind w:left="-426" w:firstLine="567"/>
        <w:jc w:val="both"/>
      </w:pPr>
      <w:r>
        <w:t>Я бы хотела остановиться поподробнее на итоговой диагностике, проведенной нами в 10 классе в конце учебного года. Мы постарались максимально приблизить задания устной и письменной частей промежуточной аттестации к формату экзаменов ГИА, тем более, что многие из нынешних выпускников (которые в прошлом учебном году были десятиклассниками) планируют сдавать английский язык в качестве предмета по выбору.</w:t>
      </w:r>
    </w:p>
    <w:p w14:paraId="502ECCF9" w14:textId="77777777" w:rsidR="007C354D" w:rsidRDefault="007C354D" w:rsidP="007C354D">
      <w:pPr>
        <w:ind w:left="-426" w:firstLine="567"/>
        <w:jc w:val="both"/>
      </w:pPr>
      <w:r>
        <w:t>Письменная часть традиционно включает в себя типовые задания на проверку умений и навыков обучающегося в области аудирования, чтения, письма, а также на проверку лексико-грамматических навыков. Письменная часть состоит из четырех разделов, включающих в себя 33 задания. На выполнение письменной части отводится 2 часа. В разделе 1 (аудирование) предлагается прослушать несколько текстов и выполнить 8 заданий на понимание прослушанного материала. Раздел 2 (чтение) содержит 9 заданий на понимание прочитанных текстов. Раздел 3 (лексика и грамматика) состоит из 15 заданий. В разделе 4 (письмо) дано одно задание, предлагающее написать письмо личного характера. Выполнение заданий такого рода во время прохождения ими промежуточной аттестации уже вошло в систему у наших учащихся и не вызывает у детей особых трудностей.</w:t>
      </w:r>
    </w:p>
    <w:p w14:paraId="2E7A3DFB" w14:textId="77777777" w:rsidR="007C354D" w:rsidRPr="0044114B" w:rsidRDefault="007C354D" w:rsidP="007C354D">
      <w:pPr>
        <w:jc w:val="both"/>
        <w:rPr>
          <w:color w:val="FF0000"/>
        </w:rPr>
      </w:pPr>
    </w:p>
    <w:p w14:paraId="22A891A3" w14:textId="77777777" w:rsidR="007C354D" w:rsidRDefault="007C354D" w:rsidP="007C354D">
      <w:pPr>
        <w:ind w:left="-426" w:firstLine="567"/>
        <w:jc w:val="both"/>
      </w:pPr>
      <w:r>
        <w:t>Что касается устной части, мы на</w:t>
      </w:r>
      <w:r w:rsidRPr="000857C7">
        <w:t xml:space="preserve"> своем методическом объединении учителей английского языка</w:t>
      </w:r>
      <w:r>
        <w:t xml:space="preserve"> приняли решение, что устная часть промежуточной аттестации в форме экзамена будет представлять из себя два задания: 1 – выразительное чтение фрагмента текста научно-публицистического характера (на слайде представлен пример одного из экзаменационных билетов), 2 – монологическое высказывание на определенную тему в рамках изученных по учебной программе тем линии учебников </w:t>
      </w:r>
      <w:r>
        <w:rPr>
          <w:lang w:val="en-US"/>
        </w:rPr>
        <w:t>Starlight</w:t>
      </w:r>
      <w:r>
        <w:t xml:space="preserve"> с опорой на фотографии (на слайде представлен скриншот экрана компьютера с открытой вкладкой выбранного учеником билета).</w:t>
      </w:r>
    </w:p>
    <w:p w14:paraId="37E7F0AF" w14:textId="77777777" w:rsidR="007C354D" w:rsidRPr="00FA520D" w:rsidRDefault="007C354D" w:rsidP="007C354D">
      <w:pPr>
        <w:ind w:left="-426" w:firstLine="567"/>
        <w:jc w:val="both"/>
        <w:rPr>
          <w:color w:val="FF0000"/>
        </w:rPr>
      </w:pPr>
    </w:p>
    <w:p w14:paraId="58093494" w14:textId="77777777" w:rsidR="007C354D" w:rsidRPr="000857C7" w:rsidRDefault="007C354D" w:rsidP="007C354D">
      <w:pPr>
        <w:ind w:left="-426" w:firstLine="567"/>
        <w:jc w:val="both"/>
        <w:rPr>
          <w:lang w:val="en-US"/>
        </w:rPr>
      </w:pPr>
      <w:r w:rsidRPr="000857C7">
        <w:t>Устна</w:t>
      </w:r>
      <w:r>
        <w:t>я речь наших учеников всегда записывается</w:t>
      </w:r>
      <w:r w:rsidRPr="000857C7">
        <w:t xml:space="preserve"> на </w:t>
      </w:r>
      <w:r>
        <w:rPr>
          <w:lang w:val="en-US"/>
        </w:rPr>
        <w:t>iP</w:t>
      </w:r>
      <w:r w:rsidRPr="000857C7">
        <w:rPr>
          <w:lang w:val="en-US"/>
        </w:rPr>
        <w:t>od. Преимущества использования данного устройства при выполнении такого рода заданий неоспоримы.</w:t>
      </w:r>
    </w:p>
    <w:p w14:paraId="7432E4C9" w14:textId="77777777" w:rsidR="007C354D" w:rsidRPr="000857C7" w:rsidRDefault="007C354D" w:rsidP="007C354D">
      <w:pPr>
        <w:ind w:left="-426" w:firstLine="567"/>
        <w:jc w:val="both"/>
        <w:rPr>
          <w:lang w:val="en-US"/>
        </w:rPr>
      </w:pPr>
      <w:r w:rsidRPr="000857C7">
        <w:rPr>
          <w:lang w:val="en-US"/>
        </w:rPr>
        <w:t>Во-первых, учитель имеет возможность в спокойной обс</w:t>
      </w:r>
      <w:r>
        <w:rPr>
          <w:lang w:val="en-US"/>
        </w:rPr>
        <w:t>тановке прослушать ответ ребенка</w:t>
      </w:r>
      <w:r w:rsidRPr="000857C7">
        <w:rPr>
          <w:lang w:val="en-US"/>
        </w:rPr>
        <w:t xml:space="preserve"> необходимое количество раз, чтобы оценить монологическое высказывание по всем критериям: решение коммуникативной задачи, лексико-грамматическое оформление</w:t>
      </w:r>
      <w:r>
        <w:rPr>
          <w:lang w:val="en-US"/>
        </w:rPr>
        <w:t xml:space="preserve"> речи и произносительная сторона</w:t>
      </w:r>
      <w:r w:rsidRPr="000857C7">
        <w:rPr>
          <w:lang w:val="en-US"/>
        </w:rPr>
        <w:t xml:space="preserve"> речи.</w:t>
      </w:r>
    </w:p>
    <w:p w14:paraId="5F7FD6BF" w14:textId="77777777" w:rsidR="007C354D" w:rsidRPr="000857C7" w:rsidRDefault="007C354D" w:rsidP="007C354D">
      <w:pPr>
        <w:widowControl w:val="0"/>
        <w:autoSpaceDE w:val="0"/>
        <w:autoSpaceDN w:val="0"/>
        <w:adjustRightInd w:val="0"/>
        <w:spacing w:after="160"/>
        <w:ind w:left="-426" w:firstLine="567"/>
        <w:jc w:val="both"/>
        <w:rPr>
          <w:lang w:val="en-US"/>
        </w:rPr>
      </w:pPr>
      <w:r w:rsidRPr="000857C7">
        <w:rPr>
          <w:lang w:val="en-US"/>
        </w:rPr>
        <w:t>Во-вторых, дети уже будут морально готовы к тому, что их речь на экзамене будет записываться на какой-либо носитель информации. Волнение и стресс, характерные для ситуации устной части экзамена, будут постепенно сходить на нет, потому что многократно повторенный процесс, отработанный в системе,  перестает быть психологической проблемой для детей.</w:t>
      </w:r>
    </w:p>
    <w:p w14:paraId="465E5499" w14:textId="77777777" w:rsidR="007C354D" w:rsidRDefault="007C354D" w:rsidP="007C354D">
      <w:pPr>
        <w:widowControl w:val="0"/>
        <w:autoSpaceDE w:val="0"/>
        <w:autoSpaceDN w:val="0"/>
        <w:adjustRightInd w:val="0"/>
        <w:spacing w:after="160"/>
        <w:ind w:left="-426" w:firstLine="567"/>
        <w:jc w:val="both"/>
        <w:rPr>
          <w:rFonts w:cs="Helvetica Neue"/>
          <w:color w:val="262626"/>
          <w:lang w:val="en-US"/>
        </w:rPr>
      </w:pPr>
      <w:r w:rsidRPr="000857C7">
        <w:rPr>
          <w:lang w:val="en-US"/>
        </w:rPr>
        <w:t>В-третьих, у ученика есть возможность вернуться к выполненному заданию на следующем уроке, самому прослушать свою речь и объективно оценить себя в соответствии с предложенными критериями. Можно сказать, что это работа на перспективу, так как сейчас мы проводим консультации для выпускни</w:t>
      </w:r>
      <w:r>
        <w:rPr>
          <w:lang w:val="en-US"/>
        </w:rPr>
        <w:t>ков, которым предстоит сдавать Е</w:t>
      </w:r>
      <w:r w:rsidRPr="000857C7">
        <w:rPr>
          <w:lang w:val="en-US"/>
        </w:rPr>
        <w:t>ГЭ по английскому языку, и как раз на этих консультациях мы и тренируем умения устной речи, записывая монологи детей на различные темы, предлагаемые вариативными тренировочными сборн</w:t>
      </w:r>
      <w:r>
        <w:rPr>
          <w:lang w:val="en-US"/>
        </w:rPr>
        <w:t>иками заданий для подготовки к Е</w:t>
      </w:r>
      <w:r w:rsidRPr="000857C7">
        <w:rPr>
          <w:lang w:val="en-US"/>
        </w:rPr>
        <w:t xml:space="preserve">ГЭ, и разбираем устную речь учеников по всем аспектам. </w:t>
      </w:r>
      <w:r w:rsidRPr="000857C7">
        <w:rPr>
          <w:rFonts w:cs="Helvetica Neue"/>
          <w:color w:val="262626"/>
          <w:lang w:val="en-US"/>
        </w:rPr>
        <w:t xml:space="preserve">Работа в таком режиме преследует следующую цель - предоставить учащимся возможность интенсивно упражняться в выработке умений и навыков устной речи, которые формируются </w:t>
      </w:r>
      <w:r>
        <w:rPr>
          <w:rFonts w:cs="Helvetica Neue"/>
          <w:color w:val="262626"/>
          <w:lang w:val="en-US"/>
        </w:rPr>
        <w:t xml:space="preserve">исключительно </w:t>
      </w:r>
      <w:r w:rsidRPr="000857C7">
        <w:rPr>
          <w:rFonts w:cs="Helvetica Neue"/>
          <w:color w:val="262626"/>
          <w:lang w:val="en-US"/>
        </w:rPr>
        <w:t>в резу</w:t>
      </w:r>
      <w:r>
        <w:rPr>
          <w:rFonts w:cs="Helvetica Neue"/>
          <w:color w:val="262626"/>
          <w:lang w:val="en-US"/>
        </w:rPr>
        <w:t xml:space="preserve">льтате практики. </w:t>
      </w:r>
    </w:p>
    <w:p w14:paraId="2BE04B0C" w14:textId="77777777" w:rsidR="007C354D" w:rsidRDefault="007C354D" w:rsidP="007C354D">
      <w:pPr>
        <w:widowControl w:val="0"/>
        <w:autoSpaceDE w:val="0"/>
        <w:autoSpaceDN w:val="0"/>
        <w:adjustRightInd w:val="0"/>
        <w:spacing w:after="160"/>
        <w:ind w:left="-426" w:firstLine="567"/>
        <w:jc w:val="both"/>
        <w:rPr>
          <w:lang w:val="en-US"/>
        </w:rPr>
      </w:pPr>
    </w:p>
    <w:p w14:paraId="56ABE08D" w14:textId="77777777" w:rsidR="007C354D" w:rsidRDefault="007C354D" w:rsidP="007C354D">
      <w:pPr>
        <w:ind w:left="-426" w:firstLine="708"/>
        <w:jc w:val="both"/>
      </w:pPr>
    </w:p>
    <w:p w14:paraId="1E044B2F" w14:textId="4C2D4D98" w:rsidR="005D135B" w:rsidRPr="00896559" w:rsidRDefault="005D135B" w:rsidP="007C354D">
      <w:pPr>
        <w:ind w:left="-426" w:firstLine="710"/>
        <w:jc w:val="both"/>
        <w:rPr>
          <w:rFonts w:ascii="Times New Roman" w:hAnsi="Times New Roman"/>
        </w:rPr>
      </w:pPr>
    </w:p>
    <w:sectPr w:rsidR="005D135B" w:rsidRPr="00896559" w:rsidSect="005D13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53"/>
    <w:rsid w:val="002C02BB"/>
    <w:rsid w:val="005D135B"/>
    <w:rsid w:val="00782A53"/>
    <w:rsid w:val="007C354D"/>
    <w:rsid w:val="008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E20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1339</Words>
  <Characters>7636</Characters>
  <Application>Microsoft Macintosh Word</Application>
  <DocSecurity>0</DocSecurity>
  <Lines>63</Lines>
  <Paragraphs>17</Paragraphs>
  <ScaleCrop>false</ScaleCrop>
  <Company>Дом кротов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mac mac</cp:lastModifiedBy>
  <cp:revision>3</cp:revision>
  <dcterms:created xsi:type="dcterms:W3CDTF">2016-09-02T16:19:00Z</dcterms:created>
  <dcterms:modified xsi:type="dcterms:W3CDTF">2017-01-09T12:13:00Z</dcterms:modified>
</cp:coreProperties>
</file>