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МУНИЦИПАЛЬНОЕ БЮДЖЕТНОЕ УЧРЕЖДЕНИЕ ДОПОЛНИТЕЛЬНОГО ОБРАЗОВАНИЯ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ДЕТЕЙ СЕВЕРОМОРСКАЯ ГОРОДСКАЯ СТАНЦИЯ ЮНЫХ ТЕХНИКОВ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МЕТОДИЧЕСКАЯ РАЗРАБОТКА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«ИЗГОТОВЛЕНИЕ 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ПАСХАЛЬНОГО ЗАЙЦА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»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Андреева Алена Юрьевна</w:t>
      </w: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,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педагог дополнительного образования 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Североморск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2018</w:t>
      </w:r>
    </w:p>
    <w:p w:rsidR="00684672" w:rsidRDefault="00684672" w:rsidP="00684672">
      <w:pPr>
        <w:shd w:val="clear" w:color="auto" w:fill="FFFFFF"/>
        <w:spacing w:line="360" w:lineRule="auto"/>
        <w:ind w:left="1554" w:hanging="15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Педагогические возможности занятия:</w:t>
      </w:r>
    </w:p>
    <w:p w:rsidR="00684672" w:rsidRDefault="00684672" w:rsidP="00684672">
      <w:pPr>
        <w:shd w:val="clear" w:color="auto" w:fill="FFFFFF"/>
        <w:spacing w:line="360" w:lineRule="auto"/>
        <w:ind w:left="1554" w:hanging="15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знакомство детей с техниками обработки бумаги и картона. </w:t>
      </w:r>
    </w:p>
    <w:p w:rsidR="00684672" w:rsidRDefault="00684672" w:rsidP="00684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мелкую моторику,  глазомер, координацию движения рук. </w:t>
      </w:r>
    </w:p>
    <w:p w:rsidR="00684672" w:rsidRDefault="00684672" w:rsidP="0068467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воображение, дать возможность проявить свою индивидуальность, самостоятельность, раскрыть творческий потенциал.</w:t>
      </w:r>
    </w:p>
    <w:p w:rsidR="00684672" w:rsidRDefault="00684672" w:rsidP="00684672">
      <w:pPr>
        <w:shd w:val="clear" w:color="auto" w:fill="FFFFFF"/>
        <w:spacing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684672" w:rsidRDefault="00684672" w:rsidP="00684672">
      <w:pPr>
        <w:shd w:val="clear" w:color="auto" w:fill="FFFFFF"/>
        <w:spacing w:line="360" w:lineRule="auto"/>
        <w:ind w:left="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Материалы</w:t>
      </w:r>
      <w:r>
        <w:rPr>
          <w:rFonts w:ascii="Times New Roman" w:hAnsi="Times New Roman"/>
          <w:sz w:val="28"/>
          <w:szCs w:val="28"/>
        </w:rPr>
        <w:t>: цветной картон,</w:t>
      </w:r>
      <w:r>
        <w:rPr>
          <w:rFonts w:ascii="Times New Roman" w:hAnsi="Times New Roman"/>
          <w:sz w:val="28"/>
          <w:szCs w:val="28"/>
        </w:rPr>
        <w:t xml:space="preserve"> цветная бумага,</w:t>
      </w:r>
      <w:r>
        <w:rPr>
          <w:rFonts w:ascii="Times New Roman" w:hAnsi="Times New Roman"/>
          <w:sz w:val="28"/>
          <w:szCs w:val="28"/>
        </w:rPr>
        <w:t xml:space="preserve"> клей, копировальная бумага.</w:t>
      </w:r>
    </w:p>
    <w:p w:rsidR="00684672" w:rsidRDefault="00684672" w:rsidP="0068467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Инструменты:</w:t>
      </w:r>
      <w:r>
        <w:rPr>
          <w:rFonts w:ascii="Times New Roman" w:hAnsi="Times New Roman"/>
          <w:sz w:val="28"/>
          <w:szCs w:val="28"/>
        </w:rPr>
        <w:t xml:space="preserve"> линейка, простой кара</w:t>
      </w:r>
      <w:r>
        <w:rPr>
          <w:rFonts w:ascii="Times New Roman" w:hAnsi="Times New Roman"/>
          <w:sz w:val="28"/>
          <w:szCs w:val="28"/>
        </w:rPr>
        <w:t>ндаш, ножницы</w:t>
      </w:r>
      <w:r>
        <w:rPr>
          <w:rFonts w:ascii="Times New Roman" w:hAnsi="Times New Roman"/>
          <w:sz w:val="28"/>
          <w:szCs w:val="28"/>
        </w:rPr>
        <w:t>.</w:t>
      </w:r>
    </w:p>
    <w:p w:rsidR="00684672" w:rsidRDefault="00684672" w:rsidP="00684672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Приспособления:</w:t>
      </w:r>
      <w:r>
        <w:rPr>
          <w:rFonts w:ascii="Times New Roman" w:hAnsi="Times New Roman"/>
          <w:sz w:val="28"/>
          <w:szCs w:val="28"/>
        </w:rPr>
        <w:t xml:space="preserve"> скрепки, кисть для клея, клеенка, тряпочка для клея.</w:t>
      </w:r>
    </w:p>
    <w:p w:rsidR="00684672" w:rsidRDefault="00684672" w:rsidP="00684672">
      <w:pPr>
        <w:shd w:val="clear" w:color="auto" w:fill="FFFFFF"/>
        <w:spacing w:line="360" w:lineRule="auto"/>
        <w:ind w:left="1550" w:right="24" w:hanging="1531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1550" w:right="24" w:hanging="153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Наглядные пособия:</w:t>
      </w:r>
    </w:p>
    <w:p w:rsidR="00684672" w:rsidRDefault="00684672" w:rsidP="00684672">
      <w:pPr>
        <w:shd w:val="clear" w:color="auto" w:fill="FFFFFF"/>
        <w:spacing w:line="360" w:lineRule="auto"/>
        <w:ind w:left="1550" w:right="24" w:hanging="15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зайца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84672" w:rsidRDefault="00684672" w:rsidP="00684672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чертеж.</w:t>
      </w:r>
    </w:p>
    <w:p w:rsidR="00684672" w:rsidRDefault="00684672" w:rsidP="00684672">
      <w:pPr>
        <w:shd w:val="clear" w:color="auto" w:fill="FFFFFF"/>
        <w:spacing w:line="360" w:lineRule="auto"/>
        <w:ind w:left="739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739"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8EB" w:rsidRDefault="006928EB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 ЗАНЯТИЯ.</w:t>
      </w:r>
    </w:p>
    <w:p w:rsidR="00684672" w:rsidRDefault="00684672" w:rsidP="0068467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shd w:val="clear" w:color="auto" w:fill="FFFFFF"/>
        <w:tabs>
          <w:tab w:val="left" w:pos="9360"/>
        </w:tabs>
        <w:spacing w:line="360" w:lineRule="auto"/>
        <w:ind w:left="2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>. Организационный момент.</w:t>
      </w:r>
      <w:proofErr w:type="gramEnd"/>
    </w:p>
    <w:p w:rsidR="00684672" w:rsidRDefault="00684672" w:rsidP="00684672">
      <w:pPr>
        <w:shd w:val="clear" w:color="auto" w:fill="FFFFFF"/>
        <w:spacing w:line="36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Подготовка  рабочего  места.</w:t>
      </w:r>
    </w:p>
    <w:p w:rsidR="00684672" w:rsidRDefault="00684672" w:rsidP="00684672">
      <w:pPr>
        <w:shd w:val="clear" w:color="auto" w:fill="FFFFFF"/>
        <w:spacing w:line="360" w:lineRule="auto"/>
        <w:ind w:left="540" w:hanging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>. Теоретическая часть.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 о происхождении праздника </w:t>
      </w:r>
      <w:r>
        <w:rPr>
          <w:rFonts w:ascii="Times New Roman" w:hAnsi="Times New Roman" w:cs="Times New Roman"/>
          <w:sz w:val="28"/>
          <w:szCs w:val="28"/>
        </w:rPr>
        <w:t>Пасхи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предстоящих трудовых действий.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 (повторение).</w:t>
      </w:r>
    </w:p>
    <w:p w:rsidR="00684672" w:rsidRDefault="00684672" w:rsidP="00684672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 по охране труда.</w:t>
      </w:r>
    </w:p>
    <w:p w:rsidR="00684672" w:rsidRDefault="00684672" w:rsidP="0068467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03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ind w:lef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. Практическая часть.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чертежа.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Вырезание развертки по внешнему контуру. 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сгибов.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Склеивание.</w:t>
      </w:r>
    </w:p>
    <w:p w:rsidR="00684672" w:rsidRDefault="00684672" w:rsidP="00684672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зайца</w:t>
      </w:r>
      <w:r>
        <w:rPr>
          <w:rFonts w:ascii="Times New Roman" w:hAnsi="Times New Roman" w:cs="Times New Roman"/>
          <w:sz w:val="28"/>
          <w:szCs w:val="28"/>
        </w:rPr>
        <w:t xml:space="preserve"> по замыслу детей.</w:t>
      </w:r>
    </w:p>
    <w:p w:rsidR="00684672" w:rsidRDefault="00684672" w:rsidP="0068467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03" w:right="1440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  Подведение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итогов занятия.</w:t>
      </w:r>
    </w:p>
    <w:p w:rsidR="00684672" w:rsidRDefault="00684672" w:rsidP="00684672">
      <w:pPr>
        <w:shd w:val="clear" w:color="auto" w:fill="FFFFFF"/>
        <w:spacing w:before="5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>.   Уборка рабочих мест.</w:t>
      </w:r>
      <w:proofErr w:type="gramEnd"/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8EB" w:rsidRDefault="006928EB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 ЗАНЯТИЯ.</w:t>
      </w:r>
    </w:p>
    <w:p w:rsidR="00684672" w:rsidRDefault="00684672" w:rsidP="00684672">
      <w:pPr>
        <w:shd w:val="clear" w:color="auto" w:fill="FFFFFF"/>
        <w:spacing w:after="0" w:line="360" w:lineRule="auto"/>
        <w:ind w:left="8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ind w:left="29"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</w:rPr>
        <w:t>.   Организационный момент.</w:t>
      </w:r>
      <w:proofErr w:type="gramEnd"/>
    </w:p>
    <w:p w:rsidR="00684672" w:rsidRDefault="00684672" w:rsidP="00684672">
      <w:pPr>
        <w:shd w:val="clear" w:color="auto" w:fill="FFFFFF"/>
        <w:tabs>
          <w:tab w:val="left" w:pos="9355"/>
        </w:tabs>
        <w:spacing w:after="0" w:line="360" w:lineRule="auto"/>
        <w:ind w:left="29" w:right="-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Теоретическая  часть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84672" w:rsidRDefault="00684672" w:rsidP="00684672">
      <w:pPr>
        <w:pStyle w:val="a5"/>
        <w:numPr>
          <w:ilvl w:val="0"/>
          <w:numId w:val="7"/>
        </w:numPr>
        <w:shd w:val="clear" w:color="auto" w:fill="FFFFFF"/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/>
          <w:color w:val="000000"/>
          <w:sz w:val="28"/>
          <w:szCs w:val="28"/>
        </w:rPr>
        <w:t>Рассказ о празднике.</w:t>
      </w:r>
    </w:p>
    <w:p w:rsidR="006928EB" w:rsidRDefault="006928EB" w:rsidP="00684672">
      <w:pPr>
        <w:shd w:val="clear" w:color="auto" w:fill="FFFFFF"/>
        <w:spacing w:after="0" w:line="360" w:lineRule="auto"/>
        <w:ind w:lef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4672" w:rsidRPr="006928EB">
        <w:rPr>
          <w:rFonts w:ascii="Times New Roman" w:hAnsi="Times New Roman" w:cs="Times New Roman"/>
          <w:sz w:val="28"/>
          <w:szCs w:val="28"/>
        </w:rPr>
        <w:t xml:space="preserve">Пасха как изначальный праздник прихода весны и пробуждения новой жизни. Примерно 3,5 тысячи лет назад евреи придали новое значение </w:t>
      </w:r>
      <w:proofErr w:type="spellStart"/>
      <w:r w:rsidR="00684672" w:rsidRPr="006928EB">
        <w:rPr>
          <w:rFonts w:ascii="Times New Roman" w:hAnsi="Times New Roman" w:cs="Times New Roman"/>
          <w:sz w:val="28"/>
          <w:szCs w:val="28"/>
        </w:rPr>
        <w:t>канонейскому</w:t>
      </w:r>
      <w:proofErr w:type="spellEnd"/>
      <w:r w:rsidR="00684672" w:rsidRPr="006928EB">
        <w:rPr>
          <w:rFonts w:ascii="Times New Roman" w:hAnsi="Times New Roman" w:cs="Times New Roman"/>
          <w:sz w:val="28"/>
          <w:szCs w:val="28"/>
        </w:rPr>
        <w:t xml:space="preserve"> празднику приветствия весны — в этот день они стали праздновать также исход евреев из Египта, описанный в Ветхом Завете. Около 2 тысяч лет назад праздник Пасха приобрел еще одно значение, в этот день воскрес Иисус Христос. В этот день принято говорить: «Христос воскресе!», на </w:t>
      </w:r>
      <w:proofErr w:type="gramStart"/>
      <w:r w:rsidR="00684672" w:rsidRPr="006928EB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684672" w:rsidRPr="006928EB">
        <w:rPr>
          <w:rFonts w:ascii="Times New Roman" w:hAnsi="Times New Roman" w:cs="Times New Roman"/>
          <w:sz w:val="28"/>
          <w:szCs w:val="28"/>
        </w:rPr>
        <w:t xml:space="preserve"> отвечают «Воистину воскресе!». Название Пасха происходит от древнееврейского слова «</w:t>
      </w:r>
      <w:proofErr w:type="spellStart"/>
      <w:r w:rsidR="00684672" w:rsidRPr="006928EB">
        <w:rPr>
          <w:rFonts w:ascii="Times New Roman" w:hAnsi="Times New Roman" w:cs="Times New Roman"/>
          <w:sz w:val="28"/>
          <w:szCs w:val="28"/>
        </w:rPr>
        <w:t>Песах</w:t>
      </w:r>
      <w:proofErr w:type="spellEnd"/>
      <w:r w:rsidR="00684672" w:rsidRPr="006928EB">
        <w:rPr>
          <w:rFonts w:ascii="Times New Roman" w:hAnsi="Times New Roman" w:cs="Times New Roman"/>
          <w:sz w:val="28"/>
          <w:szCs w:val="28"/>
        </w:rPr>
        <w:t>», которое означает «избавление», «исход», «пощада».</w:t>
      </w:r>
      <w:r w:rsidR="00684672" w:rsidRPr="006928EB">
        <w:rPr>
          <w:rFonts w:ascii="Times New Roman" w:hAnsi="Times New Roman" w:cs="Times New Roman"/>
          <w:sz w:val="28"/>
          <w:szCs w:val="28"/>
        </w:rPr>
        <w:t xml:space="preserve"> </w:t>
      </w:r>
      <w:r w:rsidR="00684672" w:rsidRPr="006928EB">
        <w:rPr>
          <w:rFonts w:ascii="Times New Roman" w:hAnsi="Times New Roman" w:cs="Times New Roman"/>
          <w:sz w:val="28"/>
          <w:szCs w:val="28"/>
        </w:rPr>
        <w:t xml:space="preserve">Празднованию Пасхи в </w:t>
      </w:r>
      <w:r w:rsidRPr="006928EB">
        <w:rPr>
          <w:rFonts w:ascii="Times New Roman" w:hAnsi="Times New Roman" w:cs="Times New Roman"/>
          <w:sz w:val="28"/>
          <w:szCs w:val="28"/>
        </w:rPr>
        <w:t>Христианстве</w:t>
      </w:r>
      <w:r w:rsidR="00684672" w:rsidRPr="006928EB">
        <w:rPr>
          <w:rFonts w:ascii="Times New Roman" w:hAnsi="Times New Roman" w:cs="Times New Roman"/>
          <w:sz w:val="28"/>
          <w:szCs w:val="28"/>
        </w:rPr>
        <w:t xml:space="preserve"> предшествует Великий пост — самый продолжительный и строгий период воздержания от многих видов пищи и развлечений.</w:t>
      </w:r>
      <w:r w:rsidR="00684672" w:rsidRPr="006928EB">
        <w:rPr>
          <w:rFonts w:ascii="Times New Roman" w:hAnsi="Times New Roman" w:cs="Times New Roman"/>
          <w:sz w:val="28"/>
          <w:szCs w:val="28"/>
        </w:rPr>
        <w:br/>
        <w:t xml:space="preserve">Наступление Пасхи принято отмечать, выставляя на стол крашеные куличи и собственно пасху — так называют творожное блюдо в форме пирамиды с усеченным верхом. Кроме того, символом праздника являются крашеные вареные яйца. Они по древним традициям считались символом жизни. Так же яйца связаны с легендой о том, как Мария Магдалина преподнесла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672" w:rsidRPr="006928EB">
        <w:rPr>
          <w:rFonts w:ascii="Times New Roman" w:hAnsi="Times New Roman" w:cs="Times New Roman"/>
          <w:sz w:val="28"/>
          <w:szCs w:val="28"/>
        </w:rPr>
        <w:t>императору Тиберию яйцо в знак того, что Иисус Христос воскрес. Он сказал, что это невозможно, точно так же, как яйцо не может из белого внезапно стать красным, и яйцо вмиг по</w:t>
      </w:r>
      <w:r>
        <w:rPr>
          <w:rFonts w:ascii="Times New Roman" w:hAnsi="Times New Roman" w:cs="Times New Roman"/>
          <w:sz w:val="28"/>
          <w:szCs w:val="28"/>
        </w:rPr>
        <w:t>краснело. С тех пор верующие Хри</w:t>
      </w:r>
      <w:r w:rsidR="00684672" w:rsidRPr="006928EB">
        <w:rPr>
          <w:rFonts w:ascii="Times New Roman" w:hAnsi="Times New Roman" w:cs="Times New Roman"/>
          <w:sz w:val="28"/>
          <w:szCs w:val="28"/>
        </w:rPr>
        <w:t>стиане к Пасхе красят яйца в красный цвет. Хотя последнее время в народных массах яйца красят в любые цвета или лепят на них наклейки. Хотя Пасху празднуют Христиане (католики и православные) и иудеи. Детали празднования различаются. На Пасху верующие люди часто посещают храмы, освещают куличи и крашеные яйца.</w:t>
      </w:r>
      <w:r w:rsidR="00684672" w:rsidRPr="006928EB">
        <w:rPr>
          <w:rFonts w:ascii="Times New Roman" w:hAnsi="Times New Roman" w:cs="Times New Roman"/>
          <w:sz w:val="28"/>
          <w:szCs w:val="28"/>
        </w:rPr>
        <w:br/>
      </w:r>
    </w:p>
    <w:p w:rsidR="00684672" w:rsidRDefault="00684672" w:rsidP="00684672">
      <w:pPr>
        <w:shd w:val="clear" w:color="auto" w:fill="FFFFFF"/>
        <w:spacing w:after="0" w:line="360" w:lineRule="auto"/>
        <w:ind w:left="29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Планирование предстоящих трудовых действий.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еревод чертежа развертки через копировальную бумагу;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развертки по внешнему контуру;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сгибов;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склеивание поделки;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орнаментов из цветной бумаги;</w:t>
      </w:r>
    </w:p>
    <w:p w:rsidR="00684672" w:rsidRDefault="00684672" w:rsidP="00684672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по замыслу детей.</w:t>
      </w:r>
    </w:p>
    <w:p w:rsidR="00684672" w:rsidRDefault="00684672" w:rsidP="00684672">
      <w:pPr>
        <w:shd w:val="clear" w:color="auto" w:fill="FFFFFF"/>
        <w:spacing w:after="0" w:line="360" w:lineRule="auto"/>
        <w:ind w:left="37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 Организация рабочего места: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рабочем столе нет ничего лишнего;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tabs>
          <w:tab w:val="clear" w:pos="0"/>
          <w:tab w:val="num" w:pos="720"/>
        </w:tabs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располагаем на столе так: то, что берем левой рукой - слева, то, что берем правой рукой - справа. Материалы и инструменты не должны мешать работе!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соблюдаем порядок на рабочем месте;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забываем об осанке, держим спину прямо;</w:t>
      </w:r>
    </w:p>
    <w:p w:rsidR="00684672" w:rsidRDefault="00684672" w:rsidP="006846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 убираем рабочее место.</w:t>
      </w:r>
    </w:p>
    <w:p w:rsidR="00684672" w:rsidRDefault="00684672" w:rsidP="00684672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Инструктаж по охране труда.</w:t>
      </w:r>
    </w:p>
    <w:p w:rsidR="00684672" w:rsidRDefault="00684672" w:rsidP="00684672">
      <w:pPr>
        <w:shd w:val="clear" w:color="auto" w:fill="FFFFFF"/>
        <w:tabs>
          <w:tab w:val="left" w:pos="1090"/>
        </w:tabs>
        <w:spacing w:after="0" w:line="360" w:lineRule="auto"/>
        <w:ind w:left="14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tabs>
          <w:tab w:val="left" w:pos="1090"/>
        </w:tabs>
        <w:spacing w:after="0" w:line="360" w:lineRule="auto"/>
        <w:ind w:left="1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. Практическая часть.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чертежа через копировальную бумагу.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4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Вырезание развертки по линии внешнего контура.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сгибов.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Склеивание поделки.</w:t>
      </w:r>
    </w:p>
    <w:p w:rsidR="00684672" w:rsidRDefault="00684672" w:rsidP="00684672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Декорирование открытки по замыслу детей.</w:t>
      </w:r>
    </w:p>
    <w:p w:rsidR="00684672" w:rsidRDefault="00684672" w:rsidP="00684672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 w:cs="Times New Roman"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ind w:lef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i/>
          <w:sz w:val="28"/>
          <w:szCs w:val="28"/>
        </w:rPr>
        <w:t>. Подведение итогов занятия.</w:t>
      </w:r>
    </w:p>
    <w:p w:rsidR="00684672" w:rsidRDefault="00684672" w:rsidP="00684672">
      <w:pPr>
        <w:shd w:val="clear" w:color="auto" w:fill="FFFFFF"/>
        <w:spacing w:after="0" w:line="360" w:lineRule="auto"/>
        <w:ind w:left="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84672" w:rsidRDefault="00684672" w:rsidP="0068467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>.  Уборка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рабочего места.</w:t>
      </w:r>
      <w:bookmarkStart w:id="0" w:name="_GoBack"/>
      <w:bookmarkEnd w:id="0"/>
    </w:p>
    <w:p w:rsidR="00684672" w:rsidRDefault="00684672" w:rsidP="006846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84672" w:rsidRDefault="00D82F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259E08" wp14:editId="4C2C7DAF">
            <wp:extent cx="3786777" cy="6715125"/>
            <wp:effectExtent l="0" t="0" r="4445" b="0"/>
            <wp:docPr id="4" name="Рисунок 4" descr="C:\Users\СЮТ-ПК33\Desktop\20180328_0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ЮТ-ПК33\Desktop\20180328_095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6" cy="67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0A128D" wp14:editId="3A768FED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328_092930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5E1">
        <w:rPr>
          <w:noProof/>
          <w:lang w:eastAsia="ru-RU"/>
        </w:rPr>
        <w:lastRenderedPageBreak/>
        <w:drawing>
          <wp:inline distT="0" distB="0" distL="0" distR="0" wp14:anchorId="0DE75661" wp14:editId="7EE98B6C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328_093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672" w:rsidRDefault="00684672">
      <w:pPr>
        <w:rPr>
          <w:noProof/>
          <w:lang w:eastAsia="ru-RU"/>
        </w:rPr>
      </w:pPr>
    </w:p>
    <w:p w:rsidR="00684672" w:rsidRDefault="00684672">
      <w:pPr>
        <w:rPr>
          <w:noProof/>
          <w:lang w:eastAsia="ru-RU"/>
        </w:rPr>
      </w:pPr>
    </w:p>
    <w:p w:rsidR="00C475E1" w:rsidRDefault="00C475E1">
      <w:r>
        <w:rPr>
          <w:noProof/>
          <w:lang w:eastAsia="ru-RU"/>
        </w:rPr>
        <w:lastRenderedPageBreak/>
        <w:drawing>
          <wp:inline distT="0" distB="0" distL="0" distR="0" wp14:anchorId="3A3E0C68" wp14:editId="796EC5EC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0328_0930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11E7"/>
    <w:multiLevelType w:val="hybridMultilevel"/>
    <w:tmpl w:val="7040CC2E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103"/>
        </w:tabs>
        <w:ind w:left="110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3"/>
        </w:tabs>
        <w:ind w:left="182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3"/>
        </w:tabs>
        <w:ind w:left="254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3"/>
        </w:tabs>
        <w:ind w:left="326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3"/>
        </w:tabs>
        <w:ind w:left="398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3"/>
        </w:tabs>
        <w:ind w:left="470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3"/>
        </w:tabs>
        <w:ind w:left="542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3"/>
        </w:tabs>
        <w:ind w:left="6143" w:hanging="180"/>
      </w:pPr>
    </w:lvl>
  </w:abstractNum>
  <w:abstractNum w:abstractNumId="1">
    <w:nsid w:val="05F379DB"/>
    <w:multiLevelType w:val="hybridMultilevel"/>
    <w:tmpl w:val="29B44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13800"/>
    <w:multiLevelType w:val="hybridMultilevel"/>
    <w:tmpl w:val="286E78E8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412B28"/>
    <w:multiLevelType w:val="hybridMultilevel"/>
    <w:tmpl w:val="97784DD2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6D1D11"/>
    <w:multiLevelType w:val="hybridMultilevel"/>
    <w:tmpl w:val="92D20932"/>
    <w:lvl w:ilvl="0" w:tplc="8FCC246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A80CD6"/>
    <w:multiLevelType w:val="hybridMultilevel"/>
    <w:tmpl w:val="3134EC9E"/>
    <w:lvl w:ilvl="0" w:tplc="0419000D">
      <w:start w:val="1"/>
      <w:numFmt w:val="bullet"/>
      <w:lvlText w:val=""/>
      <w:lvlJc w:val="left"/>
      <w:pPr>
        <w:tabs>
          <w:tab w:val="num" w:pos="739"/>
        </w:tabs>
        <w:ind w:left="7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6">
    <w:nsid w:val="34BF4D44"/>
    <w:multiLevelType w:val="hybridMultilevel"/>
    <w:tmpl w:val="D55A6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E362E"/>
    <w:multiLevelType w:val="hybridMultilevel"/>
    <w:tmpl w:val="22C89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CC4426"/>
    <w:multiLevelType w:val="hybridMultilevel"/>
    <w:tmpl w:val="33D4B676"/>
    <w:lvl w:ilvl="0" w:tplc="882A2E10">
      <w:start w:val="1"/>
      <w:numFmt w:val="decimal"/>
      <w:lvlText w:val="%1."/>
      <w:lvlJc w:val="left"/>
      <w:pPr>
        <w:tabs>
          <w:tab w:val="num" w:pos="503"/>
        </w:tabs>
        <w:ind w:left="503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EAC716D"/>
    <w:multiLevelType w:val="hybridMultilevel"/>
    <w:tmpl w:val="86D4DCAE"/>
    <w:lvl w:ilvl="0" w:tplc="8FCC246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273"/>
    <w:rsid w:val="002159B1"/>
    <w:rsid w:val="00684672"/>
    <w:rsid w:val="006928EB"/>
    <w:rsid w:val="00971273"/>
    <w:rsid w:val="00C475E1"/>
    <w:rsid w:val="00D8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75E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84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75E1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84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СЮТ-ПК33</dc:creator>
  <cp:lastModifiedBy>СЮТ-ПК33</cp:lastModifiedBy>
  <cp:revision>1</cp:revision>
  <dcterms:created xsi:type="dcterms:W3CDTF">2018-03-28T05:22:00Z</dcterms:created>
  <dcterms:modified xsi:type="dcterms:W3CDTF">2018-03-28T06:09:00Z</dcterms:modified>
</cp:coreProperties>
</file>