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20" w:rsidRDefault="008A0E3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7223760</wp:posOffset>
            </wp:positionH>
            <wp:positionV relativeFrom="paragraph">
              <wp:posOffset>165100</wp:posOffset>
            </wp:positionV>
            <wp:extent cx="2133600" cy="2038350"/>
            <wp:effectExtent l="19050" t="0" r="0" b="0"/>
            <wp:wrapNone/>
            <wp:docPr id="11" name="Рисунок 11" descr="D:\работа\все для презентаций\всякая всячина для презентации\клипарт. солнышко\ba727b3bc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та\все для презентаций\всякая всячина для презентации\клипарт. солнышко\ba727b3bcd5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-130175</wp:posOffset>
            </wp:positionV>
            <wp:extent cx="2190750" cy="1790700"/>
            <wp:effectExtent l="19050" t="0" r="0" b="0"/>
            <wp:wrapNone/>
            <wp:docPr id="10" name="Рисунок 10" descr="D:\работа\все для презентаций\всякая всячина для презентации\ёлки\1a0f6a87af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та\все для презентаций\всякая всячина для презентации\ёлки\1a0f6a87af9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E30" w:rsidRPr="00D37D64" w:rsidRDefault="008778B2" w:rsidP="008A0E30">
      <w:pPr>
        <w:jc w:val="center"/>
        <w:rPr>
          <w:rFonts w:ascii="Times New Roman" w:hAnsi="Times New Roman"/>
          <w:sz w:val="28"/>
          <w:szCs w:val="28"/>
        </w:rPr>
      </w:pPr>
      <w:r w:rsidRPr="00D37D64">
        <w:rPr>
          <w:rFonts w:ascii="Times New Roman" w:hAnsi="Times New Roman"/>
          <w:bCs/>
          <w:sz w:val="28"/>
          <w:szCs w:val="28"/>
        </w:rPr>
        <w:t>М</w:t>
      </w:r>
      <w:r w:rsidR="008A0E30" w:rsidRPr="00D37D64">
        <w:rPr>
          <w:rFonts w:ascii="Times New Roman" w:hAnsi="Times New Roman"/>
          <w:bCs/>
          <w:sz w:val="28"/>
          <w:szCs w:val="28"/>
        </w:rPr>
        <w:t>униципальное</w:t>
      </w:r>
      <w:r>
        <w:rPr>
          <w:rFonts w:ascii="Times New Roman" w:hAnsi="Times New Roman"/>
          <w:bCs/>
          <w:sz w:val="28"/>
          <w:szCs w:val="28"/>
        </w:rPr>
        <w:t xml:space="preserve"> автономное</w:t>
      </w:r>
      <w:r w:rsidR="008A0E30" w:rsidRPr="00D37D64">
        <w:rPr>
          <w:rFonts w:ascii="Times New Roman" w:hAnsi="Times New Roman"/>
          <w:bCs/>
          <w:sz w:val="28"/>
          <w:szCs w:val="28"/>
        </w:rPr>
        <w:t xml:space="preserve"> дошкольное образовательное учреждение –</w:t>
      </w:r>
      <w:r w:rsidR="008A0E30" w:rsidRPr="00D37D64">
        <w:rPr>
          <w:rFonts w:ascii="Times New Roman" w:hAnsi="Times New Roman"/>
          <w:bCs/>
          <w:sz w:val="28"/>
          <w:szCs w:val="28"/>
        </w:rPr>
        <w:br/>
        <w:t>детский сад №</w:t>
      </w:r>
      <w:r w:rsidR="008A0E30">
        <w:rPr>
          <w:rFonts w:ascii="Times New Roman" w:hAnsi="Times New Roman"/>
          <w:bCs/>
          <w:sz w:val="28"/>
          <w:szCs w:val="28"/>
        </w:rPr>
        <w:t xml:space="preserve"> </w:t>
      </w:r>
      <w:r w:rsidR="008A0E30" w:rsidRPr="00D37D64">
        <w:rPr>
          <w:rFonts w:ascii="Times New Roman" w:hAnsi="Times New Roman"/>
          <w:bCs/>
          <w:sz w:val="28"/>
          <w:szCs w:val="28"/>
        </w:rPr>
        <w:t>17 комбинированного вида  «Земляничка»</w:t>
      </w:r>
      <w:r w:rsidR="008A0E30" w:rsidRPr="00D37D6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0E30" w:rsidRDefault="008A0E30"/>
    <w:p w:rsidR="008A0E30" w:rsidRDefault="008A0E30"/>
    <w:p w:rsidR="008A0E30" w:rsidRDefault="008A0E30"/>
    <w:p w:rsidR="008A0E30" w:rsidRPr="008A0E30" w:rsidRDefault="008A0E30" w:rsidP="008A0E30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8A0E30">
        <w:rPr>
          <w:rFonts w:ascii="Times New Roman" w:hAnsi="Times New Roman"/>
          <w:b/>
          <w:color w:val="0070C0"/>
          <w:sz w:val="40"/>
        </w:rPr>
        <w:t>Конструкт НОД в младшей группе</w:t>
      </w:r>
    </w:p>
    <w:p w:rsidR="008A0E30" w:rsidRPr="008A0E30" w:rsidRDefault="008A0E30" w:rsidP="008A0E30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</w:rPr>
      </w:pPr>
      <w:r w:rsidRPr="008A0E30">
        <w:rPr>
          <w:rFonts w:ascii="Times New Roman" w:hAnsi="Times New Roman"/>
          <w:b/>
          <w:noProof/>
          <w:color w:val="0070C0"/>
          <w:sz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21590</wp:posOffset>
            </wp:positionV>
            <wp:extent cx="3371850" cy="4524375"/>
            <wp:effectExtent l="19050" t="0" r="0" b="0"/>
            <wp:wrapNone/>
            <wp:docPr id="8" name="Рисунок 8" descr="D:\работа\все для презентаций\всякая всячина для презентации\нов год\81112071_d8b08c0f0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все для презентаций\всякая всячина для презентации\нов год\81112071_d8b08c0f0db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E30">
        <w:rPr>
          <w:rFonts w:ascii="Times New Roman" w:hAnsi="Times New Roman"/>
          <w:b/>
          <w:color w:val="0070C0"/>
          <w:sz w:val="40"/>
        </w:rPr>
        <w:t>«Волшебные льдинки»</w:t>
      </w:r>
    </w:p>
    <w:p w:rsidR="008A0E30" w:rsidRDefault="008A0E30"/>
    <w:p w:rsidR="008A0E30" w:rsidRDefault="008A0E30"/>
    <w:p w:rsidR="008A0E30" w:rsidRDefault="008A0E30"/>
    <w:p w:rsidR="008A0E30" w:rsidRDefault="008A0E30"/>
    <w:p w:rsidR="008A0E30" w:rsidRDefault="008A0E30"/>
    <w:p w:rsidR="008A0E30" w:rsidRDefault="008778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9.3pt;margin-top:4pt;width:3in;height:105.75pt;z-index:251661312" stroked="f">
            <v:textbox>
              <w:txbxContent>
                <w:p w:rsidR="008A0E30" w:rsidRDefault="008A0E30" w:rsidP="008A0E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</w:t>
                  </w:r>
                  <w:r w:rsidRPr="002D4E0A">
                    <w:rPr>
                      <w:rFonts w:ascii="Times New Roman" w:hAnsi="Times New Roman"/>
                      <w:sz w:val="28"/>
                    </w:rPr>
                    <w:t xml:space="preserve">азработчик: </w:t>
                  </w:r>
                </w:p>
                <w:p w:rsidR="008A0E30" w:rsidRDefault="008A0E30" w:rsidP="008A0E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2D4E0A">
                    <w:rPr>
                      <w:rFonts w:ascii="Times New Roman" w:hAnsi="Times New Roman"/>
                      <w:sz w:val="28"/>
                    </w:rPr>
                    <w:t>Широкова Лариса Николаевна</w:t>
                  </w:r>
                  <w:r w:rsidR="007B18D4">
                    <w:rPr>
                      <w:rFonts w:ascii="Times New Roman" w:hAnsi="Times New Roman"/>
                      <w:sz w:val="28"/>
                    </w:rPr>
                    <w:t>,</w:t>
                  </w:r>
                </w:p>
                <w:p w:rsidR="007B18D4" w:rsidRPr="002D4E0A" w:rsidRDefault="007B18D4" w:rsidP="008A0E3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Воспитатель 1 квалификационной категории</w:t>
                  </w:r>
                </w:p>
                <w:p w:rsidR="008A0E30" w:rsidRDefault="008A0E30" w:rsidP="008A0E30">
                  <w:pPr>
                    <w:jc w:val="both"/>
                  </w:pPr>
                </w:p>
              </w:txbxContent>
            </v:textbox>
          </v:shape>
        </w:pict>
      </w:r>
    </w:p>
    <w:p w:rsidR="008A0E30" w:rsidRDefault="008A0E30" w:rsidP="008A0E30">
      <w:pPr>
        <w:tabs>
          <w:tab w:val="left" w:pos="1650"/>
        </w:tabs>
        <w:jc w:val="right"/>
      </w:pPr>
      <w:r>
        <w:tab/>
      </w:r>
    </w:p>
    <w:p w:rsidR="008A0E30" w:rsidRDefault="008A0E30"/>
    <w:p w:rsidR="008A0E30" w:rsidRDefault="008A0E30"/>
    <w:p w:rsidR="008A0E30" w:rsidRDefault="008A0E30"/>
    <w:p w:rsidR="008A0E30" w:rsidRDefault="008778B2">
      <w:r>
        <w:rPr>
          <w:noProof/>
        </w:rPr>
        <w:pict>
          <v:shape id="_x0000_s1026" type="#_x0000_t202" style="position:absolute;margin-left:312.95pt;margin-top:20.15pt;width:133.55pt;height:38.25pt;z-index:251660288;mso-width-relative:margin;mso-height-relative:margin" stroked="f">
            <v:textbox style="mso-next-textbox:#_x0000_s1026">
              <w:txbxContent>
                <w:p w:rsidR="008A0E30" w:rsidRPr="00D37D64" w:rsidRDefault="008A0E30" w:rsidP="008A0E30">
                  <w:pPr>
                    <w:rPr>
                      <w:rFonts w:ascii="Times New Roman" w:hAnsi="Times New Roman"/>
                      <w:sz w:val="28"/>
                    </w:rPr>
                  </w:pPr>
                  <w:r w:rsidRPr="00D37D64">
                    <w:rPr>
                      <w:rFonts w:ascii="Times New Roman" w:hAnsi="Times New Roman"/>
                      <w:sz w:val="28"/>
                    </w:rPr>
                    <w:t>с.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proofErr w:type="spellStart"/>
                  <w:r w:rsidRPr="00D37D64">
                    <w:rPr>
                      <w:rFonts w:ascii="Times New Roman" w:hAnsi="Times New Roman"/>
                      <w:sz w:val="28"/>
                    </w:rPr>
                    <w:t>Коменки</w:t>
                  </w:r>
                  <w:proofErr w:type="spellEnd"/>
                  <w:r w:rsidRPr="00D37D64">
                    <w:rPr>
                      <w:rFonts w:ascii="Times New Roman" w:hAnsi="Times New Roman"/>
                      <w:sz w:val="28"/>
                    </w:rPr>
                    <w:t>, 201</w:t>
                  </w:r>
                  <w:r w:rsidR="008778B2">
                    <w:rPr>
                      <w:rFonts w:ascii="Times New Roman" w:hAnsi="Times New Roman"/>
                      <w:sz w:val="28"/>
                    </w:rPr>
                    <w:t>8</w:t>
                  </w:r>
                </w:p>
              </w:txbxContent>
            </v:textbox>
          </v:shape>
        </w:pict>
      </w:r>
    </w:p>
    <w:p w:rsidR="008A0E30" w:rsidRDefault="008A0E30"/>
    <w:tbl>
      <w:tblPr>
        <w:tblW w:w="15292" w:type="dxa"/>
        <w:tblInd w:w="-821" w:type="dxa"/>
        <w:tblLayout w:type="fixed"/>
        <w:tblLook w:val="0000" w:firstRow="0" w:lastRow="0" w:firstColumn="0" w:lastColumn="0" w:noHBand="0" w:noVBand="0"/>
      </w:tblPr>
      <w:tblGrid>
        <w:gridCol w:w="220"/>
        <w:gridCol w:w="1985"/>
        <w:gridCol w:w="1672"/>
        <w:gridCol w:w="3431"/>
        <w:gridCol w:w="2383"/>
        <w:gridCol w:w="2800"/>
        <w:gridCol w:w="2801"/>
      </w:tblGrid>
      <w:tr w:rsidR="008A0E30" w:rsidTr="00136BD3">
        <w:trPr>
          <w:gridBefore w:val="1"/>
          <w:wBefore w:w="220" w:type="dxa"/>
          <w:trHeight w:val="106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Тема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Pr="00987100" w:rsidRDefault="008A0E30" w:rsidP="00136BD3">
            <w:pPr>
              <w:rPr>
                <w:rFonts w:ascii="Times New Roman" w:hAnsi="Times New Roman"/>
              </w:rPr>
            </w:pPr>
            <w:r w:rsidRPr="00987100">
              <w:rPr>
                <w:rFonts w:ascii="Times New Roman" w:hAnsi="Times New Roman"/>
              </w:rPr>
              <w:t>«Волшебные льдинки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A0E30" w:rsidTr="00136BD3">
        <w:trPr>
          <w:gridBefore w:val="1"/>
          <w:wBefore w:w="220" w:type="dxa"/>
          <w:trHeight w:val="106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Группа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Pr="008E5A74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6A06">
              <w:rPr>
                <w:rFonts w:ascii="Times New Roman" w:hAnsi="Times New Roman"/>
                <w:szCs w:val="18"/>
              </w:rPr>
              <w:t>Младшая группа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 CYR" w:hAnsi="Times New Roman CYR" w:cs="Times New Roman CYR"/>
                <w:szCs w:val="18"/>
              </w:rPr>
              <w:t>общеразвивающей направленности</w:t>
            </w:r>
          </w:p>
        </w:tc>
      </w:tr>
      <w:tr w:rsidR="008A0E30" w:rsidTr="00136BD3">
        <w:trPr>
          <w:gridBefore w:val="1"/>
          <w:wBefore w:w="220" w:type="dxa"/>
          <w:trHeight w:val="80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Дата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780D57" w:rsidP="0078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Cs w:val="18"/>
              </w:rPr>
              <w:t>09</w:t>
            </w:r>
            <w:r w:rsidR="008A0E30" w:rsidRPr="00086171">
              <w:rPr>
                <w:rFonts w:ascii="Times New Roman CYR" w:hAnsi="Times New Roman CYR" w:cs="Times New Roman CYR"/>
                <w:szCs w:val="18"/>
              </w:rPr>
              <w:t>.</w:t>
            </w:r>
            <w:r>
              <w:rPr>
                <w:rFonts w:ascii="Times New Roman CYR" w:hAnsi="Times New Roman CYR" w:cs="Times New Roman CYR"/>
                <w:szCs w:val="18"/>
              </w:rPr>
              <w:t>01</w:t>
            </w:r>
            <w:r w:rsidR="008A0E30" w:rsidRPr="00086171">
              <w:rPr>
                <w:rFonts w:ascii="Times New Roman CYR" w:hAnsi="Times New Roman CYR" w:cs="Times New Roman CYR"/>
                <w:szCs w:val="18"/>
              </w:rPr>
              <w:t>.1</w:t>
            </w:r>
            <w:r w:rsidR="008778B2">
              <w:rPr>
                <w:rFonts w:ascii="Times New Roman CYR" w:hAnsi="Times New Roman CYR" w:cs="Times New Roman CYR"/>
                <w:szCs w:val="18"/>
              </w:rPr>
              <w:t>8</w:t>
            </w:r>
            <w:bookmarkStart w:id="0" w:name="_GoBack"/>
            <w:bookmarkEnd w:id="0"/>
          </w:p>
        </w:tc>
      </w:tr>
      <w:tr w:rsidR="008A0E30" w:rsidTr="00136BD3">
        <w:trPr>
          <w:gridBefore w:val="1"/>
          <w:wBefore w:w="220" w:type="dxa"/>
          <w:trHeight w:val="141"/>
        </w:trPr>
        <w:tc>
          <w:tcPr>
            <w:tcW w:w="3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Pr="0098710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Приоритетная:</w:t>
            </w:r>
            <w: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2C6A06">
              <w:rPr>
                <w:rFonts w:ascii="Times New Roman" w:hAnsi="Times New Roman"/>
              </w:rPr>
              <w:t>ознавательное развитие</w:t>
            </w:r>
            <w:r>
              <w:rPr>
                <w:rFonts w:ascii="Times New Roman" w:hAnsi="Times New Roman"/>
              </w:rPr>
              <w:t xml:space="preserve"> (Ознакомление с миром природы)</w:t>
            </w:r>
          </w:p>
        </w:tc>
      </w:tr>
      <w:tr w:rsidR="008A0E30" w:rsidTr="00136BD3">
        <w:trPr>
          <w:gridBefore w:val="1"/>
          <w:wBefore w:w="220" w:type="dxa"/>
          <w:trHeight w:val="141"/>
        </w:trPr>
        <w:tc>
          <w:tcPr>
            <w:tcW w:w="3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В интеграции: </w:t>
            </w:r>
            <w:r>
              <w:rPr>
                <w:rFonts w:ascii="Times New Roman CYR" w:hAnsi="Times New Roman CYR" w:cs="Times New Roman CYR"/>
                <w:szCs w:val="18"/>
              </w:rPr>
              <w:t>С</w:t>
            </w:r>
            <w:r w:rsidRPr="00177B51">
              <w:rPr>
                <w:rFonts w:ascii="Times New Roman CYR" w:hAnsi="Times New Roman CYR" w:cs="Times New Roman CYR"/>
                <w:szCs w:val="18"/>
              </w:rPr>
              <w:t>оциально-коммуникативное развитие,</w:t>
            </w:r>
            <w:r>
              <w:rPr>
                <w:rFonts w:ascii="Times New Roman CYR" w:hAnsi="Times New Roman CYR" w:cs="Times New Roman CYR"/>
                <w:szCs w:val="18"/>
              </w:rPr>
              <w:t xml:space="preserve"> Р</w:t>
            </w:r>
            <w:r w:rsidRPr="00177B51">
              <w:rPr>
                <w:rFonts w:ascii="Times New Roman CYR" w:hAnsi="Times New Roman CYR" w:cs="Times New Roman CYR"/>
                <w:szCs w:val="18"/>
              </w:rPr>
              <w:t>ечевое развитие</w:t>
            </w:r>
            <w:r>
              <w:rPr>
                <w:rFonts w:ascii="Times New Roman CYR" w:hAnsi="Times New Roman CYR" w:cs="Times New Roman CYR"/>
                <w:szCs w:val="18"/>
              </w:rPr>
              <w:t>, Физическое развитие, Художественно-эстетическое развитие</w:t>
            </w:r>
          </w:p>
        </w:tc>
      </w:tr>
      <w:tr w:rsidR="008A0E30" w:rsidTr="00136BD3">
        <w:trPr>
          <w:gridBefore w:val="1"/>
          <w:wBefore w:w="220" w:type="dxa"/>
          <w:trHeight w:val="119"/>
        </w:trPr>
        <w:tc>
          <w:tcPr>
            <w:tcW w:w="15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Задачи:</w:t>
            </w:r>
          </w:p>
        </w:tc>
      </w:tr>
      <w:tr w:rsidR="008A0E30" w:rsidTr="00136BD3">
        <w:trPr>
          <w:gridBefore w:val="1"/>
          <w:wBefore w:w="220" w:type="dxa"/>
          <w:trHeight w:val="616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1.Образовательные (навыки, умения) по приоритетной образовательной области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2. Образовательные задачи, решаемые в интеграции образовательных областей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724D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учающие</w:t>
            </w:r>
            <w:r w:rsidRPr="00BF724D">
              <w:rPr>
                <w:rFonts w:ascii="Times New Roman" w:hAnsi="Times New Roman"/>
              </w:rPr>
              <w:t>: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724D">
              <w:rPr>
                <w:rFonts w:ascii="Times New Roman" w:hAnsi="Times New Roman"/>
              </w:rPr>
              <w:t> 1. Знакомить детей со свойствами льда (твердый, холодный, скользкий, тает в тепле, прев</w:t>
            </w:r>
            <w:r>
              <w:rPr>
                <w:rFonts w:ascii="Times New Roman" w:hAnsi="Times New Roman"/>
              </w:rPr>
              <w:t>ращается в воду).</w:t>
            </w:r>
            <w:r>
              <w:rPr>
                <w:rFonts w:ascii="Times New Roman" w:hAnsi="Times New Roman"/>
              </w:rPr>
              <w:br/>
              <w:t>2. Формирование знаний</w:t>
            </w:r>
            <w:r w:rsidRPr="00BF724D">
              <w:rPr>
                <w:rFonts w:ascii="Times New Roman" w:hAnsi="Times New Roman"/>
              </w:rPr>
              <w:t xml:space="preserve"> о явлениях природы.</w:t>
            </w:r>
            <w:r w:rsidRPr="00BF724D">
              <w:rPr>
                <w:rFonts w:ascii="Times New Roman" w:hAnsi="Times New Roman"/>
              </w:rPr>
              <w:br/>
              <w:t>3. Активизировать словарный запас детей.</w:t>
            </w:r>
            <w:r w:rsidRPr="00BF724D">
              <w:rPr>
                <w:rFonts w:ascii="Times New Roman" w:hAnsi="Times New Roman"/>
              </w:rPr>
              <w:br/>
              <w:t>Развивающие: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1. Развитие внимания</w:t>
            </w:r>
            <w:r w:rsidRPr="00BF724D">
              <w:rPr>
                <w:rFonts w:ascii="Times New Roman" w:hAnsi="Times New Roman"/>
              </w:rPr>
              <w:t>, мыслительную активность, умение делать н</w:t>
            </w:r>
            <w:r>
              <w:rPr>
                <w:rFonts w:ascii="Times New Roman" w:hAnsi="Times New Roman"/>
              </w:rPr>
              <w:t>есложные выводы.</w:t>
            </w:r>
            <w:r>
              <w:rPr>
                <w:rFonts w:ascii="Times New Roman" w:hAnsi="Times New Roman"/>
              </w:rPr>
              <w:br/>
            </w:r>
            <w:r w:rsidRPr="00BF724D">
              <w:rPr>
                <w:rFonts w:ascii="Times New Roman" w:hAnsi="Times New Roman"/>
              </w:rPr>
              <w:t>Воспитательные: </w:t>
            </w:r>
          </w:p>
          <w:p w:rsidR="008A0E30" w:rsidRPr="00BF724D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18"/>
              </w:rPr>
            </w:pPr>
            <w:r>
              <w:rPr>
                <w:rFonts w:ascii="Times New Roman" w:hAnsi="Times New Roman"/>
              </w:rPr>
              <w:t xml:space="preserve"> 1. Воспитание</w:t>
            </w:r>
            <w:r w:rsidRPr="00BF724D">
              <w:rPr>
                <w:rFonts w:ascii="Times New Roman" w:hAnsi="Times New Roman"/>
              </w:rPr>
              <w:t xml:space="preserve"> у детей любознательность, бережное отношение к своему здоровью, дружеские отношения со сверстниками.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8A0E30" w:rsidTr="00136BD3">
        <w:trPr>
          <w:gridBefore w:val="1"/>
          <w:wBefore w:w="220" w:type="dxa"/>
          <w:trHeight w:val="161"/>
        </w:trPr>
        <w:tc>
          <w:tcPr>
            <w:tcW w:w="15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2. Предпосылки УУД</w:t>
            </w:r>
          </w:p>
        </w:tc>
      </w:tr>
      <w:tr w:rsidR="008A0E30" w:rsidTr="00136BD3">
        <w:trPr>
          <w:gridBefore w:val="1"/>
          <w:wBefore w:w="220" w:type="dxa"/>
          <w:trHeight w:val="136"/>
        </w:trPr>
        <w:tc>
          <w:tcPr>
            <w:tcW w:w="36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Коммуникативные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87D04">
              <w:rPr>
                <w:rFonts w:ascii="Times New Roman CYR" w:hAnsi="Times New Roman CYR" w:cs="Times New Roman CYR"/>
                <w:sz w:val="18"/>
                <w:szCs w:val="18"/>
              </w:rPr>
              <w:t>Регулятивные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Познавательные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ind w:left="-288" w:firstLine="288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Личностные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77B51">
              <w:rPr>
                <w:rFonts w:ascii="Times New Roman CYR" w:hAnsi="Times New Roman CYR" w:cs="Times New Roman CYR"/>
                <w:szCs w:val="18"/>
              </w:rPr>
              <w:t>Умение общаться</w:t>
            </w:r>
            <w:r>
              <w:rPr>
                <w:rFonts w:ascii="Times New Roman" w:hAnsi="Times New Roman"/>
                <w:color w:val="444444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>Соблюдают</w:t>
            </w:r>
            <w:r w:rsidRPr="00917E26">
              <w:rPr>
                <w:rFonts w:ascii="Times New Roman" w:hAnsi="Times New Roman"/>
                <w:szCs w:val="20"/>
              </w:rPr>
              <w:t xml:space="preserve"> простейшие нормы речевого этикета: здороваться, прощаться, благодарить.</w:t>
            </w:r>
            <w:r>
              <w:rPr>
                <w:rFonts w:ascii="Times New Roman" w:hAnsi="Times New Roman"/>
                <w:szCs w:val="20"/>
              </w:rPr>
              <w:t xml:space="preserve"> Участвуют в диалоге, отвечают на вопросы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8A0E30" w:rsidTr="00136BD3">
        <w:trPr>
          <w:gridBefore w:val="1"/>
          <w:wBefore w:w="220" w:type="dxa"/>
          <w:trHeight w:val="104"/>
        </w:trPr>
        <w:tc>
          <w:tcPr>
            <w:tcW w:w="3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Pr="00177B51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18"/>
              </w:rPr>
            </w:pPr>
            <w:r>
              <w:rPr>
                <w:rFonts w:ascii="Times New Roman CYR" w:hAnsi="Times New Roman CYR" w:cs="Times New Roman CYR"/>
                <w:szCs w:val="18"/>
              </w:rPr>
              <w:t>Умение организованно встать во круг столов;</w:t>
            </w:r>
            <w:r w:rsidRPr="004441D2">
              <w:rPr>
                <w:sz w:val="28"/>
                <w:szCs w:val="28"/>
              </w:rPr>
              <w:t xml:space="preserve"> </w:t>
            </w:r>
            <w:r w:rsidRPr="00887D04">
              <w:rPr>
                <w:rFonts w:ascii="Times New Roman" w:hAnsi="Times New Roman"/>
                <w:szCs w:val="28"/>
              </w:rPr>
              <w:t>умение видеть результат своей деятельности;</w:t>
            </w:r>
            <w:r w:rsidRPr="004441D2">
              <w:rPr>
                <w:sz w:val="28"/>
                <w:szCs w:val="28"/>
              </w:rPr>
              <w:t xml:space="preserve"> </w:t>
            </w:r>
            <w:r w:rsidRPr="00887D04">
              <w:rPr>
                <w:rFonts w:ascii="Times New Roman" w:hAnsi="Times New Roman"/>
                <w:szCs w:val="28"/>
              </w:rPr>
              <w:t>умение работать по инструкции взрослого</w:t>
            </w:r>
            <w:r>
              <w:rPr>
                <w:rFonts w:ascii="Times New Roman CYR" w:hAnsi="Times New Roman CYR" w:cs="Times New Roman CYR"/>
                <w:szCs w:val="18"/>
              </w:rPr>
              <w:t>.</w:t>
            </w:r>
          </w:p>
        </w:tc>
      </w:tr>
      <w:tr w:rsidR="008A0E30" w:rsidTr="00136BD3">
        <w:trPr>
          <w:gridBefore w:val="1"/>
          <w:wBefore w:w="220" w:type="dxa"/>
          <w:trHeight w:val="120"/>
        </w:trPr>
        <w:tc>
          <w:tcPr>
            <w:tcW w:w="3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18"/>
              </w:rPr>
            </w:pPr>
            <w:r w:rsidRPr="00887D04">
              <w:rPr>
                <w:rFonts w:ascii="Times New Roman CYR" w:hAnsi="Times New Roman CYR" w:cs="Times New Roman CYR"/>
                <w:szCs w:val="18"/>
              </w:rPr>
              <w:t>Ориентируются в группе, отвечают на простые вопросы, сравнивают (какой лед был и какой стал)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8A0E30" w:rsidTr="00136BD3">
        <w:trPr>
          <w:gridBefore w:val="1"/>
          <w:wBefore w:w="220" w:type="dxa"/>
          <w:trHeight w:val="29"/>
        </w:trPr>
        <w:tc>
          <w:tcPr>
            <w:tcW w:w="365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Pr="004441D2" w:rsidRDefault="008A0E30" w:rsidP="008A0E30">
            <w:pPr>
              <w:numPr>
                <w:ilvl w:val="0"/>
                <w:numId w:val="1"/>
              </w:numPr>
              <w:spacing w:after="0" w:line="240" w:lineRule="atLeast"/>
              <w:ind w:left="0"/>
              <w:jc w:val="both"/>
              <w:rPr>
                <w:sz w:val="28"/>
                <w:szCs w:val="28"/>
              </w:rPr>
            </w:pPr>
            <w:r w:rsidRPr="00177B51">
              <w:rPr>
                <w:rFonts w:ascii="Times New Roman CYR" w:hAnsi="Times New Roman CYR" w:cs="Times New Roman CYR"/>
                <w:szCs w:val="18"/>
              </w:rPr>
              <w:t>Умение работать в коллективе</w:t>
            </w:r>
            <w:r>
              <w:rPr>
                <w:rFonts w:ascii="Times New Roman CYR" w:hAnsi="Times New Roman CYR" w:cs="Times New Roman CYR"/>
                <w:szCs w:val="18"/>
              </w:rPr>
              <w:t xml:space="preserve">; </w:t>
            </w:r>
            <w:r>
              <w:rPr>
                <w:rFonts w:ascii="Times New Roman" w:hAnsi="Times New Roman"/>
                <w:szCs w:val="28"/>
              </w:rPr>
              <w:t xml:space="preserve">формирование </w:t>
            </w:r>
            <w:r w:rsidRPr="00887D04">
              <w:rPr>
                <w:rFonts w:ascii="Times New Roman" w:hAnsi="Times New Roman"/>
                <w:szCs w:val="28"/>
              </w:rPr>
              <w:t xml:space="preserve">умения прийти на помощь </w:t>
            </w:r>
            <w:r>
              <w:rPr>
                <w:rFonts w:ascii="Times New Roman" w:hAnsi="Times New Roman"/>
                <w:szCs w:val="28"/>
              </w:rPr>
              <w:t>Снеговику</w:t>
            </w:r>
            <w:r w:rsidRPr="00887D04">
              <w:rPr>
                <w:rFonts w:ascii="Times New Roman" w:hAnsi="Times New Roman"/>
                <w:szCs w:val="28"/>
              </w:rPr>
              <w:t xml:space="preserve"> 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8A0E30" w:rsidTr="00136BD3">
        <w:trPr>
          <w:gridBefore w:val="1"/>
          <w:wBefore w:w="220" w:type="dxa"/>
          <w:trHeight w:val="336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3. Формирование интегративных качеств (развивающие и воспитательные задачи)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8A0E30" w:rsidRPr="00887D04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18"/>
              </w:rPr>
            </w:pPr>
            <w:r w:rsidRPr="00177B51">
              <w:rPr>
                <w:rFonts w:ascii="Times New Roman CYR" w:hAnsi="Times New Roman CYR" w:cs="Times New Roman CYR"/>
                <w:szCs w:val="18"/>
              </w:rPr>
              <w:t>Любознательны, активны, доброжелательны, эмоциональны, внимательны, аккуратны, самостоятельны</w:t>
            </w:r>
          </w:p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8A0E30" w:rsidTr="00136BD3">
        <w:trPr>
          <w:gridBefore w:val="1"/>
          <w:wBefore w:w="220" w:type="dxa"/>
          <w:trHeight w:val="144"/>
        </w:trPr>
        <w:tc>
          <w:tcPr>
            <w:tcW w:w="150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Оборудование:</w:t>
            </w:r>
          </w:p>
        </w:tc>
      </w:tr>
      <w:tr w:rsidR="008A0E30" w:rsidTr="00136BD3">
        <w:trPr>
          <w:gridBefore w:val="1"/>
          <w:wBefore w:w="220" w:type="dxa"/>
          <w:trHeight w:val="115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 для детей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Pr="00887D04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Cs w:val="18"/>
              </w:rPr>
            </w:pPr>
            <w:r w:rsidRPr="00177B51">
              <w:rPr>
                <w:rFonts w:ascii="Times New Roman CYR" w:hAnsi="Times New Roman CYR" w:cs="Times New Roman CYR"/>
                <w:szCs w:val="18"/>
              </w:rPr>
              <w:t>Льдинки</w:t>
            </w:r>
            <w:r>
              <w:rPr>
                <w:rFonts w:ascii="Times New Roman CYR" w:hAnsi="Times New Roman CYR" w:cs="Times New Roman CYR"/>
                <w:szCs w:val="18"/>
              </w:rPr>
              <w:t>, салфетки</w:t>
            </w:r>
          </w:p>
        </w:tc>
      </w:tr>
      <w:tr w:rsidR="008A0E30" w:rsidTr="00136BD3">
        <w:trPr>
          <w:gridBefore w:val="1"/>
          <w:wBefore w:w="220" w:type="dxa"/>
          <w:trHeight w:val="100"/>
        </w:trPr>
        <w:tc>
          <w:tcPr>
            <w:tcW w:w="3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-для педагога</w:t>
            </w:r>
          </w:p>
        </w:tc>
        <w:tc>
          <w:tcPr>
            <w:tcW w:w="1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E30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6A7B">
              <w:rPr>
                <w:rFonts w:ascii="Times New Roman" w:hAnsi="Times New Roman"/>
              </w:rPr>
              <w:t>миску с теплой водой</w:t>
            </w:r>
            <w:r>
              <w:rPr>
                <w:rFonts w:ascii="Times New Roman" w:hAnsi="Times New Roman"/>
              </w:rPr>
              <w:t>, поднос</w:t>
            </w:r>
          </w:p>
          <w:p w:rsidR="008A0E30" w:rsidRPr="00040179" w:rsidRDefault="008A0E30" w:rsidP="001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0E30" w:rsidTr="00136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2205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Этап совместной деятельности</w:t>
            </w:r>
          </w:p>
        </w:tc>
        <w:tc>
          <w:tcPr>
            <w:tcW w:w="5103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совместной деятельности</w:t>
            </w:r>
          </w:p>
        </w:tc>
        <w:tc>
          <w:tcPr>
            <w:tcW w:w="2383" w:type="dxa"/>
            <w:hideMark/>
          </w:tcPr>
          <w:p w:rsidR="008A0E30" w:rsidRDefault="008A0E30" w:rsidP="0013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</w:t>
            </w:r>
          </w:p>
          <w:p w:rsidR="008A0E30" w:rsidRDefault="008A0E30" w:rsidP="0013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(методы, приемы)</w:t>
            </w:r>
          </w:p>
        </w:tc>
        <w:tc>
          <w:tcPr>
            <w:tcW w:w="2800" w:type="dxa"/>
            <w:hideMark/>
          </w:tcPr>
          <w:p w:rsidR="008A0E30" w:rsidRDefault="008A0E30" w:rsidP="0013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воспитанников,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которой приведет к достижению запланированных результатов</w:t>
            </w:r>
          </w:p>
        </w:tc>
        <w:tc>
          <w:tcPr>
            <w:tcW w:w="2801" w:type="dxa"/>
            <w:hideMark/>
          </w:tcPr>
          <w:p w:rsidR="008A0E30" w:rsidRDefault="008A0E30" w:rsidP="0013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 качества</w:t>
            </w:r>
          </w:p>
          <w:p w:rsidR="008A0E30" w:rsidRDefault="008A0E30" w:rsidP="00136BD3">
            <w:pPr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A0E30" w:rsidTr="00136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05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Мотивация к деятельности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5103" w:type="dxa"/>
            <w:gridSpan w:val="2"/>
          </w:tcPr>
          <w:p w:rsidR="008A0E30" w:rsidRDefault="008A0E30" w:rsidP="00136BD3">
            <w:pPr>
              <w:shd w:val="clear" w:color="auto" w:fill="FFFFFF"/>
              <w:spacing w:after="0" w:line="240" w:lineRule="auto"/>
              <w:ind w:left="11" w:right="40"/>
              <w:rPr>
                <w:rFonts w:ascii="Times New Roman" w:hAnsi="Times New Roman"/>
              </w:rPr>
            </w:pPr>
            <w:r w:rsidRPr="002C6A06">
              <w:rPr>
                <w:rFonts w:ascii="Times New Roman" w:hAnsi="Times New Roman"/>
                <w:b/>
              </w:rPr>
              <w:t>Воспитатель:</w:t>
            </w:r>
            <w:r>
              <w:rPr>
                <w:rFonts w:ascii="Times New Roman" w:hAnsi="Times New Roman"/>
              </w:rPr>
              <w:t xml:space="preserve">  Дети, сегодня у нас </w:t>
            </w:r>
            <w:r w:rsidRPr="00BF724D">
              <w:rPr>
                <w:rFonts w:ascii="Times New Roman" w:hAnsi="Times New Roman"/>
              </w:rPr>
              <w:t>необычный гость, А чтобы узнать, кто это, отгадайте загадку:</w:t>
            </w:r>
            <w:r>
              <w:rPr>
                <w:rFonts w:ascii="Times New Roman" w:hAnsi="Times New Roman"/>
              </w:rPr>
              <w:t xml:space="preserve"> (загадка про снеговика</w:t>
            </w:r>
            <w:r w:rsidRPr="00BF724D">
              <w:rPr>
                <w:rFonts w:ascii="Times New Roman" w:hAnsi="Times New Roman"/>
              </w:rPr>
              <w:t>)        </w:t>
            </w:r>
            <w:r w:rsidRPr="00BF724D">
              <w:rPr>
                <w:rFonts w:ascii="Times New Roman" w:hAnsi="Times New Roman"/>
              </w:rPr>
              <w:br/>
            </w:r>
            <w:r w:rsidRPr="002C6A06">
              <w:rPr>
                <w:rFonts w:ascii="Times New Roman" w:hAnsi="Times New Roman"/>
                <w:b/>
              </w:rPr>
              <w:t>Воспитатель:</w:t>
            </w:r>
            <w:r>
              <w:rPr>
                <w:rFonts w:ascii="Times New Roman" w:hAnsi="Times New Roman"/>
              </w:rPr>
              <w:t xml:space="preserve"> Правильно это снеговик. </w:t>
            </w:r>
            <w:r w:rsidRPr="00BF724D">
              <w:rPr>
                <w:rFonts w:ascii="Times New Roman" w:hAnsi="Times New Roman"/>
              </w:rPr>
              <w:t xml:space="preserve">Под музыку </w:t>
            </w:r>
            <w:proofErr w:type="gramStart"/>
            <w:r w:rsidRPr="00BF724D">
              <w:rPr>
                <w:rFonts w:ascii="Times New Roman" w:hAnsi="Times New Roman"/>
              </w:rPr>
              <w:t>входит  снеговик</w:t>
            </w:r>
            <w:proofErr w:type="gramEnd"/>
            <w:r w:rsidRPr="00BF724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BF724D">
              <w:rPr>
                <w:rFonts w:ascii="Times New Roman" w:hAnsi="Times New Roman"/>
              </w:rPr>
              <w:t>(говорит  стихотворение).</w:t>
            </w:r>
            <w:r w:rsidRPr="00BF724D">
              <w:rPr>
                <w:rFonts w:ascii="Times New Roman" w:hAnsi="Times New Roman"/>
              </w:rPr>
              <w:br/>
            </w:r>
            <w:r w:rsidRPr="00212AE0">
              <w:rPr>
                <w:rFonts w:ascii="Times New Roman" w:hAnsi="Times New Roman"/>
                <w:b/>
              </w:rPr>
              <w:t>Снеговик:</w:t>
            </w:r>
            <w:r>
              <w:rPr>
                <w:rFonts w:ascii="Times New Roman" w:hAnsi="Times New Roman"/>
              </w:rPr>
              <w:t xml:space="preserve"> К </w:t>
            </w:r>
            <w:r w:rsidRPr="00BF724D">
              <w:rPr>
                <w:rFonts w:ascii="Times New Roman" w:hAnsi="Times New Roman"/>
              </w:rPr>
              <w:t>вам  приехал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9525" cy="9525"/>
                  <wp:effectExtent l="19050" t="0" r="9525" b="0"/>
                  <wp:docPr id="6" name="Рисунок 1" descr="http://www.moi-detsad.ru/image/pix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moi-detsad.ru/image/pix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24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я, не зря </w:t>
            </w:r>
            <w:r w:rsidRPr="00BF724D">
              <w:rPr>
                <w:rFonts w:ascii="Times New Roman" w:hAnsi="Times New Roman"/>
              </w:rPr>
              <w:t>есть сюрпризы у меня.</w:t>
            </w:r>
          </w:p>
          <w:p w:rsidR="008A0E30" w:rsidRPr="00BF724D" w:rsidRDefault="008A0E30" w:rsidP="00136BD3">
            <w:pPr>
              <w:shd w:val="clear" w:color="auto" w:fill="FFFFFF"/>
              <w:spacing w:after="0" w:line="240" w:lineRule="auto"/>
              <w:ind w:left="11" w:right="40"/>
              <w:rPr>
                <w:rFonts w:ascii="Times New Roman" w:hAnsi="Times New Roman"/>
                <w:lang w:eastAsia="en-US"/>
              </w:rPr>
            </w:pPr>
            <w:r w:rsidRPr="002C6A06">
              <w:rPr>
                <w:rFonts w:ascii="Times New Roman" w:hAnsi="Times New Roman"/>
              </w:rPr>
              <w:t>Я хочу с вами познакомиться. С собой я захватил «волшебный снежок». К кому он попадет в руки, тот будет называть свое имя.</w:t>
            </w:r>
            <w:r w:rsidRPr="002C6A06">
              <w:rPr>
                <w:rFonts w:ascii="Times New Roman" w:hAnsi="Times New Roman"/>
              </w:rPr>
              <w:br/>
              <w:t>«Игра-знакомство». Дети встают полукругом, воспитатель, передавая «волшебный снежок» (муляж снежка) каждому ребенку, просит назвать его имя.</w:t>
            </w:r>
          </w:p>
        </w:tc>
        <w:tc>
          <w:tcPr>
            <w:tcW w:w="2383" w:type="dxa"/>
          </w:tcPr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E63">
              <w:rPr>
                <w:rFonts w:ascii="Times New Roman" w:hAnsi="Times New Roman"/>
                <w:sz w:val="24"/>
                <w:szCs w:val="24"/>
              </w:rPr>
              <w:t>Стимулирует интерес через сюрпризный момент.</w:t>
            </w:r>
          </w:p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 w:rsidRPr="00D62E63">
              <w:rPr>
                <w:rFonts w:ascii="Times New Roman" w:hAnsi="Times New Roman"/>
                <w:sz w:val="24"/>
                <w:szCs w:val="24"/>
              </w:rPr>
              <w:t>Загадывает загадку</w:t>
            </w:r>
          </w:p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 w:rsidRPr="00D62E63">
              <w:rPr>
                <w:rFonts w:ascii="Times New Roman" w:hAnsi="Times New Roman"/>
              </w:rPr>
              <w:t>Про снеговика</w:t>
            </w:r>
          </w:p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 w:rsidRPr="00D62E63">
              <w:rPr>
                <w:rFonts w:ascii="Times New Roman" w:hAnsi="Times New Roman"/>
                <w:sz w:val="24"/>
                <w:szCs w:val="24"/>
              </w:rPr>
              <w:t>Метод эмоционального воздействия, создание благоприятного климата с помощью музыки.</w:t>
            </w:r>
          </w:p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 w:rsidRPr="00D62E63">
              <w:rPr>
                <w:rFonts w:ascii="Times New Roman" w:hAnsi="Times New Roman"/>
              </w:rPr>
              <w:t>«Игра-знакомство».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E63">
              <w:rPr>
                <w:rFonts w:ascii="Times New Roman" w:hAnsi="Times New Roman"/>
                <w:sz w:val="24"/>
                <w:szCs w:val="24"/>
              </w:rPr>
              <w:t>Слушают, сосредотачивают внимание. Отгадывают загадку.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Играют </w:t>
            </w:r>
          </w:p>
        </w:tc>
        <w:tc>
          <w:tcPr>
            <w:tcW w:w="2801" w:type="dxa"/>
          </w:tcPr>
          <w:p w:rsidR="008A0E30" w:rsidRPr="00BE7BE3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7BE3">
              <w:rPr>
                <w:rFonts w:ascii="Times New Roman" w:hAnsi="Times New Roman"/>
                <w:sz w:val="24"/>
                <w:szCs w:val="24"/>
              </w:rPr>
              <w:t>Умение проявлять доброжелательность по отношению к окружающим.</w:t>
            </w:r>
          </w:p>
        </w:tc>
      </w:tr>
      <w:tr w:rsidR="008A0E30" w:rsidTr="00136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05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>. Поиск, решение задачи, проблемы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Опора на опыт детей, необходимый для «открытия нового знания», освоения нового способа, умения, выработка навыка</w:t>
            </w:r>
          </w:p>
        </w:tc>
        <w:tc>
          <w:tcPr>
            <w:tcW w:w="5103" w:type="dxa"/>
            <w:gridSpan w:val="2"/>
          </w:tcPr>
          <w:p w:rsidR="008A0E30" w:rsidRPr="00177B51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 w:rsidRPr="0092061E">
              <w:rPr>
                <w:rFonts w:ascii="Times New Roman" w:hAnsi="Times New Roman"/>
                <w:b/>
              </w:rPr>
              <w:t>Воспитатель:</w:t>
            </w:r>
            <w:r w:rsidRPr="0092061E">
              <w:rPr>
                <w:rFonts w:ascii="Times New Roman" w:hAnsi="Times New Roman"/>
              </w:rPr>
              <w:t> Посмотрите, мне кажется, он, прячет что-то в руке?</w:t>
            </w:r>
            <w:r w:rsidRPr="0092061E">
              <w:rPr>
                <w:rFonts w:ascii="Times New Roman" w:hAnsi="Times New Roman"/>
              </w:rPr>
              <w:br/>
            </w:r>
            <w:r w:rsidRPr="0092061E">
              <w:rPr>
                <w:rFonts w:ascii="Times New Roman" w:hAnsi="Times New Roman"/>
                <w:b/>
              </w:rPr>
              <w:t>Снеговик:</w:t>
            </w:r>
            <w:r w:rsidRPr="0092061E">
              <w:rPr>
                <w:rFonts w:ascii="Times New Roman" w:hAnsi="Times New Roman"/>
              </w:rPr>
              <w:t xml:space="preserve"> Да я  вам  прине</w:t>
            </w:r>
            <w:r>
              <w:rPr>
                <w:rFonts w:ascii="Times New Roman" w:hAnsi="Times New Roman"/>
              </w:rPr>
              <w:t>с красивую коробочку, волшебную</w:t>
            </w:r>
            <w:r w:rsidRPr="0092061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2061E">
              <w:rPr>
                <w:rFonts w:ascii="Times New Roman" w:hAnsi="Times New Roman"/>
              </w:rPr>
              <w:t xml:space="preserve">а  что  там  находится, вы должны отгадать. Я загадаю вам </w:t>
            </w:r>
            <w:r>
              <w:rPr>
                <w:rFonts w:ascii="Times New Roman" w:hAnsi="Times New Roman"/>
              </w:rPr>
              <w:t>загадку.</w:t>
            </w:r>
            <w:r>
              <w:rPr>
                <w:rFonts w:ascii="Times New Roman" w:hAnsi="Times New Roman"/>
              </w:rPr>
              <w:br/>
              <w:t xml:space="preserve">Он холодный и блестит, </w:t>
            </w:r>
            <w:r w:rsidRPr="0092061E">
              <w:rPr>
                <w:rFonts w:ascii="Times New Roman" w:hAnsi="Times New Roman"/>
              </w:rPr>
              <w:t>Стукнешь – сразу зах</w:t>
            </w:r>
            <w:r>
              <w:rPr>
                <w:rFonts w:ascii="Times New Roman" w:hAnsi="Times New Roman"/>
              </w:rPr>
              <w:t xml:space="preserve">рустит. Из воды свой род берет, Ну конечно, это … (лед) Молодцы дети </w:t>
            </w:r>
            <w:r w:rsidRPr="0092061E">
              <w:rPr>
                <w:rFonts w:ascii="Times New Roman" w:hAnsi="Times New Roman"/>
              </w:rPr>
              <w:t>отгада</w:t>
            </w:r>
            <w:r>
              <w:rPr>
                <w:rFonts w:ascii="Times New Roman" w:hAnsi="Times New Roman"/>
              </w:rPr>
              <w:t xml:space="preserve">ли, </w:t>
            </w:r>
            <w:r w:rsidRPr="0092061E">
              <w:rPr>
                <w:rFonts w:ascii="Times New Roman" w:hAnsi="Times New Roman"/>
              </w:rPr>
              <w:t>вот  вам  моя  коробочка </w:t>
            </w:r>
            <w:r w:rsidRPr="0092061E">
              <w:rPr>
                <w:rFonts w:ascii="Times New Roman" w:hAnsi="Times New Roman"/>
              </w:rPr>
              <w:br/>
            </w:r>
            <w:r w:rsidRPr="0092061E">
              <w:rPr>
                <w:rFonts w:ascii="Times New Roman" w:hAnsi="Times New Roman"/>
                <w:i/>
              </w:rPr>
              <w:t>Воспитатель открывает коробку, дети подходят к ней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383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2C6A06">
              <w:rPr>
                <w:rFonts w:ascii="Times New Roman" w:hAnsi="Times New Roman"/>
              </w:rPr>
              <w:t>юрпризный момент</w:t>
            </w:r>
          </w:p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 w:rsidRPr="00D62E63">
              <w:rPr>
                <w:rFonts w:ascii="Times New Roman" w:hAnsi="Times New Roman"/>
                <w:sz w:val="24"/>
                <w:szCs w:val="24"/>
              </w:rPr>
              <w:t>Загадывает загадку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Отгадывают загадку</w:t>
            </w:r>
          </w:p>
        </w:tc>
        <w:tc>
          <w:tcPr>
            <w:tcW w:w="2801" w:type="dxa"/>
            <w:hideMark/>
          </w:tcPr>
          <w:p w:rsidR="008A0E30" w:rsidRPr="00D62E63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E63">
              <w:rPr>
                <w:rFonts w:ascii="Times New Roman" w:hAnsi="Times New Roman"/>
                <w:sz w:val="24"/>
                <w:szCs w:val="24"/>
              </w:rPr>
              <w:t>Активное общение со взрослым через диалог.</w:t>
            </w:r>
          </w:p>
        </w:tc>
      </w:tr>
      <w:tr w:rsidR="008A0E30" w:rsidTr="00136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5"/>
        </w:trPr>
        <w:tc>
          <w:tcPr>
            <w:tcW w:w="2205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Планирование деятельности. 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обсуждение решения задачи, проблемы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определение конкретных действий </w:t>
            </w:r>
          </w:p>
        </w:tc>
        <w:tc>
          <w:tcPr>
            <w:tcW w:w="5103" w:type="dxa"/>
            <w:gridSpan w:val="2"/>
          </w:tcPr>
          <w:p w:rsidR="008A0E30" w:rsidRPr="004603A3" w:rsidRDefault="008A0E30" w:rsidP="00136BD3">
            <w:pPr>
              <w:rPr>
                <w:rFonts w:ascii="Times New Roman" w:hAnsi="Times New Roman"/>
              </w:rPr>
            </w:pPr>
            <w:r w:rsidRPr="00370BF6">
              <w:rPr>
                <w:rFonts w:ascii="Times New Roman" w:hAnsi="Times New Roman"/>
                <w:b/>
              </w:rPr>
              <w:t>Воспитатель:</w:t>
            </w:r>
            <w:r w:rsidRPr="00177B51">
              <w:rPr>
                <w:rFonts w:ascii="Times New Roman" w:hAnsi="Times New Roman"/>
              </w:rPr>
              <w:t> Посмотрите, да тут и правда что-то лежит? Что это? (Лед, льдинки)</w:t>
            </w:r>
            <w:r w:rsidRPr="00177B51">
              <w:rPr>
                <w:rFonts w:ascii="Times New Roman" w:hAnsi="Times New Roman"/>
              </w:rPr>
              <w:br/>
            </w:r>
            <w:r w:rsidRPr="00212AE0">
              <w:rPr>
                <w:rFonts w:ascii="Times New Roman" w:hAnsi="Times New Roman"/>
                <w:i/>
              </w:rPr>
              <w:t>Воспитатель дает детям возможность детям рассмотреть содержимое коробки, затем предлагает пройти к столам, на которых лежат салфетки, подносы и раздает детям из коробки по ледяному кубику</w:t>
            </w:r>
            <w:r w:rsidRPr="00177B51">
              <w:rPr>
                <w:rFonts w:ascii="Times New Roman" w:hAnsi="Times New Roman"/>
              </w:rPr>
              <w:br/>
              <w:t xml:space="preserve">- Потрогайте льдинки, какие они?  </w:t>
            </w:r>
            <w:r w:rsidRPr="00177B51">
              <w:rPr>
                <w:rFonts w:ascii="Times New Roman" w:hAnsi="Times New Roman"/>
              </w:rPr>
              <w:br/>
              <w:t xml:space="preserve">- А если мы нажмем на льдинки, что можно о них сказать, какие они? Твердые или мягкие?  </w:t>
            </w:r>
          </w:p>
        </w:tc>
        <w:tc>
          <w:tcPr>
            <w:tcW w:w="2383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370BF6">
              <w:rPr>
                <w:rFonts w:ascii="Times New Roman" w:hAnsi="Times New Roman"/>
              </w:rPr>
              <w:t>бследование предметов (кубики льда)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деятельность детей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педагога.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7B51">
              <w:rPr>
                <w:rFonts w:ascii="Times New Roman" w:hAnsi="Times New Roman"/>
              </w:rPr>
              <w:t xml:space="preserve">Ответы детей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холодные 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7B51">
              <w:rPr>
                <w:rFonts w:ascii="Times New Roman" w:hAnsi="Times New Roman"/>
              </w:rPr>
              <w:t>Ответы детей</w:t>
            </w:r>
            <w:r>
              <w:rPr>
                <w:rFonts w:ascii="Times New Roman" w:hAnsi="Times New Roman"/>
              </w:rPr>
              <w:t xml:space="preserve"> - твердые</w:t>
            </w:r>
          </w:p>
        </w:tc>
        <w:tc>
          <w:tcPr>
            <w:tcW w:w="2801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работать в коллективе, отвечать на поставленные вопросы</w:t>
            </w:r>
          </w:p>
        </w:tc>
      </w:tr>
      <w:tr w:rsidR="008A0E30" w:rsidTr="00136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205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«Открытие» ребенком нового знания, освоения умения, способа деятельности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… 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умений…</w:t>
            </w:r>
          </w:p>
        </w:tc>
        <w:tc>
          <w:tcPr>
            <w:tcW w:w="5103" w:type="dxa"/>
            <w:gridSpan w:val="2"/>
          </w:tcPr>
          <w:p w:rsidR="008A0E30" w:rsidRPr="004603A3" w:rsidRDefault="008A0E30" w:rsidP="00136BD3">
            <w:pPr>
              <w:rPr>
                <w:rFonts w:ascii="Times New Roman" w:hAnsi="Times New Roman"/>
              </w:rPr>
            </w:pPr>
            <w:r w:rsidRPr="00212AE0">
              <w:rPr>
                <w:rFonts w:ascii="Times New Roman" w:hAnsi="Times New Roman"/>
                <w:b/>
              </w:rPr>
              <w:t>Воспитатель:</w:t>
            </w:r>
            <w:r w:rsidRPr="00177B51">
              <w:rPr>
                <w:rFonts w:ascii="Times New Roman" w:hAnsi="Times New Roman"/>
              </w:rPr>
              <w:t xml:space="preserve"> Посмотрите, льдинки выскальзывают у меня из рук, удержать их очень трудно, почему как вы думаете? </w:t>
            </w:r>
            <w:r w:rsidRPr="00177B51">
              <w:rPr>
                <w:rFonts w:ascii="Times New Roman" w:hAnsi="Times New Roman"/>
              </w:rPr>
              <w:br/>
              <w:t xml:space="preserve">- Положите свои льдинки на поднос, спрячьте руки за спину. Посмотрите, на подносах у вас появилась вода. Как вы думаете, откуда она взялась?  </w:t>
            </w:r>
            <w:r w:rsidRPr="00177B51">
              <w:rPr>
                <w:rFonts w:ascii="Times New Roman" w:hAnsi="Times New Roman"/>
              </w:rPr>
              <w:br/>
            </w:r>
            <w:r w:rsidRPr="00212AE0">
              <w:rPr>
                <w:rFonts w:ascii="Times New Roman" w:hAnsi="Times New Roman"/>
                <w:b/>
              </w:rPr>
              <w:t>Воспитатель:</w:t>
            </w:r>
            <w:r w:rsidRPr="00177B51">
              <w:rPr>
                <w:rFonts w:ascii="Times New Roman" w:hAnsi="Times New Roman"/>
              </w:rPr>
              <w:t> Ребята, как вы думаете, почему льдинки начали таять? </w:t>
            </w:r>
            <w:r w:rsidRPr="00177B51">
              <w:rPr>
                <w:rFonts w:ascii="Times New Roman" w:hAnsi="Times New Roman"/>
              </w:rPr>
              <w:br/>
              <w:t xml:space="preserve">(Возможны ситуации, когда дети будут брать льдинки в рот, </w:t>
            </w:r>
            <w:proofErr w:type="spellStart"/>
            <w:r w:rsidRPr="00177B51">
              <w:rPr>
                <w:rFonts w:ascii="Times New Roman" w:hAnsi="Times New Roman"/>
              </w:rPr>
              <w:t>обговаривание</w:t>
            </w:r>
            <w:proofErr w:type="spellEnd"/>
            <w:r w:rsidRPr="00177B51">
              <w:rPr>
                <w:rFonts w:ascii="Times New Roman" w:hAnsi="Times New Roman"/>
              </w:rPr>
              <w:t xml:space="preserve"> этой ситуации).</w:t>
            </w:r>
            <w:r w:rsidRPr="00177B51">
              <w:rPr>
                <w:rFonts w:ascii="Times New Roman" w:hAnsi="Times New Roman"/>
              </w:rPr>
              <w:br/>
            </w:r>
            <w:r w:rsidRPr="004603A3">
              <w:rPr>
                <w:rFonts w:ascii="Times New Roman" w:hAnsi="Times New Roman"/>
                <w:b/>
              </w:rPr>
              <w:t>Воспитатель:</w:t>
            </w:r>
            <w:r w:rsidRPr="00177B51">
              <w:rPr>
                <w:rFonts w:ascii="Times New Roman" w:hAnsi="Times New Roman"/>
              </w:rPr>
              <w:t> Ребята, льдинки брать в рот не следует, так как это очень опасно. Можно простудиться и заболеть, так как они очень холодные. А вы, как мне кажется, болеть совсем не хотите, правда? А теперь давайте с вами опустим наши льдинки в миску с теплой водой, потом посмотрим, что же с ними произойдет.</w:t>
            </w:r>
            <w:r w:rsidRPr="00177B51">
              <w:rPr>
                <w:rFonts w:ascii="Times New Roman" w:hAnsi="Times New Roman"/>
              </w:rPr>
              <w:br/>
              <w:t>Воспитатель приносит миску с теплой водой, дети опускают туда льдинки, ставит миску на стол.</w:t>
            </w:r>
            <w:r w:rsidRPr="00177B51">
              <w:rPr>
                <w:rFonts w:ascii="Times New Roman" w:hAnsi="Times New Roman"/>
              </w:rPr>
              <w:br/>
            </w:r>
            <w:r w:rsidRPr="004603A3">
              <w:rPr>
                <w:rFonts w:ascii="Times New Roman" w:hAnsi="Times New Roman"/>
                <w:b/>
              </w:rPr>
              <w:t>Воспитатель:</w:t>
            </w:r>
            <w:r w:rsidRPr="00177B51">
              <w:rPr>
                <w:rFonts w:ascii="Times New Roman" w:hAnsi="Times New Roman"/>
              </w:rPr>
              <w:t> Ребята, покажите мне свои ладошки, они, наверное, замерзли, давайте их погреем.</w:t>
            </w:r>
            <w:r w:rsidRPr="00177B51">
              <w:rPr>
                <w:rFonts w:ascii="Times New Roman" w:hAnsi="Times New Roman"/>
              </w:rPr>
              <w:br/>
            </w:r>
            <w:r w:rsidRPr="004603A3">
              <w:rPr>
                <w:rFonts w:ascii="Times New Roman" w:hAnsi="Times New Roman"/>
                <w:b/>
              </w:rPr>
              <w:lastRenderedPageBreak/>
              <w:t>Проводиться пальчиковая гимнастика «Погреем пальчики»</w:t>
            </w:r>
          </w:p>
        </w:tc>
        <w:tc>
          <w:tcPr>
            <w:tcW w:w="2383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показ, сопровождая словесной инструкцией;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Наблюдает за детьми во время выполнения задания.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370BF6">
              <w:rPr>
                <w:rFonts w:ascii="Times New Roman" w:hAnsi="Times New Roman"/>
              </w:rPr>
              <w:t>ростейшие опыты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Pr="00370BF6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0BF6">
              <w:rPr>
                <w:rFonts w:ascii="Times New Roman" w:hAnsi="Times New Roman"/>
              </w:rPr>
              <w:t xml:space="preserve">Проводиться пальчиковая </w:t>
            </w:r>
            <w:r w:rsidRPr="00370BF6">
              <w:rPr>
                <w:rFonts w:ascii="Times New Roman" w:hAnsi="Times New Roman"/>
              </w:rPr>
              <w:lastRenderedPageBreak/>
              <w:t>гимнастика «Погреем пальчики»</w:t>
            </w:r>
          </w:p>
        </w:tc>
        <w:tc>
          <w:tcPr>
            <w:tcW w:w="2800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7B51">
              <w:rPr>
                <w:rFonts w:ascii="Times New Roman" w:hAnsi="Times New Roman"/>
              </w:rPr>
              <w:lastRenderedPageBreak/>
              <w:t>Ответы детей – они скользкие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7B51">
              <w:rPr>
                <w:rFonts w:ascii="Times New Roman" w:hAnsi="Times New Roman"/>
              </w:rPr>
              <w:t>Ответы детей - льдинки растаяли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 w:rsidRPr="00177B51">
              <w:rPr>
                <w:rFonts w:ascii="Times New Roman" w:hAnsi="Times New Roman"/>
              </w:rPr>
              <w:t>Ответы детей - Мы их трогали теплыми ладошками, в помещении тепло, а в тепле лед тает</w:t>
            </w:r>
            <w:r>
              <w:rPr>
                <w:rFonts w:ascii="Times New Roman" w:hAnsi="Times New Roman"/>
              </w:rPr>
              <w:t>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Повторяют за </w:t>
            </w:r>
            <w:r>
              <w:rPr>
                <w:rFonts w:ascii="Times New Roman" w:hAnsi="Times New Roman"/>
              </w:rPr>
              <w:lastRenderedPageBreak/>
              <w:t>воспитателем, все движение</w:t>
            </w:r>
          </w:p>
        </w:tc>
        <w:tc>
          <w:tcPr>
            <w:tcW w:w="2801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выполнять словесную инструкцию.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Pr="00201DE3" w:rsidRDefault="008A0E30" w:rsidP="00136BD3">
            <w:pPr>
              <w:rPr>
                <w:rFonts w:ascii="Times New Roman" w:hAnsi="Times New Roman"/>
                <w:szCs w:val="28"/>
              </w:rPr>
            </w:pPr>
            <w:r w:rsidRPr="00201DE3">
              <w:rPr>
                <w:rFonts w:ascii="Times New Roman" w:hAnsi="Times New Roman"/>
                <w:szCs w:val="28"/>
              </w:rPr>
              <w:t>Проявляют интерес к предстоящей деятельности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Умение слушать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воспитателя</w:t>
            </w:r>
          </w:p>
        </w:tc>
      </w:tr>
      <w:tr w:rsidR="008A0E30" w:rsidTr="00136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205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/>
                <w:sz w:val="24"/>
              </w:rPr>
              <w:t>. Рефлексия, анализ.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Осознание детьми своей деятельности, самооценка результатов деятельности своей и всей группы.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03A3">
              <w:rPr>
                <w:rFonts w:ascii="Times New Roman" w:hAnsi="Times New Roman"/>
                <w:b/>
              </w:rPr>
              <w:t xml:space="preserve">Воспитатель </w:t>
            </w:r>
            <w:r w:rsidRPr="00177B51">
              <w:rPr>
                <w:rFonts w:ascii="Times New Roman" w:hAnsi="Times New Roman"/>
              </w:rPr>
              <w:t>- Молодцы, ребята</w:t>
            </w:r>
            <w:r>
              <w:rPr>
                <w:rFonts w:ascii="Times New Roman" w:hAnsi="Times New Roman"/>
              </w:rPr>
              <w:t>!</w:t>
            </w:r>
            <w:r w:rsidRPr="00177B51">
              <w:rPr>
                <w:rFonts w:ascii="Times New Roman" w:hAnsi="Times New Roman"/>
              </w:rPr>
              <w:t xml:space="preserve"> Ребята, мы же с вами совсем забыли про свои льдинки? Снеговик тоже хочет посмотреть, что же произошло с нашими льдинками.</w:t>
            </w:r>
            <w:r w:rsidRPr="00177B51">
              <w:rPr>
                <w:rFonts w:ascii="Times New Roman" w:hAnsi="Times New Roman"/>
              </w:rPr>
              <w:br/>
              <w:t>Воспитатель приносит миску и показывает детям.</w:t>
            </w:r>
            <w:r>
              <w:rPr>
                <w:rFonts w:ascii="Times New Roman" w:hAnsi="Times New Roman"/>
              </w:rPr>
              <w:br/>
              <w:t xml:space="preserve">- Ой, куда же делись наши </w:t>
            </w:r>
            <w:r w:rsidRPr="00177B51">
              <w:rPr>
                <w:rFonts w:ascii="Times New Roman" w:hAnsi="Times New Roman"/>
              </w:rPr>
              <w:t>льдинки?  Почему они</w:t>
            </w:r>
            <w:r>
              <w:rPr>
                <w:rFonts w:ascii="Times New Roman" w:hAnsi="Times New Roman"/>
              </w:rPr>
              <w:t xml:space="preserve"> </w:t>
            </w:r>
            <w:r w:rsidRPr="00177B51">
              <w:rPr>
                <w:rFonts w:ascii="Times New Roman" w:hAnsi="Times New Roman"/>
              </w:rPr>
              <w:t xml:space="preserve">растаяли?  В какую воду мы с вами положили льдинки?  </w:t>
            </w:r>
            <w:r w:rsidRPr="00177B51">
              <w:rPr>
                <w:rFonts w:ascii="Times New Roman" w:hAnsi="Times New Roman"/>
              </w:rPr>
              <w:br/>
            </w:r>
            <w:r w:rsidRPr="004603A3">
              <w:rPr>
                <w:rFonts w:ascii="Times New Roman" w:hAnsi="Times New Roman"/>
                <w:b/>
              </w:rPr>
              <w:t>Воспитатель:</w:t>
            </w:r>
            <w:r w:rsidRPr="00177B51">
              <w:rPr>
                <w:rFonts w:ascii="Times New Roman" w:hAnsi="Times New Roman"/>
              </w:rPr>
              <w:t xml:space="preserve">  Да, ребята, чем теплее, тем быстрее тает лед. А давайте вспомним, какие льдинки нам принес снеговик? </w:t>
            </w:r>
          </w:p>
        </w:tc>
        <w:tc>
          <w:tcPr>
            <w:tcW w:w="2383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Инициирует общее обсуждение того, что дети узнали.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Обобщают имевшиеся и полученные знания.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Растаяли.</w:t>
            </w:r>
            <w:r w:rsidRPr="00177B5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Потому что тепло. В теплую воду</w:t>
            </w:r>
            <w:r w:rsidRPr="00177B51">
              <w:rPr>
                <w:rFonts w:ascii="Times New Roman" w:hAnsi="Times New Roman"/>
              </w:rPr>
              <w:t>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холодные, твердые, скользкие</w:t>
            </w:r>
            <w:r w:rsidRPr="00177B51">
              <w:rPr>
                <w:rFonts w:ascii="Times New Roman" w:hAnsi="Times New Roman"/>
              </w:rPr>
              <w:t>. </w:t>
            </w:r>
          </w:p>
        </w:tc>
        <w:tc>
          <w:tcPr>
            <w:tcW w:w="2801" w:type="dxa"/>
          </w:tcPr>
          <w:p w:rsidR="008A0E30" w:rsidRDefault="008A0E30" w:rsidP="00136BD3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разнообразные вопросы взрослого, касающиеся ближайшего окружения.</w:t>
            </w:r>
          </w:p>
        </w:tc>
      </w:tr>
      <w:tr w:rsidR="008A0E30" w:rsidTr="00136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205" w:type="dxa"/>
            <w:gridSpan w:val="2"/>
            <w:hideMark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Открытость</w:t>
            </w:r>
          </w:p>
        </w:tc>
        <w:tc>
          <w:tcPr>
            <w:tcW w:w="5103" w:type="dxa"/>
            <w:gridSpan w:val="2"/>
          </w:tcPr>
          <w:p w:rsidR="008A0E30" w:rsidRPr="00177B51" w:rsidRDefault="008A0E30" w:rsidP="00136BD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177B51">
              <w:rPr>
                <w:rFonts w:ascii="Times New Roman" w:hAnsi="Times New Roman"/>
              </w:rPr>
              <w:t>- Ребята, а теперь давайте нашу воду раскрасим в яркие цвета, заморозим. </w:t>
            </w:r>
            <w:r w:rsidRPr="00177B51">
              <w:rPr>
                <w:rFonts w:ascii="Times New Roman" w:hAnsi="Times New Roman"/>
              </w:rPr>
              <w:br/>
              <w:t>(дети  встают  возле  стола, и пипеткой  капают  краску в водичку)</w:t>
            </w:r>
            <w:r w:rsidRPr="00177B51">
              <w:rPr>
                <w:rFonts w:ascii="Times New Roman" w:hAnsi="Times New Roman"/>
              </w:rPr>
              <w:br/>
              <w:t>И заморозим их! У нас получатся разноцветные льдинки. Мы с вами пойдем на прогулку и украсим ими наше дерево</w:t>
            </w:r>
            <w:r>
              <w:rPr>
                <w:rFonts w:ascii="Times New Roman" w:hAnsi="Times New Roman"/>
              </w:rPr>
              <w:t>, сугробы</w:t>
            </w:r>
            <w:r w:rsidRPr="00177B51">
              <w:rPr>
                <w:rFonts w:ascii="Times New Roman" w:hAnsi="Times New Roman"/>
              </w:rPr>
              <w:t xml:space="preserve"> на улице.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061E">
              <w:rPr>
                <w:rFonts w:ascii="Times New Roman" w:hAnsi="Times New Roman"/>
                <w:b/>
              </w:rPr>
              <w:t>Снеговик:</w:t>
            </w:r>
            <w:r w:rsidRPr="0092061E">
              <w:rPr>
                <w:rFonts w:ascii="Times New Roman" w:hAnsi="Times New Roman"/>
              </w:rPr>
              <w:t xml:space="preserve"> Ребята вы  так  хорошо  занимались, такие  молодцы, Я вам  говорил,</w:t>
            </w:r>
            <w:r>
              <w:rPr>
                <w:rFonts w:ascii="Times New Roman" w:hAnsi="Times New Roman"/>
              </w:rPr>
              <w:t xml:space="preserve"> что моя  коробочка  волшебная. </w:t>
            </w:r>
            <w:r w:rsidRPr="0092061E">
              <w:rPr>
                <w:rFonts w:ascii="Times New Roman" w:hAnsi="Times New Roman"/>
              </w:rPr>
              <w:t>Тут </w:t>
            </w:r>
            <w:r>
              <w:rPr>
                <w:rFonts w:ascii="Times New Roman" w:hAnsi="Times New Roman"/>
              </w:rPr>
              <w:t xml:space="preserve">  у  меня  для  вас  сюрприз, я вам  принес  снежные  конфетки, </w:t>
            </w:r>
            <w:r w:rsidRPr="0092061E">
              <w:rPr>
                <w:rFonts w:ascii="Times New Roman" w:hAnsi="Times New Roman"/>
              </w:rPr>
              <w:t>угощайтесь.</w:t>
            </w:r>
          </w:p>
        </w:tc>
        <w:tc>
          <w:tcPr>
            <w:tcW w:w="2383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 возможность принять решение о дальнейшем применении (использовании) своего «продукта».</w:t>
            </w: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самостоятельный выбор о дальнейшем применении льдинок</w:t>
            </w:r>
          </w:p>
        </w:tc>
        <w:tc>
          <w:tcPr>
            <w:tcW w:w="2801" w:type="dxa"/>
          </w:tcPr>
          <w:p w:rsidR="008A0E30" w:rsidRDefault="008A0E30" w:rsidP="0013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Способны, самостоятельно принять решение.</w:t>
            </w:r>
          </w:p>
        </w:tc>
      </w:tr>
    </w:tbl>
    <w:p w:rsidR="008A0E30" w:rsidRDefault="008A0E30"/>
    <w:sectPr w:rsidR="008A0E30" w:rsidSect="008A0E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75DEF"/>
    <w:multiLevelType w:val="hybridMultilevel"/>
    <w:tmpl w:val="786A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E30"/>
    <w:rsid w:val="003F5A09"/>
    <w:rsid w:val="00555620"/>
    <w:rsid w:val="00780D57"/>
    <w:rsid w:val="007B18D4"/>
    <w:rsid w:val="008778B2"/>
    <w:rsid w:val="008A0E30"/>
    <w:rsid w:val="009874EC"/>
    <w:rsid w:val="00AE1B71"/>
    <w:rsid w:val="00C76CD3"/>
    <w:rsid w:val="00CF5081"/>
    <w:rsid w:val="00D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5660BA"/>
  <w15:docId w15:val="{61B78FC2-F21B-4A66-83DB-F3EF3881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3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E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detsad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</cp:revision>
  <cp:lastPrinted>2017-01-18T08:38:00Z</cp:lastPrinted>
  <dcterms:created xsi:type="dcterms:W3CDTF">2015-02-28T16:28:00Z</dcterms:created>
  <dcterms:modified xsi:type="dcterms:W3CDTF">2019-01-28T06:01:00Z</dcterms:modified>
</cp:coreProperties>
</file>