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83" w:rsidRPr="004B1883" w:rsidRDefault="004B1883" w:rsidP="004B1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b/>
          <w:bCs/>
          <w:color w:val="000000"/>
          <w:lang w:eastAsia="ru-RU"/>
        </w:rPr>
        <w:t>Итоговое тестирование  по истории России 7 класс</w:t>
      </w:r>
    </w:p>
    <w:p w:rsidR="004B1883" w:rsidRPr="004B1883" w:rsidRDefault="004B1883" w:rsidP="004B1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b/>
          <w:bCs/>
          <w:color w:val="000000"/>
          <w:lang w:eastAsia="ru-RU"/>
        </w:rPr>
        <w:t>I вариант</w:t>
      </w:r>
    </w:p>
    <w:p w:rsidR="004B1883" w:rsidRPr="004B1883" w:rsidRDefault="004B1883" w:rsidP="004B18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Успех стремительного восшествия на российский престол объясняется:</w:t>
      </w:r>
    </w:p>
    <w:p w:rsidR="004B1883" w:rsidRPr="004B1883" w:rsidRDefault="004B1883" w:rsidP="004B188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Надеждой народа на доброго и справедливого царя</w:t>
      </w:r>
    </w:p>
    <w:p w:rsidR="004B1883" w:rsidRPr="004B1883" w:rsidRDefault="004B1883" w:rsidP="004B188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Поддержкой польской армии</w:t>
      </w:r>
    </w:p>
    <w:p w:rsidR="004B1883" w:rsidRPr="004B1883" w:rsidRDefault="004B1883" w:rsidP="004B188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Признанием иностранных государств</w:t>
      </w:r>
    </w:p>
    <w:p w:rsidR="004B1883" w:rsidRPr="004B1883" w:rsidRDefault="004B1883" w:rsidP="004B188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Поддержкой всего боярства и дворянства</w:t>
      </w:r>
    </w:p>
    <w:p w:rsidR="004B1883" w:rsidRPr="004B1883" w:rsidRDefault="004B1883" w:rsidP="004B18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 русский престол боярское правительство приглашало:</w:t>
      </w:r>
    </w:p>
    <w:p w:rsidR="004B1883" w:rsidRPr="004B1883" w:rsidRDefault="004B1883" w:rsidP="004B188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Королевича Владислава</w:t>
      </w:r>
    </w:p>
    <w:p w:rsidR="004B1883" w:rsidRPr="004B1883" w:rsidRDefault="004B1883" w:rsidP="004B188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Польского короля Сигизмунда</w:t>
      </w:r>
    </w:p>
    <w:p w:rsidR="004B1883" w:rsidRPr="004B1883" w:rsidRDefault="004B1883" w:rsidP="004B188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Лжедмитрия II</w:t>
      </w:r>
    </w:p>
    <w:p w:rsidR="004B1883" w:rsidRPr="004B1883" w:rsidRDefault="004B1883" w:rsidP="004B188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Дмитрия Пожарского</w:t>
      </w:r>
    </w:p>
    <w:p w:rsidR="004B1883" w:rsidRPr="004B1883" w:rsidRDefault="004B1883" w:rsidP="004B18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Минин и Пожарский прославились в русской истории как руководители:</w:t>
      </w:r>
    </w:p>
    <w:p w:rsidR="004B1883" w:rsidRPr="004B1883" w:rsidRDefault="004B1883" w:rsidP="004B188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 крестьянского восстания</w:t>
      </w:r>
    </w:p>
    <w:p w:rsidR="004B1883" w:rsidRPr="004B1883" w:rsidRDefault="004B1883" w:rsidP="004B188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Обороны Смоленска</w:t>
      </w:r>
    </w:p>
    <w:p w:rsidR="004B1883" w:rsidRPr="004B1883" w:rsidRDefault="004B1883" w:rsidP="004B188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Второго ополчения</w:t>
      </w:r>
    </w:p>
    <w:p w:rsidR="004B1883" w:rsidRPr="004B1883" w:rsidRDefault="004B1883" w:rsidP="004B188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Заговора бояр против Лжедмитрия I</w:t>
      </w:r>
    </w:p>
    <w:p w:rsidR="004B1883" w:rsidRPr="004B1883" w:rsidRDefault="004B1883" w:rsidP="004B188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Иностранное вмешательство во внутренние дела России в период Смутного времени осуществляли:</w:t>
      </w:r>
    </w:p>
    <w:p w:rsidR="004B1883" w:rsidRPr="004B1883" w:rsidRDefault="004B1883" w:rsidP="004B188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Дания, Норвегия</w:t>
      </w:r>
    </w:p>
    <w:p w:rsidR="004B1883" w:rsidRPr="004B1883" w:rsidRDefault="004B1883" w:rsidP="004B188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Речь 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Посполитая</w:t>
      </w:r>
      <w:proofErr w:type="spellEnd"/>
      <w:r w:rsidRPr="004B1883">
        <w:rPr>
          <w:rFonts w:ascii="Calibri" w:eastAsia="Times New Roman" w:hAnsi="Calibri" w:cs="Calibri"/>
          <w:color w:val="000000"/>
          <w:lang w:eastAsia="ru-RU"/>
        </w:rPr>
        <w:t>, Швеция</w:t>
      </w:r>
    </w:p>
    <w:p w:rsidR="004B1883" w:rsidRPr="004B1883" w:rsidRDefault="004B1883" w:rsidP="004B188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Англия, Швеция</w:t>
      </w:r>
    </w:p>
    <w:p w:rsidR="004B1883" w:rsidRPr="004B1883" w:rsidRDefault="004B1883" w:rsidP="004B188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Турция, Крымское ханство</w:t>
      </w:r>
    </w:p>
    <w:p w:rsidR="004B1883" w:rsidRPr="004B1883" w:rsidRDefault="004B1883" w:rsidP="004B188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Система местничества была окончательно отменена 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>:</w:t>
      </w:r>
    </w:p>
    <w:p w:rsidR="004B1883" w:rsidRPr="004B1883" w:rsidRDefault="004B1883" w:rsidP="004B188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1649 г</w:t>
      </w:r>
    </w:p>
    <w:p w:rsidR="004B1883" w:rsidRPr="004B1883" w:rsidRDefault="004B1883" w:rsidP="004B188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1653 г</w:t>
      </w:r>
    </w:p>
    <w:p w:rsidR="004B1883" w:rsidRPr="004B1883" w:rsidRDefault="004B1883" w:rsidP="004B188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1662 г.</w:t>
      </w:r>
    </w:p>
    <w:p w:rsidR="004B1883" w:rsidRPr="004B1883" w:rsidRDefault="004B1883" w:rsidP="004B188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1682 г.</w:t>
      </w:r>
    </w:p>
    <w:p w:rsidR="004B1883" w:rsidRPr="004B1883" w:rsidRDefault="004B1883" w:rsidP="004B188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Повинности в пользу государства не несли:</w:t>
      </w:r>
    </w:p>
    <w:p w:rsidR="004B1883" w:rsidRPr="004B1883" w:rsidRDefault="004B1883" w:rsidP="004B188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Черносошные крестьяне</w:t>
      </w:r>
    </w:p>
    <w:p w:rsidR="004B1883" w:rsidRPr="004B1883" w:rsidRDefault="004B1883" w:rsidP="004B188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Жители белых слобод</w:t>
      </w:r>
    </w:p>
    <w:p w:rsidR="004B1883" w:rsidRPr="004B1883" w:rsidRDefault="004B1883" w:rsidP="004B188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Мелкие ремесленники и купцы</w:t>
      </w:r>
    </w:p>
    <w:p w:rsidR="004B1883" w:rsidRPr="004B1883" w:rsidRDefault="004B1883" w:rsidP="004B188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Владельческие крестьяне</w:t>
      </w:r>
    </w:p>
    <w:p w:rsidR="004B1883" w:rsidRPr="004B1883" w:rsidRDefault="004B1883" w:rsidP="004B188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Боярская дума была:</w:t>
      </w:r>
    </w:p>
    <w:p w:rsidR="004B1883" w:rsidRPr="004B1883" w:rsidRDefault="004B1883" w:rsidP="004B1883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Совещательным и распределительным органом при царе</w:t>
      </w:r>
    </w:p>
    <w:p w:rsidR="004B1883" w:rsidRPr="004B1883" w:rsidRDefault="004B1883" w:rsidP="004B1883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lastRenderedPageBreak/>
        <w:t>Законодательным органом власти</w:t>
      </w:r>
    </w:p>
    <w:p w:rsidR="004B1883" w:rsidRPr="004B1883" w:rsidRDefault="004B1883" w:rsidP="004B1883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Центральным органом исполнительной власти</w:t>
      </w:r>
    </w:p>
    <w:p w:rsidR="004B1883" w:rsidRPr="004B1883" w:rsidRDefault="004B1883" w:rsidP="004B1883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Небольшим кругом доверенных лиц царя</w:t>
      </w:r>
    </w:p>
    <w:p w:rsidR="004B1883" w:rsidRPr="004B1883" w:rsidRDefault="004B1883" w:rsidP="004B188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 главе уездов стояли</w:t>
      </w:r>
    </w:p>
    <w:p w:rsidR="004B1883" w:rsidRPr="004B1883" w:rsidRDefault="004B1883" w:rsidP="004B1883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Посадники</w:t>
      </w:r>
    </w:p>
    <w:p w:rsidR="004B1883" w:rsidRPr="004B1883" w:rsidRDefault="004B1883" w:rsidP="004B1883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Наместники</w:t>
      </w:r>
    </w:p>
    <w:p w:rsidR="004B1883" w:rsidRPr="004B1883" w:rsidRDefault="004B1883" w:rsidP="004B1883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Думные дьяки</w:t>
      </w:r>
    </w:p>
    <w:p w:rsidR="004B1883" w:rsidRPr="004B1883" w:rsidRDefault="004B1883" w:rsidP="004B1883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Воеводы</w:t>
      </w:r>
    </w:p>
    <w:p w:rsidR="004B1883" w:rsidRPr="004B1883" w:rsidRDefault="004B1883" w:rsidP="004B188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Земские соборы собирались чуть ли не ежегодно:</w:t>
      </w:r>
    </w:p>
    <w:p w:rsidR="004B1883" w:rsidRPr="004B1883" w:rsidRDefault="004B1883" w:rsidP="004B1883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 второй половине XVI века</w:t>
      </w:r>
    </w:p>
    <w:p w:rsidR="004B1883" w:rsidRPr="004B1883" w:rsidRDefault="004B1883" w:rsidP="004B1883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первой половине XVII века</w:t>
      </w:r>
    </w:p>
    <w:p w:rsidR="004B1883" w:rsidRPr="004B1883" w:rsidRDefault="004B1883" w:rsidP="004B1883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середине XVII века</w:t>
      </w:r>
    </w:p>
    <w:p w:rsidR="004B1883" w:rsidRPr="004B1883" w:rsidRDefault="004B1883" w:rsidP="004B1883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конце XVII века</w:t>
      </w:r>
    </w:p>
    <w:p w:rsidR="004B1883" w:rsidRPr="004B1883" w:rsidRDefault="004B1883" w:rsidP="004B188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Ядром повстанческой армии Степана Разина были:</w:t>
      </w:r>
    </w:p>
    <w:p w:rsidR="004B1883" w:rsidRPr="004B1883" w:rsidRDefault="004B1883" w:rsidP="004B1883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Посадские люди</w:t>
      </w:r>
    </w:p>
    <w:p w:rsidR="004B1883" w:rsidRPr="004B1883" w:rsidRDefault="004B1883" w:rsidP="004B1883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Крестьянские отряды</w:t>
      </w:r>
    </w:p>
    <w:p w:rsidR="004B1883" w:rsidRPr="004B1883" w:rsidRDefault="004B1883" w:rsidP="004B1883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Казаки</w:t>
      </w:r>
    </w:p>
    <w:p w:rsidR="004B1883" w:rsidRPr="004B1883" w:rsidRDefault="004B1883" w:rsidP="004B1883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Стрелецкие отряды</w:t>
      </w:r>
    </w:p>
    <w:p w:rsidR="004B1883" w:rsidRPr="004B1883" w:rsidRDefault="004B1883" w:rsidP="004B188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Одна из причин Раскола</w:t>
      </w:r>
    </w:p>
    <w:p w:rsidR="004B1883" w:rsidRPr="004B1883" w:rsidRDefault="004B1883" w:rsidP="004B1883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Властная, честолюбивая фигура Никона</w:t>
      </w:r>
    </w:p>
    <w:p w:rsidR="004B1883" w:rsidRPr="004B1883" w:rsidRDefault="004B1883" w:rsidP="004B1883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Изменение обрядовой стороны веры</w:t>
      </w:r>
    </w:p>
    <w:p w:rsidR="004B1883" w:rsidRPr="004B1883" w:rsidRDefault="004B1883" w:rsidP="004B1883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Исключение ряда церковных праздников</w:t>
      </w:r>
    </w:p>
    <w:p w:rsidR="004B1883" w:rsidRPr="004B1883" w:rsidRDefault="004B1883" w:rsidP="004B1883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Кардинальные изменения в церковных правилах</w:t>
      </w:r>
    </w:p>
    <w:p w:rsidR="004B1883" w:rsidRPr="004B1883" w:rsidRDefault="004B1883" w:rsidP="004B188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Одна из итогов внешнеполитической деятельности Бориса Годунова:</w:t>
      </w:r>
    </w:p>
    <w:p w:rsidR="004B1883" w:rsidRPr="004B1883" w:rsidRDefault="004B1883" w:rsidP="004B1883">
      <w:pPr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Заключение «Вечного мира» с Речью 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Посполитой</w:t>
      </w:r>
      <w:proofErr w:type="spellEnd"/>
    </w:p>
    <w:p w:rsidR="004B1883" w:rsidRPr="004B1883" w:rsidRDefault="004B1883" w:rsidP="004B1883">
      <w:pPr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Вхождение территории Западной Сибири в состав России</w:t>
      </w:r>
    </w:p>
    <w:p w:rsidR="004B1883" w:rsidRPr="004B1883" w:rsidRDefault="004B1883" w:rsidP="004B1883">
      <w:pPr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Разгром крымских татар</w:t>
      </w:r>
    </w:p>
    <w:p w:rsidR="004B1883" w:rsidRPr="004B1883" w:rsidRDefault="004B1883" w:rsidP="004B1883">
      <w:pPr>
        <w:numPr>
          <w:ilvl w:val="0"/>
          <w:numId w:val="2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Получение выхода к Балтийскому морю</w:t>
      </w:r>
    </w:p>
    <w:p w:rsidR="004B1883" w:rsidRPr="004B1883" w:rsidRDefault="004B1883" w:rsidP="004B188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Для служилых людей «по отечеству» было характерно:</w:t>
      </w:r>
    </w:p>
    <w:p w:rsidR="004B1883" w:rsidRPr="004B1883" w:rsidRDefault="004B1883" w:rsidP="004B1883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Наследование службы</w:t>
      </w:r>
    </w:p>
    <w:p w:rsidR="004B1883" w:rsidRPr="004B1883" w:rsidRDefault="004B1883" w:rsidP="004B1883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Получение земельного жалования – поместья</w:t>
      </w:r>
    </w:p>
    <w:p w:rsidR="004B1883" w:rsidRPr="004B1883" w:rsidRDefault="004B1883" w:rsidP="004B1883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Наем на иноземную службу</w:t>
      </w:r>
    </w:p>
    <w:p w:rsidR="004B1883" w:rsidRPr="004B1883" w:rsidRDefault="004B1883" w:rsidP="004B188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Новое явление в русской архитектуре второй половины XVII века:</w:t>
      </w:r>
    </w:p>
    <w:p w:rsidR="004B1883" w:rsidRPr="004B1883" w:rsidRDefault="004B1883" w:rsidP="004B1883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Московское (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нарышкинское</w:t>
      </w:r>
      <w:proofErr w:type="spellEnd"/>
      <w:r w:rsidRPr="004B1883">
        <w:rPr>
          <w:rFonts w:ascii="Calibri" w:eastAsia="Times New Roman" w:hAnsi="Calibri" w:cs="Calibri"/>
          <w:color w:val="000000"/>
          <w:lang w:eastAsia="ru-RU"/>
        </w:rPr>
        <w:t>) барокко</w:t>
      </w:r>
    </w:p>
    <w:p w:rsidR="004B1883" w:rsidRPr="004B1883" w:rsidRDefault="004B1883" w:rsidP="004B1883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lastRenderedPageBreak/>
        <w:t>Византийский стиль</w:t>
      </w:r>
    </w:p>
    <w:p w:rsidR="004B1883" w:rsidRPr="004B1883" w:rsidRDefault="004B1883" w:rsidP="004B1883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Готический стиль</w:t>
      </w:r>
    </w:p>
    <w:p w:rsidR="004B1883" w:rsidRPr="004B1883" w:rsidRDefault="004B1883" w:rsidP="004B1883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Шатровый стиль</w:t>
      </w:r>
    </w:p>
    <w:p w:rsidR="004B1883" w:rsidRPr="004B1883" w:rsidRDefault="004B1883" w:rsidP="004B188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«Казачьей республикой» называли:</w:t>
      </w:r>
    </w:p>
    <w:p w:rsidR="004B1883" w:rsidRPr="004B1883" w:rsidRDefault="004B1883" w:rsidP="004B1883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Левобережную Украину</w:t>
      </w:r>
    </w:p>
    <w:p w:rsidR="004B1883" w:rsidRPr="004B1883" w:rsidRDefault="004B1883" w:rsidP="004B1883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 Донское казачество</w:t>
      </w:r>
    </w:p>
    <w:p w:rsidR="004B1883" w:rsidRPr="004B1883" w:rsidRDefault="004B1883" w:rsidP="004B1883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Запорожскую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С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>ечь</w:t>
      </w:r>
    </w:p>
    <w:p w:rsidR="004B1883" w:rsidRPr="004B1883" w:rsidRDefault="004B1883" w:rsidP="004B1883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Кубанских казаков</w:t>
      </w:r>
    </w:p>
    <w:p w:rsidR="004B1883" w:rsidRPr="004B1883" w:rsidRDefault="004B1883" w:rsidP="004B188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Отметьте верные утверждения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В </w:t>
      </w:r>
      <w:proofErr w:type="spellStart"/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XVII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>веке</w:t>
      </w:r>
      <w:proofErr w:type="spell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утвердилась потребность в образованных людях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Летописи в XVII веке потеряли свое былое значение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Театр появился в России при дворе Михаила Романова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домах бояр и дворян считалось обязательным иметь библиотеку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домах богатого посадского населения в XVII веке появились шкафы.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XVII веке в домах крестьян оконные пластины изготовляли в основном из слюды</w:t>
      </w:r>
    </w:p>
    <w:p w:rsidR="004B1883" w:rsidRPr="004B1883" w:rsidRDefault="004B1883" w:rsidP="004B1883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Льняная рубаха была основой женского гардероба</w:t>
      </w:r>
    </w:p>
    <w:p w:rsidR="004B1883" w:rsidRPr="004B1883" w:rsidRDefault="004B1883" w:rsidP="004B188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Соотнесите категорию населения и ее характеристику</w:t>
      </w:r>
    </w:p>
    <w:tbl>
      <w:tblPr>
        <w:tblW w:w="12000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2958"/>
        <w:gridCol w:w="593"/>
        <w:gridCol w:w="7682"/>
      </w:tblGrid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Владельческие крестьяне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Часть первого сословия – главная опора царской власти</w:t>
            </w:r>
          </w:p>
        </w:tc>
      </w:tr>
      <w:tr w:rsidR="004B1883" w:rsidRPr="004B1883" w:rsidTr="004B1883">
        <w:trPr>
          <w:trHeight w:val="14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Черносошные крестьяне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Вольные люди, служившие по найму</w:t>
            </w:r>
          </w:p>
        </w:tc>
      </w:tr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Дворяне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Крестьяне, являющиеся собственностью бояр, дворян, духовенства, царской семьи.</w:t>
            </w:r>
          </w:p>
        </w:tc>
      </w:tr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Казаки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Лично свободные крестьяне, владевшие обширными землями и несшие государственные повинности</w:t>
            </w:r>
          </w:p>
        </w:tc>
      </w:tr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Гости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Крупные купцы, ведущие торговлю с иностранными государствами.</w:t>
            </w:r>
          </w:p>
        </w:tc>
      </w:tr>
    </w:tbl>
    <w:p w:rsidR="004B1883" w:rsidRPr="004B1883" w:rsidRDefault="004B1883" w:rsidP="004B1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b/>
          <w:bCs/>
          <w:color w:val="000000"/>
          <w:lang w:eastAsia="ru-RU"/>
        </w:rPr>
        <w:t>Итоговое тестирование по истории России 7 класс</w:t>
      </w:r>
    </w:p>
    <w:p w:rsidR="004B1883" w:rsidRPr="004B1883" w:rsidRDefault="004B1883" w:rsidP="004B1883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b/>
          <w:bCs/>
          <w:color w:val="000000"/>
          <w:lang w:eastAsia="ru-RU"/>
        </w:rPr>
        <w:t>II вариант</w:t>
      </w:r>
    </w:p>
    <w:p w:rsidR="004B1883" w:rsidRPr="004B1883" w:rsidRDefault="004B1883" w:rsidP="004B188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Смутным временем в России называют:</w:t>
      </w:r>
    </w:p>
    <w:p w:rsidR="004B1883" w:rsidRPr="004B1883" w:rsidRDefault="004B1883" w:rsidP="004B1883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Конец XVI века</w:t>
      </w:r>
    </w:p>
    <w:p w:rsidR="004B1883" w:rsidRPr="004B1883" w:rsidRDefault="004B1883" w:rsidP="004B1883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Конец XVI век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а-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начало 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XVIIвека</w:t>
      </w:r>
      <w:proofErr w:type="spellEnd"/>
    </w:p>
    <w:p w:rsidR="004B1883" w:rsidRPr="004B1883" w:rsidRDefault="004B1883" w:rsidP="004B1883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Начало XVII века</w:t>
      </w:r>
    </w:p>
    <w:p w:rsidR="004B1883" w:rsidRPr="004B1883" w:rsidRDefault="004B1883" w:rsidP="004B1883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Первую половину XVII века</w:t>
      </w:r>
    </w:p>
    <w:p w:rsidR="004B1883" w:rsidRPr="004B1883" w:rsidRDefault="004B1883" w:rsidP="004B188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Особую роль в событиях смутного времени сыграло:</w:t>
      </w:r>
    </w:p>
    <w:p w:rsidR="004B1883" w:rsidRPr="004B1883" w:rsidRDefault="004B1883" w:rsidP="004B1883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Боярство</w:t>
      </w:r>
    </w:p>
    <w:p w:rsidR="004B1883" w:rsidRPr="004B1883" w:rsidRDefault="004B1883" w:rsidP="004B1883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Посадское население</w:t>
      </w:r>
    </w:p>
    <w:p w:rsidR="004B1883" w:rsidRPr="004B1883" w:rsidRDefault="004B1883" w:rsidP="004B1883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lastRenderedPageBreak/>
        <w:t>Крестьянство</w:t>
      </w:r>
    </w:p>
    <w:p w:rsidR="004B1883" w:rsidRPr="004B1883" w:rsidRDefault="004B1883" w:rsidP="004B1883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Казачество</w:t>
      </w:r>
    </w:p>
    <w:p w:rsidR="004B1883" w:rsidRPr="004B1883" w:rsidRDefault="004B1883" w:rsidP="004B1883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Центр освободительного движения, где стало формироваться второе ополчение:</w:t>
      </w:r>
    </w:p>
    <w:p w:rsidR="004B1883" w:rsidRPr="004B1883" w:rsidRDefault="004B1883" w:rsidP="004B188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Владимир</w:t>
      </w:r>
    </w:p>
    <w:p w:rsidR="004B1883" w:rsidRPr="004B1883" w:rsidRDefault="004B1883" w:rsidP="004B188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Тула</w:t>
      </w:r>
    </w:p>
    <w:p w:rsidR="004B1883" w:rsidRPr="004B1883" w:rsidRDefault="004B1883" w:rsidP="004B188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Смоленск</w:t>
      </w:r>
    </w:p>
    <w:p w:rsidR="004B1883" w:rsidRPr="004B1883" w:rsidRDefault="004B1883" w:rsidP="004B188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Нижний Новгород</w:t>
      </w:r>
    </w:p>
    <w:p w:rsidR="004B1883" w:rsidRPr="004B1883" w:rsidRDefault="004B1883" w:rsidP="004B1883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Одна из причин свержения Лжедмитрия I</w:t>
      </w:r>
    </w:p>
    <w:p w:rsidR="004B1883" w:rsidRPr="004B1883" w:rsidRDefault="004B1883" w:rsidP="004B1883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Усиление налогового гнета</w:t>
      </w:r>
    </w:p>
    <w:p w:rsidR="004B1883" w:rsidRPr="004B1883" w:rsidRDefault="004B1883" w:rsidP="004B1883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Роспуск повстанческого войска</w:t>
      </w:r>
    </w:p>
    <w:p w:rsidR="004B1883" w:rsidRPr="004B1883" w:rsidRDefault="004B1883" w:rsidP="004B1883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Приближение к царскому двору польских шляхтичей</w:t>
      </w:r>
    </w:p>
    <w:p w:rsidR="004B1883" w:rsidRPr="004B1883" w:rsidRDefault="004B1883" w:rsidP="004B1883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Новое явление в развитии сельского хозяйства во второй половине XVII века:</w:t>
      </w:r>
    </w:p>
    <w:p w:rsidR="004B1883" w:rsidRPr="004B1883" w:rsidRDefault="004B1883" w:rsidP="004B1883">
      <w:pPr>
        <w:numPr>
          <w:ilvl w:val="0"/>
          <w:numId w:val="4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Механизация сельскохозяйственного производства</w:t>
      </w:r>
    </w:p>
    <w:p w:rsidR="004B1883" w:rsidRPr="004B1883" w:rsidRDefault="004B1883" w:rsidP="004B1883">
      <w:pPr>
        <w:numPr>
          <w:ilvl w:val="0"/>
          <w:numId w:val="4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Специализация отдельных районов страны</w:t>
      </w:r>
    </w:p>
    <w:p w:rsidR="004B1883" w:rsidRPr="004B1883" w:rsidRDefault="004B1883" w:rsidP="004B1883">
      <w:pPr>
        <w:numPr>
          <w:ilvl w:val="0"/>
          <w:numId w:val="4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Появление трехпольного севооборота</w:t>
      </w:r>
    </w:p>
    <w:p w:rsidR="004B1883" w:rsidRPr="004B1883" w:rsidRDefault="004B1883" w:rsidP="004B1883">
      <w:pPr>
        <w:numPr>
          <w:ilvl w:val="0"/>
          <w:numId w:val="4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Подсечно-огневая система земледелия</w:t>
      </w:r>
    </w:p>
    <w:p w:rsidR="004B1883" w:rsidRPr="004B1883" w:rsidRDefault="004B1883" w:rsidP="004B188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Главная обязанность служилых людей «по отчеству»:</w:t>
      </w:r>
    </w:p>
    <w:p w:rsidR="004B1883" w:rsidRPr="004B1883" w:rsidRDefault="004B1883" w:rsidP="004B1883">
      <w:pPr>
        <w:numPr>
          <w:ilvl w:val="0"/>
          <w:numId w:val="4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Военная служба</w:t>
      </w:r>
    </w:p>
    <w:p w:rsidR="004B1883" w:rsidRPr="004B1883" w:rsidRDefault="004B1883" w:rsidP="004B1883">
      <w:pPr>
        <w:numPr>
          <w:ilvl w:val="0"/>
          <w:numId w:val="4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Служба в приказах</w:t>
      </w:r>
    </w:p>
    <w:p w:rsidR="004B1883" w:rsidRPr="004B1883" w:rsidRDefault="004B1883" w:rsidP="004B1883">
      <w:pPr>
        <w:numPr>
          <w:ilvl w:val="0"/>
          <w:numId w:val="4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Сбор налогов</w:t>
      </w:r>
    </w:p>
    <w:p w:rsidR="004B1883" w:rsidRPr="004B1883" w:rsidRDefault="004B1883" w:rsidP="004B1883">
      <w:pPr>
        <w:numPr>
          <w:ilvl w:val="0"/>
          <w:numId w:val="4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Участие в управление государством</w:t>
      </w:r>
    </w:p>
    <w:p w:rsidR="004B1883" w:rsidRPr="004B1883" w:rsidRDefault="004B1883" w:rsidP="004B188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Основную часть доходов казачество получало 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от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>:</w:t>
      </w:r>
    </w:p>
    <w:p w:rsidR="004B1883" w:rsidRPr="004B1883" w:rsidRDefault="004B1883" w:rsidP="004B1883">
      <w:pPr>
        <w:numPr>
          <w:ilvl w:val="0"/>
          <w:numId w:val="4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Промыслов</w:t>
      </w:r>
    </w:p>
    <w:p w:rsidR="004B1883" w:rsidRPr="004B1883" w:rsidRDefault="004B1883" w:rsidP="004B1883">
      <w:pPr>
        <w:numPr>
          <w:ilvl w:val="0"/>
          <w:numId w:val="4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Земледелия</w:t>
      </w:r>
    </w:p>
    <w:p w:rsidR="004B1883" w:rsidRPr="004B1883" w:rsidRDefault="004B1883" w:rsidP="004B1883">
      <w:pPr>
        <w:numPr>
          <w:ilvl w:val="0"/>
          <w:numId w:val="4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Мануфактур</w:t>
      </w:r>
    </w:p>
    <w:p w:rsidR="004B1883" w:rsidRPr="004B1883" w:rsidRDefault="004B1883" w:rsidP="004B1883">
      <w:pPr>
        <w:numPr>
          <w:ilvl w:val="0"/>
          <w:numId w:val="4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Военной службы</w:t>
      </w:r>
    </w:p>
    <w:p w:rsidR="004B1883" w:rsidRPr="004B1883" w:rsidRDefault="004B1883" w:rsidP="004B1883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Для владельческого крестьянина было характерно:</w:t>
      </w:r>
    </w:p>
    <w:p w:rsidR="004B1883" w:rsidRPr="004B1883" w:rsidRDefault="004B1883" w:rsidP="004B1883">
      <w:pPr>
        <w:numPr>
          <w:ilvl w:val="0"/>
          <w:numId w:val="4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Сохранение личной независимости</w:t>
      </w:r>
    </w:p>
    <w:p w:rsidR="004B1883" w:rsidRPr="004B1883" w:rsidRDefault="004B1883" w:rsidP="004B1883">
      <w:pPr>
        <w:numPr>
          <w:ilvl w:val="0"/>
          <w:numId w:val="4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Работа на барщине и уплата налога</w:t>
      </w:r>
    </w:p>
    <w:p w:rsidR="004B1883" w:rsidRPr="004B1883" w:rsidRDefault="004B1883" w:rsidP="004B1883">
      <w:pPr>
        <w:numPr>
          <w:ilvl w:val="0"/>
          <w:numId w:val="4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Несение повинностей в основном в пользу государства</w:t>
      </w:r>
    </w:p>
    <w:p w:rsidR="004B1883" w:rsidRPr="004B1883" w:rsidRDefault="004B1883" w:rsidP="004B1883">
      <w:pPr>
        <w:numPr>
          <w:ilvl w:val="0"/>
          <w:numId w:val="4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Владение обширными землями в основном в Поморье и Сибири</w:t>
      </w:r>
    </w:p>
    <w:p w:rsidR="004B1883" w:rsidRPr="004B1883" w:rsidRDefault="004B1883" w:rsidP="004B1883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Собрание представителей всех русских земель</w:t>
      </w:r>
    </w:p>
    <w:p w:rsidR="004B1883" w:rsidRPr="004B1883" w:rsidRDefault="004B1883" w:rsidP="004B1883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Боярская дума</w:t>
      </w:r>
    </w:p>
    <w:p w:rsidR="004B1883" w:rsidRPr="004B1883" w:rsidRDefault="004B1883" w:rsidP="004B1883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Земский собор</w:t>
      </w:r>
    </w:p>
    <w:p w:rsidR="004B1883" w:rsidRPr="004B1883" w:rsidRDefault="004B1883" w:rsidP="004B1883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lastRenderedPageBreak/>
        <w:t>Парламент</w:t>
      </w:r>
    </w:p>
    <w:p w:rsidR="004B1883" w:rsidRPr="004B1883" w:rsidRDefault="004B1883" w:rsidP="004B1883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Избранная рада</w:t>
      </w:r>
    </w:p>
    <w:p w:rsidR="004B1883" w:rsidRPr="004B1883" w:rsidRDefault="004B1883" w:rsidP="004B1883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Крупные военно-административные единицы, появившиеся во второй половине XVII века:</w:t>
      </w:r>
    </w:p>
    <w:p w:rsidR="004B1883" w:rsidRPr="004B1883" w:rsidRDefault="004B1883" w:rsidP="004B1883">
      <w:pPr>
        <w:numPr>
          <w:ilvl w:val="0"/>
          <w:numId w:val="5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Уезды</w:t>
      </w:r>
    </w:p>
    <w:p w:rsidR="004B1883" w:rsidRPr="004B1883" w:rsidRDefault="004B1883" w:rsidP="004B1883">
      <w:pPr>
        <w:numPr>
          <w:ilvl w:val="0"/>
          <w:numId w:val="5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Воеводства</w:t>
      </w:r>
    </w:p>
    <w:p w:rsidR="004B1883" w:rsidRPr="004B1883" w:rsidRDefault="004B1883" w:rsidP="004B1883">
      <w:pPr>
        <w:numPr>
          <w:ilvl w:val="0"/>
          <w:numId w:val="5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Уделы</w:t>
      </w:r>
    </w:p>
    <w:p w:rsidR="004B1883" w:rsidRPr="004B1883" w:rsidRDefault="004B1883" w:rsidP="004B1883">
      <w:pPr>
        <w:numPr>
          <w:ilvl w:val="0"/>
          <w:numId w:val="5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Поместья</w:t>
      </w:r>
    </w:p>
    <w:p w:rsidR="004B1883" w:rsidRPr="004B1883" w:rsidRDefault="004B1883" w:rsidP="004B1883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К середине 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XVIIвека</w:t>
      </w:r>
      <w:proofErr w:type="spell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самодержавная власть царя опиралась 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на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>:</w:t>
      </w:r>
    </w:p>
    <w:p w:rsidR="004B1883" w:rsidRPr="004B1883" w:rsidRDefault="004B1883" w:rsidP="004B1883">
      <w:pPr>
        <w:numPr>
          <w:ilvl w:val="0"/>
          <w:numId w:val="5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Государственный аппарат и армию</w:t>
      </w:r>
    </w:p>
    <w:p w:rsidR="004B1883" w:rsidRPr="004B1883" w:rsidRDefault="004B1883" w:rsidP="004B1883">
      <w:pPr>
        <w:numPr>
          <w:ilvl w:val="0"/>
          <w:numId w:val="5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Сословное предпринимательство</w:t>
      </w:r>
    </w:p>
    <w:p w:rsidR="004B1883" w:rsidRPr="004B1883" w:rsidRDefault="004B1883" w:rsidP="004B1883">
      <w:pPr>
        <w:numPr>
          <w:ilvl w:val="0"/>
          <w:numId w:val="5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Боярство</w:t>
      </w:r>
    </w:p>
    <w:p w:rsidR="004B1883" w:rsidRPr="004B1883" w:rsidRDefault="004B1883" w:rsidP="004B1883">
      <w:pPr>
        <w:numPr>
          <w:ilvl w:val="0"/>
          <w:numId w:val="5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Армию и наемные полки</w:t>
      </w:r>
    </w:p>
    <w:p w:rsidR="004B1883" w:rsidRPr="004B1883" w:rsidRDefault="004B1883" w:rsidP="004B1883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При Алексее Михайловиче:</w:t>
      </w:r>
    </w:p>
    <w:p w:rsidR="004B1883" w:rsidRPr="004B1883" w:rsidRDefault="004B1883" w:rsidP="004B1883">
      <w:pPr>
        <w:numPr>
          <w:ilvl w:val="0"/>
          <w:numId w:val="5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Резко сократилось число приказов</w:t>
      </w:r>
    </w:p>
    <w:p w:rsidR="004B1883" w:rsidRPr="004B1883" w:rsidRDefault="004B1883" w:rsidP="004B1883">
      <w:pPr>
        <w:numPr>
          <w:ilvl w:val="0"/>
          <w:numId w:val="5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Возникла Боярская Дума</w:t>
      </w:r>
    </w:p>
    <w:p w:rsidR="004B1883" w:rsidRPr="004B1883" w:rsidRDefault="004B1883" w:rsidP="004B1883">
      <w:pPr>
        <w:numPr>
          <w:ilvl w:val="0"/>
          <w:numId w:val="5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Образовалась Избранная Рада</w:t>
      </w:r>
    </w:p>
    <w:p w:rsidR="004B1883" w:rsidRPr="004B1883" w:rsidRDefault="004B1883" w:rsidP="004B1883">
      <w:pPr>
        <w:numPr>
          <w:ilvl w:val="0"/>
          <w:numId w:val="5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Возник Приказ тайных дел</w:t>
      </w:r>
    </w:p>
    <w:p w:rsidR="004B1883" w:rsidRPr="004B1883" w:rsidRDefault="004B1883" w:rsidP="004B1883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Самая распространённая форма протеста крестьянства XVII века:</w:t>
      </w:r>
    </w:p>
    <w:p w:rsidR="004B1883" w:rsidRPr="004B1883" w:rsidRDefault="004B1883" w:rsidP="004B1883">
      <w:pPr>
        <w:numPr>
          <w:ilvl w:val="0"/>
          <w:numId w:val="5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Побег</w:t>
      </w:r>
    </w:p>
    <w:p w:rsidR="004B1883" w:rsidRPr="004B1883" w:rsidRDefault="004B1883" w:rsidP="004B1883">
      <w:pPr>
        <w:numPr>
          <w:ilvl w:val="0"/>
          <w:numId w:val="5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Поджог и разорение помещика</w:t>
      </w:r>
    </w:p>
    <w:p w:rsidR="004B1883" w:rsidRPr="004B1883" w:rsidRDefault="004B1883" w:rsidP="004B1883">
      <w:pPr>
        <w:numPr>
          <w:ilvl w:val="0"/>
          <w:numId w:val="5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Революция</w:t>
      </w:r>
    </w:p>
    <w:p w:rsidR="004B1883" w:rsidRPr="004B1883" w:rsidRDefault="004B1883" w:rsidP="004B1883">
      <w:pPr>
        <w:numPr>
          <w:ilvl w:val="0"/>
          <w:numId w:val="5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Забастовка</w:t>
      </w:r>
    </w:p>
    <w:p w:rsidR="004B1883" w:rsidRPr="004B1883" w:rsidRDefault="004B1883" w:rsidP="004B1883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Войско Запорожское посягнуло на верность российскому царю на 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Переяславской</w:t>
      </w:r>
      <w:proofErr w:type="spell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раде 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>:</w:t>
      </w:r>
    </w:p>
    <w:p w:rsidR="004B1883" w:rsidRPr="004B1883" w:rsidRDefault="004B1883" w:rsidP="004B1883">
      <w:pPr>
        <w:numPr>
          <w:ilvl w:val="0"/>
          <w:numId w:val="6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1657 г</w:t>
      </w:r>
    </w:p>
    <w:p w:rsidR="004B1883" w:rsidRPr="004B1883" w:rsidRDefault="004B1883" w:rsidP="004B1883">
      <w:pPr>
        <w:numPr>
          <w:ilvl w:val="0"/>
          <w:numId w:val="6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1687 г</w:t>
      </w:r>
    </w:p>
    <w:p w:rsidR="004B1883" w:rsidRPr="004B1883" w:rsidRDefault="004B1883" w:rsidP="004B1883">
      <w:pPr>
        <w:numPr>
          <w:ilvl w:val="0"/>
          <w:numId w:val="6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1654 г</w:t>
      </w:r>
    </w:p>
    <w:p w:rsidR="004B1883" w:rsidRPr="004B1883" w:rsidRDefault="004B1883" w:rsidP="004B1883">
      <w:pPr>
        <w:numPr>
          <w:ilvl w:val="0"/>
          <w:numId w:val="6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1688 г</w:t>
      </w:r>
    </w:p>
    <w:p w:rsidR="004B1883" w:rsidRPr="004B1883" w:rsidRDefault="004B1883" w:rsidP="004B1883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Унитарная церковь – это союз:</w:t>
      </w:r>
    </w:p>
    <w:p w:rsidR="004B1883" w:rsidRPr="004B1883" w:rsidRDefault="004B1883" w:rsidP="004B1883">
      <w:pPr>
        <w:numPr>
          <w:ilvl w:val="0"/>
          <w:numId w:val="6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Православной и мусульманских церквей</w:t>
      </w:r>
    </w:p>
    <w:p w:rsidR="004B1883" w:rsidRPr="004B1883" w:rsidRDefault="004B1883" w:rsidP="004B1883">
      <w:pPr>
        <w:numPr>
          <w:ilvl w:val="0"/>
          <w:numId w:val="6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Православной и 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католический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церкви</w:t>
      </w:r>
    </w:p>
    <w:p w:rsidR="004B1883" w:rsidRPr="004B1883" w:rsidRDefault="004B1883" w:rsidP="004B1883">
      <w:pPr>
        <w:numPr>
          <w:ilvl w:val="0"/>
          <w:numId w:val="6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Православной, </w:t>
      </w: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католический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и мусульманских церквей</w:t>
      </w:r>
    </w:p>
    <w:p w:rsidR="004B1883" w:rsidRPr="004B1883" w:rsidRDefault="004B1883" w:rsidP="004B1883">
      <w:pPr>
        <w:numPr>
          <w:ilvl w:val="0"/>
          <w:numId w:val="6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Католический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и мусульманских церквей</w:t>
      </w:r>
    </w:p>
    <w:p w:rsidR="004B1883" w:rsidRPr="004B1883" w:rsidRDefault="004B1883" w:rsidP="004B1883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Отметьте верные утверждения:</w:t>
      </w:r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Преемником Ивана IV на русском престоле стал Борис Годунов</w:t>
      </w:r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lastRenderedPageBreak/>
        <w:t>Одной из причин Смутного времени стало пресечение династии Рюриковичей</w:t>
      </w:r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B1883">
        <w:rPr>
          <w:rFonts w:ascii="Calibri" w:eastAsia="Times New Roman" w:hAnsi="Calibri" w:cs="Calibri"/>
          <w:color w:val="000000"/>
          <w:lang w:eastAsia="ru-RU"/>
        </w:rPr>
        <w:t>Шведская</w:t>
      </w:r>
      <w:proofErr w:type="gramEnd"/>
      <w:r w:rsidRPr="004B1883">
        <w:rPr>
          <w:rFonts w:ascii="Calibri" w:eastAsia="Times New Roman" w:hAnsi="Calibri" w:cs="Calibri"/>
          <w:color w:val="000000"/>
          <w:lang w:eastAsia="ru-RU"/>
        </w:rPr>
        <w:t xml:space="preserve"> знать оказала большую поддержку Лжедмитрию I</w:t>
      </w:r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 xml:space="preserve">Мирный договор со Швецией, подписанный Василием Шуйским, послужил поводом к восстанию под предводительством Ивана </w:t>
      </w:r>
      <w:proofErr w:type="spellStart"/>
      <w:r w:rsidRPr="004B1883">
        <w:rPr>
          <w:rFonts w:ascii="Calibri" w:eastAsia="Times New Roman" w:hAnsi="Calibri" w:cs="Calibri"/>
          <w:color w:val="000000"/>
          <w:lang w:eastAsia="ru-RU"/>
        </w:rPr>
        <w:t>Болотникова</w:t>
      </w:r>
      <w:proofErr w:type="spellEnd"/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В 1608 году в стране имелось два центра власти с двумя столицами: в Москве и Тушино</w:t>
      </w:r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Кузьма Минин был одним из руководителей Первого ополчения</w:t>
      </w:r>
    </w:p>
    <w:p w:rsidR="004B1883" w:rsidRPr="004B1883" w:rsidRDefault="004B1883" w:rsidP="004B1883">
      <w:pPr>
        <w:numPr>
          <w:ilvl w:val="0"/>
          <w:numId w:val="6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На первом этапе восстание Степан Разина было походом за добычей.</w:t>
      </w:r>
    </w:p>
    <w:p w:rsidR="004B1883" w:rsidRPr="004B1883" w:rsidRDefault="004B1883" w:rsidP="004B1883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color w:val="000000"/>
          <w:lang w:eastAsia="ru-RU"/>
        </w:rPr>
        <w:t>Соотнесите понятие и определение</w:t>
      </w:r>
    </w:p>
    <w:tbl>
      <w:tblPr>
        <w:tblW w:w="12000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2958"/>
        <w:gridCol w:w="593"/>
        <w:gridCol w:w="7682"/>
      </w:tblGrid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Барщина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Повинность крестьян, обязанных отдавать феодалу определенное количество продуктов или денег.</w:t>
            </w:r>
          </w:p>
        </w:tc>
      </w:tr>
      <w:tr w:rsidR="004B1883" w:rsidRPr="004B1883" w:rsidTr="004B1883">
        <w:trPr>
          <w:trHeight w:val="14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Оброк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Налог, исчисляющийся из количества закрепленной земли.</w:t>
            </w:r>
          </w:p>
        </w:tc>
      </w:tr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Тягло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Денежные и натуральные повинности, которые несли крестьяне и посадские люди</w:t>
            </w:r>
          </w:p>
        </w:tc>
      </w:tr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Поземельная подать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Работа зависимого крестьянина на поле или в хозяйстве феодала</w:t>
            </w:r>
          </w:p>
        </w:tc>
      </w:tr>
      <w:tr w:rsidR="004B1883" w:rsidRPr="004B1883" w:rsidTr="004B188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Подворная подать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5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Часть государственного налога, определенного властью города или сельской общины и распределенная между дворянами.</w:t>
            </w:r>
          </w:p>
        </w:tc>
      </w:tr>
    </w:tbl>
    <w:p w:rsidR="004B1883" w:rsidRPr="004B1883" w:rsidRDefault="004B1883" w:rsidP="004B188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1883">
        <w:rPr>
          <w:rFonts w:ascii="Calibri" w:eastAsia="Times New Roman" w:hAnsi="Calibri" w:cs="Calibri"/>
          <w:b/>
          <w:bCs/>
          <w:color w:val="000000"/>
          <w:lang w:eastAsia="ru-RU"/>
        </w:rPr>
        <w:t>Ответы</w:t>
      </w:r>
    </w:p>
    <w:tbl>
      <w:tblPr>
        <w:tblW w:w="12000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6444"/>
        <w:gridCol w:w="4001"/>
      </w:tblGrid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№ вопроса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Вариант 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Вариант II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4B1883" w:rsidRPr="004B1883" w:rsidTr="004B188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1-в 2-г 3-а 4-б 5-д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883" w:rsidRPr="004B1883" w:rsidRDefault="004B1883" w:rsidP="004B188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1883">
              <w:rPr>
                <w:rFonts w:ascii="Calibri" w:eastAsia="Times New Roman" w:hAnsi="Calibri" w:cs="Calibri"/>
                <w:color w:val="000000"/>
                <w:lang w:eastAsia="ru-RU"/>
              </w:rPr>
              <w:t>1-г 2-а 3-в 4-б 5-д</w:t>
            </w:r>
          </w:p>
        </w:tc>
      </w:tr>
    </w:tbl>
    <w:p w:rsidR="008C1FED" w:rsidRDefault="008C1FED">
      <w:bookmarkStart w:id="0" w:name="_GoBack"/>
      <w:bookmarkEnd w:id="0"/>
    </w:p>
    <w:sectPr w:rsidR="008C1FED" w:rsidSect="004B18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F3E"/>
    <w:multiLevelType w:val="multilevel"/>
    <w:tmpl w:val="672C9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5447E"/>
    <w:multiLevelType w:val="multilevel"/>
    <w:tmpl w:val="D2E0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F785C"/>
    <w:multiLevelType w:val="multilevel"/>
    <w:tmpl w:val="876CC3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52509"/>
    <w:multiLevelType w:val="multilevel"/>
    <w:tmpl w:val="20B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83FE2"/>
    <w:multiLevelType w:val="multilevel"/>
    <w:tmpl w:val="F61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45D44"/>
    <w:multiLevelType w:val="multilevel"/>
    <w:tmpl w:val="7332A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503C0"/>
    <w:multiLevelType w:val="multilevel"/>
    <w:tmpl w:val="252E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63B7B"/>
    <w:multiLevelType w:val="multilevel"/>
    <w:tmpl w:val="1946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A4EAB"/>
    <w:multiLevelType w:val="multilevel"/>
    <w:tmpl w:val="5C9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238"/>
    <w:multiLevelType w:val="multilevel"/>
    <w:tmpl w:val="59C4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ED7BB3"/>
    <w:multiLevelType w:val="multilevel"/>
    <w:tmpl w:val="CEAC4E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A585C"/>
    <w:multiLevelType w:val="multilevel"/>
    <w:tmpl w:val="2142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AE134B"/>
    <w:multiLevelType w:val="multilevel"/>
    <w:tmpl w:val="D228D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C62ECB"/>
    <w:multiLevelType w:val="multilevel"/>
    <w:tmpl w:val="C7F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486E38"/>
    <w:multiLevelType w:val="multilevel"/>
    <w:tmpl w:val="6D4A2D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AC1D68"/>
    <w:multiLevelType w:val="multilevel"/>
    <w:tmpl w:val="8B1EA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83BED"/>
    <w:multiLevelType w:val="multilevel"/>
    <w:tmpl w:val="723259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1B1B36"/>
    <w:multiLevelType w:val="multilevel"/>
    <w:tmpl w:val="1D5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9677E4"/>
    <w:multiLevelType w:val="multilevel"/>
    <w:tmpl w:val="600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E71BE6"/>
    <w:multiLevelType w:val="multilevel"/>
    <w:tmpl w:val="F5E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156BB8"/>
    <w:multiLevelType w:val="multilevel"/>
    <w:tmpl w:val="A17EF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FF6BF5"/>
    <w:multiLevelType w:val="multilevel"/>
    <w:tmpl w:val="B9CE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023543"/>
    <w:multiLevelType w:val="multilevel"/>
    <w:tmpl w:val="31D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1A60E2"/>
    <w:multiLevelType w:val="multilevel"/>
    <w:tmpl w:val="2EC833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C44911"/>
    <w:multiLevelType w:val="multilevel"/>
    <w:tmpl w:val="848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543DC0"/>
    <w:multiLevelType w:val="multilevel"/>
    <w:tmpl w:val="5224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953392"/>
    <w:multiLevelType w:val="multilevel"/>
    <w:tmpl w:val="6CBA7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6975B8"/>
    <w:multiLevelType w:val="multilevel"/>
    <w:tmpl w:val="C55CC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405A1"/>
    <w:multiLevelType w:val="multilevel"/>
    <w:tmpl w:val="39CC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DE0D6B"/>
    <w:multiLevelType w:val="multilevel"/>
    <w:tmpl w:val="D33E8D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7A07DA"/>
    <w:multiLevelType w:val="multilevel"/>
    <w:tmpl w:val="ACDC0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4D405A"/>
    <w:multiLevelType w:val="multilevel"/>
    <w:tmpl w:val="08BA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C120CE"/>
    <w:multiLevelType w:val="multilevel"/>
    <w:tmpl w:val="6DB2E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ED7ED4"/>
    <w:multiLevelType w:val="multilevel"/>
    <w:tmpl w:val="A91C1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D36307"/>
    <w:multiLevelType w:val="multilevel"/>
    <w:tmpl w:val="98683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7B7E34"/>
    <w:multiLevelType w:val="multilevel"/>
    <w:tmpl w:val="CC0C66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4A0AD8"/>
    <w:multiLevelType w:val="multilevel"/>
    <w:tmpl w:val="5D367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C91393"/>
    <w:multiLevelType w:val="multilevel"/>
    <w:tmpl w:val="47CA6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0A4768"/>
    <w:multiLevelType w:val="multilevel"/>
    <w:tmpl w:val="22A0A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EC54DC"/>
    <w:multiLevelType w:val="multilevel"/>
    <w:tmpl w:val="88FE0A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1D2EB8"/>
    <w:multiLevelType w:val="multilevel"/>
    <w:tmpl w:val="14CA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652DF"/>
    <w:multiLevelType w:val="multilevel"/>
    <w:tmpl w:val="01F67E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0974EE"/>
    <w:multiLevelType w:val="multilevel"/>
    <w:tmpl w:val="2720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597410"/>
    <w:multiLevelType w:val="multilevel"/>
    <w:tmpl w:val="9CB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BD770D"/>
    <w:multiLevelType w:val="multilevel"/>
    <w:tmpl w:val="E87A4F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577AA1"/>
    <w:multiLevelType w:val="multilevel"/>
    <w:tmpl w:val="A5D0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DC72B3"/>
    <w:multiLevelType w:val="multilevel"/>
    <w:tmpl w:val="27D8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F02AF4"/>
    <w:multiLevelType w:val="multilevel"/>
    <w:tmpl w:val="00E4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472C91"/>
    <w:multiLevelType w:val="multilevel"/>
    <w:tmpl w:val="D664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5007DA"/>
    <w:multiLevelType w:val="multilevel"/>
    <w:tmpl w:val="C4CC3C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9A1A29"/>
    <w:multiLevelType w:val="multilevel"/>
    <w:tmpl w:val="84F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2D79AC"/>
    <w:multiLevelType w:val="multilevel"/>
    <w:tmpl w:val="323C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C246AA"/>
    <w:multiLevelType w:val="multilevel"/>
    <w:tmpl w:val="7774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19A2128"/>
    <w:multiLevelType w:val="multilevel"/>
    <w:tmpl w:val="7B0262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17243E"/>
    <w:multiLevelType w:val="multilevel"/>
    <w:tmpl w:val="2058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E70E98"/>
    <w:multiLevelType w:val="multilevel"/>
    <w:tmpl w:val="1562AB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1CF8"/>
    <w:multiLevelType w:val="multilevel"/>
    <w:tmpl w:val="2766B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A6B648D"/>
    <w:multiLevelType w:val="multilevel"/>
    <w:tmpl w:val="6B425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F87267"/>
    <w:multiLevelType w:val="multilevel"/>
    <w:tmpl w:val="5D6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BD56EC"/>
    <w:multiLevelType w:val="multilevel"/>
    <w:tmpl w:val="B9EC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F94A65"/>
    <w:multiLevelType w:val="multilevel"/>
    <w:tmpl w:val="7A66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CC185F"/>
    <w:multiLevelType w:val="multilevel"/>
    <w:tmpl w:val="56880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E00C35"/>
    <w:multiLevelType w:val="multilevel"/>
    <w:tmpl w:val="206421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045D93"/>
    <w:multiLevelType w:val="multilevel"/>
    <w:tmpl w:val="10DE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2D74E4"/>
    <w:multiLevelType w:val="multilevel"/>
    <w:tmpl w:val="5DE2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C4211B"/>
    <w:multiLevelType w:val="multilevel"/>
    <w:tmpl w:val="A6DA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64"/>
  </w:num>
  <w:num w:numId="5">
    <w:abstractNumId w:val="38"/>
  </w:num>
  <w:num w:numId="6">
    <w:abstractNumId w:val="9"/>
  </w:num>
  <w:num w:numId="7">
    <w:abstractNumId w:val="5"/>
  </w:num>
  <w:num w:numId="8">
    <w:abstractNumId w:val="28"/>
  </w:num>
  <w:num w:numId="9">
    <w:abstractNumId w:val="30"/>
  </w:num>
  <w:num w:numId="10">
    <w:abstractNumId w:val="47"/>
  </w:num>
  <w:num w:numId="11">
    <w:abstractNumId w:val="34"/>
  </w:num>
  <w:num w:numId="12">
    <w:abstractNumId w:val="58"/>
  </w:num>
  <w:num w:numId="13">
    <w:abstractNumId w:val="36"/>
  </w:num>
  <w:num w:numId="14">
    <w:abstractNumId w:val="1"/>
  </w:num>
  <w:num w:numId="15">
    <w:abstractNumId w:val="26"/>
  </w:num>
  <w:num w:numId="16">
    <w:abstractNumId w:val="21"/>
  </w:num>
  <w:num w:numId="17">
    <w:abstractNumId w:val="0"/>
  </w:num>
  <w:num w:numId="18">
    <w:abstractNumId w:val="11"/>
  </w:num>
  <w:num w:numId="19">
    <w:abstractNumId w:val="39"/>
  </w:num>
  <w:num w:numId="20">
    <w:abstractNumId w:val="42"/>
  </w:num>
  <w:num w:numId="21">
    <w:abstractNumId w:val="15"/>
  </w:num>
  <w:num w:numId="22">
    <w:abstractNumId w:val="17"/>
  </w:num>
  <w:num w:numId="23">
    <w:abstractNumId w:val="14"/>
  </w:num>
  <w:num w:numId="24">
    <w:abstractNumId w:val="60"/>
  </w:num>
  <w:num w:numId="25">
    <w:abstractNumId w:val="44"/>
  </w:num>
  <w:num w:numId="26">
    <w:abstractNumId w:val="22"/>
  </w:num>
  <w:num w:numId="27">
    <w:abstractNumId w:val="23"/>
  </w:num>
  <w:num w:numId="28">
    <w:abstractNumId w:val="46"/>
  </w:num>
  <w:num w:numId="29">
    <w:abstractNumId w:val="62"/>
  </w:num>
  <w:num w:numId="30">
    <w:abstractNumId w:val="51"/>
  </w:num>
  <w:num w:numId="31">
    <w:abstractNumId w:val="29"/>
  </w:num>
  <w:num w:numId="32">
    <w:abstractNumId w:val="31"/>
  </w:num>
  <w:num w:numId="33">
    <w:abstractNumId w:val="53"/>
  </w:num>
  <w:num w:numId="34">
    <w:abstractNumId w:val="48"/>
  </w:num>
  <w:num w:numId="35">
    <w:abstractNumId w:val="63"/>
  </w:num>
  <w:num w:numId="36">
    <w:abstractNumId w:val="33"/>
  </w:num>
  <w:num w:numId="37">
    <w:abstractNumId w:val="45"/>
  </w:num>
  <w:num w:numId="38">
    <w:abstractNumId w:val="27"/>
  </w:num>
  <w:num w:numId="39">
    <w:abstractNumId w:val="54"/>
  </w:num>
  <w:num w:numId="40">
    <w:abstractNumId w:val="57"/>
  </w:num>
  <w:num w:numId="41">
    <w:abstractNumId w:val="40"/>
  </w:num>
  <w:num w:numId="42">
    <w:abstractNumId w:val="20"/>
  </w:num>
  <w:num w:numId="43">
    <w:abstractNumId w:val="3"/>
  </w:num>
  <w:num w:numId="44">
    <w:abstractNumId w:val="56"/>
  </w:num>
  <w:num w:numId="45">
    <w:abstractNumId w:val="18"/>
  </w:num>
  <w:num w:numId="46">
    <w:abstractNumId w:val="61"/>
  </w:num>
  <w:num w:numId="47">
    <w:abstractNumId w:val="19"/>
  </w:num>
  <w:num w:numId="48">
    <w:abstractNumId w:val="12"/>
  </w:num>
  <w:num w:numId="49">
    <w:abstractNumId w:val="43"/>
  </w:num>
  <w:num w:numId="50">
    <w:abstractNumId w:val="37"/>
  </w:num>
  <w:num w:numId="51">
    <w:abstractNumId w:val="65"/>
  </w:num>
  <w:num w:numId="52">
    <w:abstractNumId w:val="32"/>
  </w:num>
  <w:num w:numId="53">
    <w:abstractNumId w:val="59"/>
  </w:num>
  <w:num w:numId="54">
    <w:abstractNumId w:val="55"/>
  </w:num>
  <w:num w:numId="55">
    <w:abstractNumId w:val="50"/>
  </w:num>
  <w:num w:numId="56">
    <w:abstractNumId w:val="16"/>
  </w:num>
  <w:num w:numId="57">
    <w:abstractNumId w:val="24"/>
  </w:num>
  <w:num w:numId="58">
    <w:abstractNumId w:val="41"/>
  </w:num>
  <w:num w:numId="59">
    <w:abstractNumId w:val="7"/>
  </w:num>
  <w:num w:numId="60">
    <w:abstractNumId w:val="2"/>
  </w:num>
  <w:num w:numId="61">
    <w:abstractNumId w:val="6"/>
  </w:num>
  <w:num w:numId="62">
    <w:abstractNumId w:val="35"/>
  </w:num>
  <w:num w:numId="63">
    <w:abstractNumId w:val="4"/>
  </w:num>
  <w:num w:numId="64">
    <w:abstractNumId w:val="10"/>
  </w:num>
  <w:num w:numId="65">
    <w:abstractNumId w:val="52"/>
  </w:num>
  <w:num w:numId="66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1D"/>
    <w:rsid w:val="004B1883"/>
    <w:rsid w:val="008C1FED"/>
    <w:rsid w:val="009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Shukran</dc:creator>
  <cp:lastModifiedBy>Shukran</cp:lastModifiedBy>
  <cp:revision>2</cp:revision>
  <dcterms:created xsi:type="dcterms:W3CDTF">2019-02-01T17:25:00Z</dcterms:created>
  <dcterms:modified xsi:type="dcterms:W3CDTF">2019-02-01T17:25:00Z</dcterms:modified>
</cp:coreProperties>
</file>