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4B" w:rsidRDefault="007A2A4B" w:rsidP="007A2A4B">
      <w:pPr>
        <w:pStyle w:val="Textbody"/>
        <w:spacing w:after="0"/>
        <w:jc w:val="center"/>
        <w:rPr>
          <w:b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Статья</w:t>
      </w:r>
    </w:p>
    <w:p w:rsidR="007A2A4B" w:rsidRDefault="007A2A4B" w:rsidP="007A2A4B">
      <w:pPr>
        <w:pStyle w:val="c1"/>
        <w:spacing w:before="0" w:beforeAutospacing="0" w:after="0" w:afterAutospacing="0"/>
        <w:jc w:val="center"/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t>«Формирование у подрастающего поколения нравственности и привитие интересов  к духовному наследию через взаимодействие  с семьей»</w:t>
      </w:r>
    </w:p>
    <w:p w:rsidR="007A2A4B" w:rsidRDefault="007A2A4B" w:rsidP="007A2A4B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color w:val="262626" w:themeColor="text1" w:themeTint="D9"/>
          <w:sz w:val="28"/>
          <w:szCs w:val="28"/>
        </w:rPr>
        <w:t>Нравственное патриотическое воспитание – одна из важнейших  сторон общего развития ребенка. В дошкольном возрасте источником представлений  о нравственной стороне жизни, является взрослый. Ребенок делает первые шаги в освоении норм жизни,  общаясь с  взрослым, перенимая у него опыт поведения.</w:t>
      </w:r>
    </w:p>
    <w:p w:rsidR="007A2A4B" w:rsidRDefault="007A2A4B" w:rsidP="007A2A4B">
      <w:pPr>
        <w:pStyle w:val="c1"/>
        <w:spacing w:before="0" w:beforeAutospacing="0" w:after="0" w:afterAutospacing="0"/>
        <w:jc w:val="both"/>
        <w:rPr>
          <w:rStyle w:val="c4"/>
          <w:color w:val="262626" w:themeColor="text1" w:themeTint="D9"/>
          <w:sz w:val="28"/>
          <w:szCs w:val="28"/>
        </w:rPr>
      </w:pPr>
      <w:r>
        <w:rPr>
          <w:rStyle w:val="c4"/>
          <w:color w:val="262626" w:themeColor="text1" w:themeTint="D9"/>
          <w:sz w:val="28"/>
          <w:szCs w:val="28"/>
        </w:rPr>
        <w:t xml:space="preserve">    Дошкольник,  прежде всего,  должен осознать себя членом семьи, неотъемлемой частью своей малой родины, потом – гражданином России, и только потом – жителем планеты Земля. Идти надо от </w:t>
      </w:r>
      <w:proofErr w:type="gramStart"/>
      <w:r>
        <w:rPr>
          <w:rStyle w:val="c4"/>
          <w:color w:val="262626" w:themeColor="text1" w:themeTint="D9"/>
          <w:sz w:val="28"/>
          <w:szCs w:val="28"/>
        </w:rPr>
        <w:t>близкого</w:t>
      </w:r>
      <w:proofErr w:type="gramEnd"/>
      <w:r>
        <w:rPr>
          <w:rStyle w:val="c4"/>
          <w:color w:val="262626" w:themeColor="text1" w:themeTint="D9"/>
          <w:sz w:val="28"/>
          <w:szCs w:val="28"/>
        </w:rPr>
        <w:t xml:space="preserve">  к далекому. Воспитывать у ребенка любовь к родному дому, семье, детскому саду надо с первых лет жизни.</w:t>
      </w:r>
    </w:p>
    <w:p w:rsidR="007A2A4B" w:rsidRDefault="007A2A4B" w:rsidP="007A2A4B">
      <w:pPr>
        <w:pStyle w:val="c5"/>
        <w:spacing w:before="0" w:beforeAutospacing="0" w:after="0" w:afterAutospacing="0"/>
        <w:jc w:val="both"/>
        <w:rPr>
          <w:rStyle w:val="c4"/>
          <w:color w:val="262626" w:themeColor="text1" w:themeTint="D9"/>
          <w:sz w:val="28"/>
          <w:szCs w:val="28"/>
        </w:rPr>
      </w:pPr>
      <w:r>
        <w:rPr>
          <w:rStyle w:val="c4"/>
          <w:b/>
          <w:color w:val="262626" w:themeColor="text1" w:themeTint="D9"/>
          <w:sz w:val="28"/>
          <w:szCs w:val="28"/>
        </w:rPr>
        <w:t xml:space="preserve">   </w:t>
      </w:r>
      <w:r>
        <w:rPr>
          <w:rStyle w:val="c4"/>
          <w:color w:val="262626" w:themeColor="text1" w:themeTint="D9"/>
          <w:sz w:val="28"/>
          <w:szCs w:val="28"/>
        </w:rPr>
        <w:t xml:space="preserve">Малыш должен понимать, что иметь свой дом большое благо. Все хорошее начинается с родного дома и матери – хранительницы очага. Поэтому,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>
        <w:rPr>
          <w:rStyle w:val="c4"/>
          <w:color w:val="262626" w:themeColor="text1" w:themeTint="D9"/>
          <w:sz w:val="28"/>
          <w:szCs w:val="28"/>
        </w:rPr>
        <w:t>близких</w:t>
      </w:r>
      <w:proofErr w:type="gramEnd"/>
      <w:r>
        <w:rPr>
          <w:rStyle w:val="c4"/>
          <w:color w:val="262626" w:themeColor="text1" w:themeTint="D9"/>
          <w:sz w:val="28"/>
          <w:szCs w:val="28"/>
        </w:rPr>
        <w:t xml:space="preserve"> с детства, быть внимательными друг к другу, сострадать, словом и делом помогать. Все начинается с семьи.</w:t>
      </w:r>
    </w:p>
    <w:p w:rsidR="007A2A4B" w:rsidRDefault="007A2A4B" w:rsidP="007A2A4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c4"/>
          <w:b/>
          <w:color w:val="262626" w:themeColor="text1" w:themeTint="D9"/>
          <w:sz w:val="28"/>
          <w:szCs w:val="28"/>
        </w:rPr>
        <w:t xml:space="preserve">  </w:t>
      </w:r>
      <w:r>
        <w:rPr>
          <w:rStyle w:val="c4"/>
          <w:color w:val="262626" w:themeColor="text1" w:themeTint="D9"/>
          <w:sz w:val="28"/>
          <w:szCs w:val="28"/>
        </w:rPr>
        <w:t xml:space="preserve"> Формирование патриотических чувств, проходит эффективнее, если детский сад устанавливает тесную связь с семьёй. </w:t>
      </w:r>
      <w:r>
        <w:rPr>
          <w:rStyle w:val="apple-converted-space"/>
          <w:color w:val="262626" w:themeColor="text1" w:themeTint="D9"/>
          <w:sz w:val="28"/>
          <w:szCs w:val="28"/>
        </w:rPr>
        <w:t> </w:t>
      </w:r>
      <w:r>
        <w:rPr>
          <w:color w:val="262626" w:themeColor="text1" w:themeTint="D9"/>
          <w:sz w:val="28"/>
          <w:szCs w:val="28"/>
        </w:rPr>
        <w:t>Вопрос «Нужно ли знакомить детей с родословной?» в настоящее время имеет, скорее, риторический характер. В современные программы и пособия по ознакомлению детей дошкольного возраста с окружающим миром, по нравственно-патриотическому воспитанию включены разделы, посвященные знакомству старших дошкольников со своей родословной.   </w:t>
      </w:r>
    </w:p>
    <w:p w:rsidR="007A2A4B" w:rsidRDefault="007A2A4B" w:rsidP="007A2A4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 w:themeColor="text1" w:themeTint="D9"/>
          <w:sz w:val="28"/>
          <w:szCs w:val="28"/>
        </w:rPr>
      </w:pPr>
      <w:r>
        <w:rPr>
          <w:rStyle w:val="c4"/>
          <w:b/>
          <w:color w:val="262626" w:themeColor="text1" w:themeTint="D9"/>
          <w:sz w:val="28"/>
          <w:szCs w:val="28"/>
        </w:rPr>
        <w:t xml:space="preserve">  </w:t>
      </w:r>
      <w:r>
        <w:rPr>
          <w:rStyle w:val="c4"/>
          <w:color w:val="262626" w:themeColor="text1" w:themeTint="D9"/>
          <w:sz w:val="28"/>
          <w:szCs w:val="28"/>
        </w:rPr>
        <w:t xml:space="preserve">Очень интересно для самих даже  родителей составлять генеалогическое дерево своего ребенка, в виде больших плакатов с фотографиями. Многие родители ищут фотографии своих прапрадедушек, прапрабабушек, некоторые семьи занимаются поисками, узнают через дальних родственников свои ветви.  </w:t>
      </w:r>
      <w:r>
        <w:rPr>
          <w:color w:val="262626" w:themeColor="text1" w:themeTint="D9"/>
          <w:sz w:val="28"/>
          <w:szCs w:val="28"/>
        </w:rPr>
        <w:t xml:space="preserve">   </w:t>
      </w:r>
    </w:p>
    <w:p w:rsidR="007A2A4B" w:rsidRDefault="007A2A4B" w:rsidP="007A2A4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  </w:t>
      </w:r>
      <w:r>
        <w:rPr>
          <w:color w:val="262626" w:themeColor="text1" w:themeTint="D9"/>
          <w:sz w:val="28"/>
          <w:szCs w:val="28"/>
        </w:rPr>
        <w:t xml:space="preserve"> Давайте же вместе с ребенком составим свое генеалогическое дерево. Это будет интересно не только ему, но и Вам! </w:t>
      </w:r>
    </w:p>
    <w:p w:rsidR="007A2A4B" w:rsidRDefault="007A2A4B" w:rsidP="007A2A4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c4"/>
        </w:rPr>
      </w:pPr>
      <w:r>
        <w:rPr>
          <w:color w:val="262626" w:themeColor="text1" w:themeTint="D9"/>
          <w:sz w:val="28"/>
          <w:szCs w:val="28"/>
        </w:rPr>
        <w:t xml:space="preserve">    Генеалогическое дерево – это родословная семьи. Ребенка дошкольника 5-6 лет уже можно привлекать к составлению истории своего рода. Целесообразно начать эту работу с самого ребенка и его ближайшего окружения. </w:t>
      </w:r>
    </w:p>
    <w:p w:rsidR="007A2A4B" w:rsidRDefault="007A2A4B" w:rsidP="007A2A4B">
      <w:pPr>
        <w:pStyle w:val="c1"/>
        <w:spacing w:before="0" w:beforeAutospacing="0" w:after="0" w:afterAutospacing="0"/>
        <w:jc w:val="both"/>
        <w:rPr>
          <w:rStyle w:val="c4"/>
          <w:color w:val="262626" w:themeColor="text1" w:themeTint="D9"/>
          <w:sz w:val="28"/>
          <w:szCs w:val="28"/>
        </w:rPr>
      </w:pPr>
      <w:r>
        <w:rPr>
          <w:rStyle w:val="c4"/>
          <w:color w:val="262626" w:themeColor="text1" w:themeTint="D9"/>
          <w:sz w:val="28"/>
          <w:szCs w:val="28"/>
        </w:rPr>
        <w:t xml:space="preserve">   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 </w:t>
      </w: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Default="00327EAB" w:rsidP="00327EAB">
      <w:pPr>
        <w:jc w:val="center"/>
        <w:rPr>
          <w:b/>
          <w:sz w:val="32"/>
          <w:szCs w:val="32"/>
        </w:rPr>
      </w:pPr>
    </w:p>
    <w:p w:rsidR="00327EAB" w:rsidRPr="00327EAB" w:rsidRDefault="00327EAB" w:rsidP="00327EAB">
      <w:pPr>
        <w:jc w:val="center"/>
        <w:rPr>
          <w:b/>
          <w:sz w:val="32"/>
          <w:szCs w:val="32"/>
        </w:rPr>
      </w:pPr>
    </w:p>
    <w:p w:rsidR="0056278F" w:rsidRPr="0056278F" w:rsidRDefault="0056278F" w:rsidP="0056278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56278F" w:rsidRPr="0056278F" w:rsidSect="00562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BB" w:rsidRDefault="000D11BB" w:rsidP="004F2EA2">
      <w:pPr>
        <w:spacing w:after="0" w:line="240" w:lineRule="auto"/>
      </w:pPr>
      <w:r>
        <w:separator/>
      </w:r>
    </w:p>
  </w:endnote>
  <w:endnote w:type="continuationSeparator" w:id="0">
    <w:p w:rsidR="000D11BB" w:rsidRDefault="000D11BB" w:rsidP="004F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BB" w:rsidRDefault="000D11BB" w:rsidP="004F2EA2">
      <w:pPr>
        <w:spacing w:after="0" w:line="240" w:lineRule="auto"/>
      </w:pPr>
      <w:r>
        <w:separator/>
      </w:r>
    </w:p>
  </w:footnote>
  <w:footnote w:type="continuationSeparator" w:id="0">
    <w:p w:rsidR="000D11BB" w:rsidRDefault="000D11BB" w:rsidP="004F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117"/>
    <w:rsid w:val="000954AB"/>
    <w:rsid w:val="000D11BB"/>
    <w:rsid w:val="000D4BB3"/>
    <w:rsid w:val="00196B07"/>
    <w:rsid w:val="001A59D4"/>
    <w:rsid w:val="00214A2B"/>
    <w:rsid w:val="00261518"/>
    <w:rsid w:val="00292ED5"/>
    <w:rsid w:val="002F3461"/>
    <w:rsid w:val="00301F5B"/>
    <w:rsid w:val="00303B83"/>
    <w:rsid w:val="00327EAB"/>
    <w:rsid w:val="003407DC"/>
    <w:rsid w:val="00381057"/>
    <w:rsid w:val="003C2677"/>
    <w:rsid w:val="00462FD5"/>
    <w:rsid w:val="004F2EA2"/>
    <w:rsid w:val="0056278F"/>
    <w:rsid w:val="005730E8"/>
    <w:rsid w:val="005809E7"/>
    <w:rsid w:val="00592BF2"/>
    <w:rsid w:val="006E3A34"/>
    <w:rsid w:val="007A2A4B"/>
    <w:rsid w:val="00815211"/>
    <w:rsid w:val="008558C8"/>
    <w:rsid w:val="008646B1"/>
    <w:rsid w:val="00895C9E"/>
    <w:rsid w:val="008B7B5F"/>
    <w:rsid w:val="00904592"/>
    <w:rsid w:val="00995341"/>
    <w:rsid w:val="009E3B44"/>
    <w:rsid w:val="00A217EE"/>
    <w:rsid w:val="00A65684"/>
    <w:rsid w:val="00AF0641"/>
    <w:rsid w:val="00B5727D"/>
    <w:rsid w:val="00C122E6"/>
    <w:rsid w:val="00C14E35"/>
    <w:rsid w:val="00C87CF2"/>
    <w:rsid w:val="00C946BA"/>
    <w:rsid w:val="00CE505F"/>
    <w:rsid w:val="00CF668C"/>
    <w:rsid w:val="00D01920"/>
    <w:rsid w:val="00D33D7E"/>
    <w:rsid w:val="00EC3117"/>
    <w:rsid w:val="00F108E3"/>
    <w:rsid w:val="00F6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20"/>
  </w:style>
  <w:style w:type="paragraph" w:styleId="1">
    <w:name w:val="heading 1"/>
    <w:basedOn w:val="a"/>
    <w:next w:val="a"/>
    <w:link w:val="10"/>
    <w:uiPriority w:val="9"/>
    <w:qFormat/>
    <w:rsid w:val="00562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2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EA2"/>
  </w:style>
  <w:style w:type="paragraph" w:styleId="a8">
    <w:name w:val="footer"/>
    <w:basedOn w:val="a"/>
    <w:link w:val="a9"/>
    <w:uiPriority w:val="99"/>
    <w:semiHidden/>
    <w:unhideWhenUsed/>
    <w:rsid w:val="004F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EA2"/>
  </w:style>
  <w:style w:type="character" w:customStyle="1" w:styleId="apple-converted-space">
    <w:name w:val="apple-converted-space"/>
    <w:basedOn w:val="a0"/>
    <w:rsid w:val="004F2EA2"/>
  </w:style>
  <w:style w:type="character" w:customStyle="1" w:styleId="v">
    <w:name w:val="v"/>
    <w:basedOn w:val="a0"/>
    <w:rsid w:val="004F2EA2"/>
  </w:style>
  <w:style w:type="character" w:styleId="aa">
    <w:name w:val="Hyperlink"/>
    <w:basedOn w:val="a0"/>
    <w:uiPriority w:val="99"/>
    <w:semiHidden/>
    <w:unhideWhenUsed/>
    <w:rsid w:val="004F2E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2E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4F2E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2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56278F"/>
    <w:rPr>
      <w:b/>
      <w:bCs/>
    </w:rPr>
  </w:style>
  <w:style w:type="paragraph" w:customStyle="1" w:styleId="c9">
    <w:name w:val="c9"/>
    <w:basedOn w:val="a"/>
    <w:rsid w:val="0032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7EAB"/>
  </w:style>
  <w:style w:type="paragraph" w:customStyle="1" w:styleId="c1">
    <w:name w:val="c1"/>
    <w:basedOn w:val="a"/>
    <w:uiPriority w:val="99"/>
    <w:rsid w:val="0032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32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27EAB"/>
  </w:style>
  <w:style w:type="character" w:customStyle="1" w:styleId="c0">
    <w:name w:val="c0"/>
    <w:basedOn w:val="a0"/>
    <w:rsid w:val="00327EAB"/>
  </w:style>
  <w:style w:type="paragraph" w:customStyle="1" w:styleId="Textbody">
    <w:name w:val="Text body"/>
    <w:basedOn w:val="a"/>
    <w:uiPriority w:val="99"/>
    <w:rsid w:val="00327E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2D7DE-233F-4451-BE50-41EFFF63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Krabo</cp:lastModifiedBy>
  <cp:revision>19</cp:revision>
  <cp:lastPrinted>2015-04-01T06:40:00Z</cp:lastPrinted>
  <dcterms:created xsi:type="dcterms:W3CDTF">2015-04-01T06:37:00Z</dcterms:created>
  <dcterms:modified xsi:type="dcterms:W3CDTF">2019-02-23T20:49:00Z</dcterms:modified>
</cp:coreProperties>
</file>