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D8" w:rsidRPr="00DA035E" w:rsidRDefault="009C150F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A035E">
        <w:rPr>
          <w:rFonts w:ascii="Times New Roman" w:hAnsi="Times New Roman" w:cs="Times New Roman"/>
          <w:b/>
          <w:sz w:val="32"/>
          <w:szCs w:val="32"/>
        </w:rPr>
        <w:t>Родительское собрание на тему:  « Развитие внимания младшего школьника»</w:t>
      </w:r>
    </w:p>
    <w:p w:rsidR="009C150F" w:rsidRPr="00DA035E" w:rsidRDefault="009C150F" w:rsidP="00DA035E">
      <w:pPr>
        <w:pStyle w:val="a3"/>
        <w:numPr>
          <w:ilvl w:val="5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A035E">
        <w:rPr>
          <w:rFonts w:ascii="Times New Roman" w:hAnsi="Times New Roman" w:cs="Times New Roman"/>
          <w:b/>
          <w:sz w:val="32"/>
          <w:szCs w:val="32"/>
        </w:rPr>
        <w:t xml:space="preserve">( 1 – 2 классы) </w:t>
      </w:r>
    </w:p>
    <w:p w:rsidR="009C150F" w:rsidRPr="00DA035E" w:rsidRDefault="009C150F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A035E">
        <w:rPr>
          <w:rFonts w:ascii="Times New Roman" w:hAnsi="Times New Roman" w:cs="Times New Roman"/>
          <w:b/>
          <w:sz w:val="32"/>
          <w:szCs w:val="32"/>
        </w:rPr>
        <w:t>Цели и задачи:</w:t>
      </w:r>
    </w:p>
    <w:p w:rsidR="009C150F" w:rsidRPr="00DA035E" w:rsidRDefault="00057619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A035E">
        <w:rPr>
          <w:rFonts w:ascii="Times New Roman" w:hAnsi="Times New Roman" w:cs="Times New Roman"/>
          <w:b/>
          <w:sz w:val="32"/>
          <w:szCs w:val="32"/>
        </w:rPr>
        <w:t>*</w:t>
      </w:r>
      <w:r w:rsidR="009C150F" w:rsidRPr="00DA035E">
        <w:rPr>
          <w:rFonts w:ascii="Times New Roman" w:hAnsi="Times New Roman" w:cs="Times New Roman"/>
          <w:sz w:val="28"/>
          <w:szCs w:val="28"/>
        </w:rPr>
        <w:t>дать родителям информацию о признаках и причинах невнимательности;</w:t>
      </w:r>
    </w:p>
    <w:p w:rsidR="009C150F" w:rsidRPr="00DA035E" w:rsidRDefault="009C150F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035E">
        <w:rPr>
          <w:rFonts w:ascii="Times New Roman" w:hAnsi="Times New Roman" w:cs="Times New Roman"/>
          <w:sz w:val="28"/>
          <w:szCs w:val="28"/>
        </w:rPr>
        <w:t>обучить приёмам развития внимания;</w:t>
      </w:r>
    </w:p>
    <w:p w:rsidR="009C150F" w:rsidRPr="00DA035E" w:rsidRDefault="009C150F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035E">
        <w:rPr>
          <w:rFonts w:ascii="Times New Roman" w:hAnsi="Times New Roman" w:cs="Times New Roman"/>
          <w:sz w:val="28"/>
          <w:szCs w:val="28"/>
        </w:rPr>
        <w:t>дать советы по организации помощи невнимательному ребёнку при выполнении домашних заданий;</w:t>
      </w:r>
    </w:p>
    <w:p w:rsidR="009C150F" w:rsidRPr="00DA035E" w:rsidRDefault="009C150F" w:rsidP="00DA035E">
      <w:pPr>
        <w:pStyle w:val="a3"/>
        <w:numPr>
          <w:ilvl w:val="6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A035E">
        <w:rPr>
          <w:rFonts w:ascii="Times New Roman" w:hAnsi="Times New Roman" w:cs="Times New Roman"/>
          <w:b/>
          <w:sz w:val="32"/>
          <w:szCs w:val="32"/>
        </w:rPr>
        <w:t>Ход собрания</w:t>
      </w:r>
    </w:p>
    <w:p w:rsidR="009C150F" w:rsidRDefault="009C150F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Признаки невнимательности</w:t>
      </w:r>
    </w:p>
    <w:p w:rsidR="009C150F" w:rsidRDefault="009C150F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C150F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начинающие обучаться в школе, нередко страдают от рассеянности или неразвитости своего внимания.  Развивать и совершенствовать внимание столь же важно, как и учить письму, счёту, чтению. Внимание выражается в точном выполнении связанных</w:t>
      </w:r>
      <w:r w:rsidR="00057619">
        <w:rPr>
          <w:rFonts w:ascii="Times New Roman" w:hAnsi="Times New Roman" w:cs="Times New Roman"/>
          <w:sz w:val="28"/>
          <w:szCs w:val="28"/>
        </w:rPr>
        <w:t xml:space="preserve"> с ним действий. Образы, получаемые при внимательном восприятии, отличаются ясностью и отчётливостью. При наличии внимания мыслительные процессы протекают быстрее и правильнее, движения выполняются более аккуратно и чётко.</w:t>
      </w:r>
    </w:p>
    <w:p w:rsidR="00057619" w:rsidRDefault="00057619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наблюдайте за своим ребёнком. Возможно, причины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таятся в его невнимательности. Необходимо обратиться за помощью к психологу,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ниже  признаки проявляются у ребёнка в течение шести и более месяцев: </w:t>
      </w:r>
    </w:p>
    <w:p w:rsidR="00057619" w:rsidRDefault="00057619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 сосредоточиться на деталях, ошибки по невнимательности;</w:t>
      </w:r>
    </w:p>
    <w:p w:rsidR="00057619" w:rsidRDefault="00057619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неспособность удерживать внимание и вслушиваться в обращённую к  нему речь;</w:t>
      </w:r>
    </w:p>
    <w:p w:rsidR="00057619" w:rsidRDefault="00057619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частая отвлекаемость на посторонние раздражители;</w:t>
      </w:r>
    </w:p>
    <w:p w:rsidR="00057619" w:rsidRDefault="00F4616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беспомощность в доведении задания до конца;</w:t>
      </w:r>
    </w:p>
    <w:p w:rsidR="00F46160" w:rsidRDefault="00F4616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отрицательное отношение к заданиям, требующим напряжения, забывчивость;</w:t>
      </w:r>
    </w:p>
    <w:p w:rsidR="00F46160" w:rsidRDefault="00F4616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 предметов, необходимых для выполнения задания. </w:t>
      </w:r>
    </w:p>
    <w:p w:rsidR="00F46160" w:rsidRDefault="00F46160" w:rsidP="009C15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160" w:rsidRPr="00F46160" w:rsidRDefault="00F46160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F46160">
        <w:rPr>
          <w:rFonts w:ascii="Times New Roman" w:hAnsi="Times New Roman" w:cs="Times New Roman"/>
          <w:b/>
          <w:sz w:val="32"/>
          <w:szCs w:val="32"/>
        </w:rPr>
        <w:t>Причины  невнимательности</w:t>
      </w:r>
    </w:p>
    <w:p w:rsidR="00057619" w:rsidRDefault="00F4616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F46160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нарушений внимания выделяют  </w:t>
      </w:r>
      <w:r w:rsidRPr="00F46160">
        <w:rPr>
          <w:rFonts w:ascii="Times New Roman" w:hAnsi="Times New Roman" w:cs="Times New Roman"/>
          <w:i/>
          <w:sz w:val="28"/>
          <w:szCs w:val="28"/>
        </w:rPr>
        <w:t>отвлекаемость, рассеянность, чрезмерную подвижность и инертность.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6160" w:rsidRDefault="00F4616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6160">
        <w:rPr>
          <w:rFonts w:ascii="Times New Roman" w:hAnsi="Times New Roman" w:cs="Times New Roman"/>
          <w:b/>
          <w:sz w:val="28"/>
          <w:szCs w:val="28"/>
        </w:rPr>
        <w:t>Отвлекаемость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61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6160">
        <w:rPr>
          <w:rFonts w:ascii="Times New Roman" w:hAnsi="Times New Roman" w:cs="Times New Roman"/>
          <w:sz w:val="28"/>
          <w:szCs w:val="28"/>
        </w:rPr>
        <w:t>отвлечение внимания)</w:t>
      </w:r>
      <w:r>
        <w:rPr>
          <w:rFonts w:ascii="Times New Roman" w:hAnsi="Times New Roman" w:cs="Times New Roman"/>
          <w:sz w:val="28"/>
          <w:szCs w:val="28"/>
        </w:rPr>
        <w:t xml:space="preserve"> -  это непроизвольное перемещение внимания с одного объекта на другой.</w:t>
      </w:r>
    </w:p>
    <w:p w:rsidR="00F46160" w:rsidRDefault="00F4616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46160">
        <w:rPr>
          <w:rFonts w:ascii="Times New Roman" w:hAnsi="Times New Roman" w:cs="Times New Roman"/>
          <w:sz w:val="28"/>
          <w:szCs w:val="28"/>
        </w:rPr>
        <w:t>Отвлекаемост</w:t>
      </w:r>
      <w:r>
        <w:rPr>
          <w:rFonts w:ascii="Times New Roman" w:hAnsi="Times New Roman" w:cs="Times New Roman"/>
          <w:sz w:val="28"/>
          <w:szCs w:val="28"/>
        </w:rPr>
        <w:t xml:space="preserve">ь  может быть внешней и внутренней. Внешняя отвлекаемость  возникает под влиянием  внешних раздражителей,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произвольное внимание  становится непроизвольным. Внутренняя  отвлекаемость  возникает под  влиянием  </w:t>
      </w:r>
      <w:r w:rsidR="00D553FF">
        <w:rPr>
          <w:rFonts w:ascii="Times New Roman" w:hAnsi="Times New Roman" w:cs="Times New Roman"/>
          <w:sz w:val="28"/>
          <w:szCs w:val="28"/>
        </w:rPr>
        <w:t xml:space="preserve">переживаний, посторонних эмоций, из </w:t>
      </w:r>
      <w:proofErr w:type="gramStart"/>
      <w:r w:rsidR="00D553F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D553FF">
        <w:rPr>
          <w:rFonts w:ascii="Times New Roman" w:hAnsi="Times New Roman" w:cs="Times New Roman"/>
          <w:sz w:val="28"/>
          <w:szCs w:val="28"/>
        </w:rPr>
        <w:t>а отсутствия  интереса .</w:t>
      </w:r>
    </w:p>
    <w:p w:rsidR="00D553FF" w:rsidRDefault="00D553FF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53FF">
        <w:rPr>
          <w:rFonts w:ascii="Times New Roman" w:hAnsi="Times New Roman" w:cs="Times New Roman"/>
          <w:b/>
          <w:sz w:val="28"/>
          <w:szCs w:val="28"/>
        </w:rPr>
        <w:t>Рассеянность  внимания</w:t>
      </w:r>
      <w:r>
        <w:rPr>
          <w:rFonts w:ascii="Times New Roman" w:hAnsi="Times New Roman" w:cs="Times New Roman"/>
          <w:sz w:val="28"/>
          <w:szCs w:val="28"/>
        </w:rPr>
        <w:t xml:space="preserve"> – это  неспособность сосредоточиться  на чём – либо определённом  в течение длительного времени. Рассеянность  может проявляться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а) в неспособности к сосредоточению; б) в чрезмерной  концентрации на одном  объекте деятельности.</w:t>
      </w:r>
    </w:p>
    <w:p w:rsidR="00D553FF" w:rsidRDefault="00D553FF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Рассеянностью  нередко называют и лёгкую истощаемость внимания как следствие</w:t>
      </w:r>
      <w:r w:rsidR="005E23CC">
        <w:rPr>
          <w:rFonts w:ascii="Times New Roman" w:hAnsi="Times New Roman" w:cs="Times New Roman"/>
          <w:sz w:val="28"/>
          <w:szCs w:val="28"/>
        </w:rPr>
        <w:t xml:space="preserve"> болезни, переутомления. Такой вариант рассеянности нередко встречается у болезненных и ослабленных детей. Эти дети  могут неплохо  работать в начале урока или учебного дня, но вскоре устают, и  внимание  ослабевает.  Нервные, </w:t>
      </w:r>
      <w:proofErr w:type="spellStart"/>
      <w:r w:rsidR="005E23CC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5E23CC">
        <w:rPr>
          <w:rFonts w:ascii="Times New Roman" w:hAnsi="Times New Roman" w:cs="Times New Roman"/>
          <w:sz w:val="28"/>
          <w:szCs w:val="28"/>
        </w:rPr>
        <w:t xml:space="preserve"> и болезненные дети отвлекаются  в 1,5 – 2 раза чаще, чем спокойные и здоровые.</w:t>
      </w:r>
    </w:p>
    <w:p w:rsidR="005E23CC" w:rsidRDefault="005E23CC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распространёнными причинами рассеянного  внимания  являются:  </w:t>
      </w:r>
    </w:p>
    <w:p w:rsidR="005E23CC" w:rsidRDefault="005E23CC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общее ослабление  нервной системы;</w:t>
      </w:r>
    </w:p>
    <w:p w:rsidR="005E23CC" w:rsidRDefault="005E23CC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ухудшение состояния здоровья;</w:t>
      </w:r>
    </w:p>
    <w:p w:rsidR="005E23CC" w:rsidRDefault="005E23CC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 и умственное  переутомление;</w:t>
      </w:r>
    </w:p>
    <w:p w:rsidR="005E23CC" w:rsidRDefault="005E23CC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тяжёлых переживаний, травм;</w:t>
      </w:r>
    </w:p>
    <w:p w:rsidR="005E23CC" w:rsidRDefault="005E23CC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перегрузка вследствие  большого количества впечатлений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положительных и отрицательных)</w:t>
      </w:r>
      <w:r w:rsidR="00B7108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7108D" w:rsidRDefault="00B7108D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недостатки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7108D" w:rsidRDefault="00B7108D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 режима учёбы и отдыха;</w:t>
      </w:r>
    </w:p>
    <w:p w:rsidR="00B7108D" w:rsidRDefault="00B7108D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 дыхания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хронические простуды,  аденоиды вызывают  нарушения дыхания; ребёнок дышит ртом, поверхностно, неглубоко, его мозг не обогащается кислородом, что отрицательно влияет  на работоспособность) </w:t>
      </w:r>
    </w:p>
    <w:p w:rsidR="00B7108D" w:rsidRDefault="00B7108D" w:rsidP="00DA03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чрезмерная подвижность. </w:t>
      </w:r>
    </w:p>
    <w:p w:rsidR="00B7108D" w:rsidRDefault="00B7108D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108D">
        <w:rPr>
          <w:rFonts w:ascii="Times New Roman" w:hAnsi="Times New Roman" w:cs="Times New Roman"/>
          <w:b/>
          <w:sz w:val="28"/>
          <w:szCs w:val="28"/>
        </w:rPr>
        <w:t>Чрезмерная подвижность  внимания</w:t>
      </w:r>
      <w:r>
        <w:rPr>
          <w:rFonts w:ascii="Times New Roman" w:hAnsi="Times New Roman" w:cs="Times New Roman"/>
          <w:sz w:val="28"/>
          <w:szCs w:val="28"/>
        </w:rPr>
        <w:t xml:space="preserve"> -   постоянный  переход от одного объекта к другому, от одной деятельности к другой при низкой эффективности.</w:t>
      </w:r>
    </w:p>
    <w:p w:rsidR="00B7108D" w:rsidRDefault="00B7108D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Инертность внимания </w:t>
      </w:r>
      <w:r w:rsidRPr="00B710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малая  подвижность внимания, патологическая её фиксация ограниченном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 и мыслей. </w:t>
      </w:r>
    </w:p>
    <w:p w:rsidR="00B7108D" w:rsidRDefault="00B7108D" w:rsidP="00B7108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7108D" w:rsidRDefault="00B7108D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B7108D">
        <w:rPr>
          <w:rFonts w:ascii="Times New Roman" w:hAnsi="Times New Roman" w:cs="Times New Roman"/>
          <w:b/>
          <w:sz w:val="32"/>
          <w:szCs w:val="32"/>
        </w:rPr>
        <w:t>3 Обучающие игры и развитие внимания</w:t>
      </w:r>
    </w:p>
    <w:p w:rsidR="00B7108D" w:rsidRDefault="00B7108D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108D">
        <w:rPr>
          <w:rFonts w:ascii="Times New Roman" w:hAnsi="Times New Roman" w:cs="Times New Roman"/>
          <w:sz w:val="28"/>
          <w:szCs w:val="28"/>
        </w:rPr>
        <w:lastRenderedPageBreak/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 значение для развития  внимания имеют </w:t>
      </w:r>
      <w:r w:rsidR="00EE1980">
        <w:rPr>
          <w:rFonts w:ascii="Times New Roman" w:hAnsi="Times New Roman" w:cs="Times New Roman"/>
          <w:sz w:val="28"/>
          <w:szCs w:val="28"/>
        </w:rPr>
        <w:t>развивающие, обучающие и ролевые игры. Под влиянием таких игр у старших дошкольников и младших  школьников внимание  достигает достаточно  высокой степени  развития.</w:t>
      </w:r>
    </w:p>
    <w:p w:rsidR="00EE1980" w:rsidRDefault="00EE198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игры всегда имеют задачу, правила, действия и требуют  сосредоточенности. В одних играх ребёнок учиться  учитывать  разные требования  задачи,  в других – выделять  и понимать  цель действия, в третьих – вовремя переключать   внимание, в четвёртых -  удерживать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 необходимо заметить и осознать происшедшие изменения.</w:t>
      </w:r>
    </w:p>
    <w:p w:rsidR="00EE1980" w:rsidRDefault="00EE198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 возможности играйте с ребёнком, организуйте его игры со  сверстниками. Используйте для этого  развивающую детскую литературу, журналы, где обычно описывается немало интересных и полезных игр. Хорошим материалом  для тренировки внимания служат  картинки со скрытыми в них  изображениями</w:t>
      </w:r>
      <w:r w:rsidR="00516C92">
        <w:rPr>
          <w:rFonts w:ascii="Times New Roman" w:hAnsi="Times New Roman" w:cs="Times New Roman"/>
          <w:sz w:val="28"/>
          <w:szCs w:val="28"/>
        </w:rPr>
        <w:t>; картинки</w:t>
      </w:r>
      <w:proofErr w:type="gramStart"/>
      <w:r w:rsidR="00516C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6C92">
        <w:rPr>
          <w:rFonts w:ascii="Times New Roman" w:hAnsi="Times New Roman" w:cs="Times New Roman"/>
          <w:sz w:val="28"/>
          <w:szCs w:val="28"/>
        </w:rPr>
        <w:t xml:space="preserve"> где нужно найти отличия; нарисованные лабиринты и др. Они  часто публик4уются  в детских журналах.  Можно создавать игровые ситуации при разгадывании  этих задачек, вносить в игры  элемент соревнования.</w:t>
      </w:r>
      <w:r w:rsidR="007F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E6" w:rsidRDefault="007F2EE6" w:rsidP="00B7108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7F2EE6" w:rsidRDefault="007F2EE6" w:rsidP="00B7108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7F2EE6" w:rsidRDefault="007F2EE6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7F2EE6">
        <w:rPr>
          <w:rFonts w:ascii="Times New Roman" w:hAnsi="Times New Roman" w:cs="Times New Roman"/>
          <w:b/>
          <w:sz w:val="32"/>
          <w:szCs w:val="32"/>
        </w:rPr>
        <w:t>4  Тренировка распределения внимания</w:t>
      </w:r>
    </w:p>
    <w:p w:rsidR="007F2EE6" w:rsidRDefault="007F2EE6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2EE6">
        <w:rPr>
          <w:rFonts w:ascii="Times New Roman" w:hAnsi="Times New Roman" w:cs="Times New Roman"/>
          <w:sz w:val="28"/>
          <w:szCs w:val="28"/>
        </w:rPr>
        <w:t>По совету психолога</w:t>
      </w:r>
      <w:r>
        <w:rPr>
          <w:rFonts w:ascii="Times New Roman" w:hAnsi="Times New Roman" w:cs="Times New Roman"/>
          <w:sz w:val="28"/>
          <w:szCs w:val="28"/>
        </w:rPr>
        <w:t xml:space="preserve">  мама одного второклассника, успевающего, но обладающего плохим распределением внимания,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полугода проводила с ним ежедневные  15-минутные занятия.  Мальчику предлагали простейшие задания – вычёркивать в газетном тексте определённые буквы: одну или две  (например, «а»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следующий день какие – либо другие буквы и т. 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 это же время ставили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сказкой.</w:t>
      </w:r>
    </w:p>
    <w:p w:rsidR="007F2EE6" w:rsidRDefault="007F2EE6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проверяли, сколько букв ребёнок пропустил при зачёркивании, и просили рассказать, что он услышал и понял из сказки.</w:t>
      </w:r>
    </w:p>
    <w:p w:rsidR="007F2EE6" w:rsidRDefault="007F2EE6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первое время совмещение этих двух видов деятельности совершенно не давалось мальчику, вызывало бурные протесты. Терпения мамы хватило всё преодолеть, и в конце второго месяца он начал справляться с обоими заданиями более-менее успешно. После первых успехов родился «спортивный интерес» - мальчик стал сам проси</w:t>
      </w:r>
      <w:r w:rsidR="00DA55A0">
        <w:rPr>
          <w:rFonts w:ascii="Times New Roman" w:hAnsi="Times New Roman" w:cs="Times New Roman"/>
          <w:sz w:val="28"/>
          <w:szCs w:val="28"/>
        </w:rPr>
        <w:t xml:space="preserve">ть усложнить задание. В конечном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счёте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усилия стали</w:t>
      </w:r>
      <w:r w:rsidR="00DA55A0">
        <w:rPr>
          <w:rFonts w:ascii="Times New Roman" w:hAnsi="Times New Roman" w:cs="Times New Roman"/>
          <w:sz w:val="28"/>
          <w:szCs w:val="28"/>
        </w:rPr>
        <w:t xml:space="preserve"> сказываться  на успеваемости, к концу полугодия она заметно улучшилась. </w:t>
      </w:r>
    </w:p>
    <w:p w:rsidR="00DA55A0" w:rsidRDefault="00DA55A0" w:rsidP="00B7108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DA55A0" w:rsidRPr="00DA55A0" w:rsidRDefault="00DA55A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DA55A0">
        <w:rPr>
          <w:rFonts w:ascii="Times New Roman" w:hAnsi="Times New Roman" w:cs="Times New Roman"/>
          <w:b/>
          <w:sz w:val="32"/>
          <w:szCs w:val="32"/>
        </w:rPr>
        <w:t>5 Тренировка объёма внимания</w:t>
      </w:r>
    </w:p>
    <w:p w:rsidR="007F2EE6" w:rsidRDefault="00DA55A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</w:t>
      </w:r>
      <w:r w:rsidRPr="00DA55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также приёмы, позволяющие тренировать объём внимания в сочетании с  кратковременной памятью. Один из них заключается в следующем.</w:t>
      </w:r>
    </w:p>
    <w:p w:rsidR="00DA55A0" w:rsidRDefault="00DA55A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 отсутствие ребёнка выкладывает на стол какое-то, на первых порах  небольшое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предметов ( ручку, несколько карандашей, тетрадь, игрушку) и всё  это закрывает. Затем приглашает ребёнка, на несколько секунд ему открывают все предметы, опять закрывают и просят перечислить всё, что тот увидел. Чем больше предметов ребёнок успел зафиксировать, тем больше объём его внимания.</w:t>
      </w:r>
    </w:p>
    <w:p w:rsidR="00DA55A0" w:rsidRDefault="00DA55A0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Тренировка объёма внимания, его расширения достигается путём </w:t>
      </w:r>
      <w:r w:rsidR="00337233">
        <w:rPr>
          <w:rFonts w:ascii="Times New Roman" w:hAnsi="Times New Roman" w:cs="Times New Roman"/>
          <w:sz w:val="28"/>
          <w:szCs w:val="28"/>
        </w:rPr>
        <w:t xml:space="preserve">многократного повторения этого простого упражнения при постоянном увеличении количества предметов. Это упражнение легче и интереснее делать с двумя – тремя детьми, поскольку в таком случае обязательно возникает  соревнование. </w:t>
      </w:r>
    </w:p>
    <w:p w:rsidR="00337233" w:rsidRDefault="00337233" w:rsidP="00B7108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37233" w:rsidRDefault="00337233" w:rsidP="00B7108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37233" w:rsidRDefault="00337233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337233">
        <w:rPr>
          <w:rFonts w:ascii="Times New Roman" w:hAnsi="Times New Roman" w:cs="Times New Roman"/>
          <w:b/>
          <w:sz w:val="32"/>
          <w:szCs w:val="32"/>
        </w:rPr>
        <w:t>6   Помощь   невнимательному ребёнку  при выполнении домашних заданий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7233" w:rsidRDefault="00337233" w:rsidP="00B7108D">
      <w:pPr>
        <w:pStyle w:val="a3"/>
        <w:ind w:left="1068"/>
        <w:rPr>
          <w:rFonts w:ascii="Times New Roman" w:hAnsi="Times New Roman" w:cs="Times New Roman"/>
          <w:b/>
          <w:sz w:val="32"/>
          <w:szCs w:val="32"/>
        </w:rPr>
      </w:pPr>
    </w:p>
    <w:p w:rsidR="00337233" w:rsidRDefault="00337233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723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помощи ребёнку в выполнении  домашнего  задания необходимы следующие условия.</w:t>
      </w:r>
    </w:p>
    <w:p w:rsidR="00337233" w:rsidRDefault="00337233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Отчётливое понимание ребёнком конкретной задачи выполняемой деятельности.</w:t>
      </w:r>
    </w:p>
    <w:p w:rsidR="00337233" w:rsidRDefault="00337233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Привычные условия для выполнения уроков. Если ребёнок выполняет уроки в постоянном месте, в определённое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его предметы и рабочие  принадлежности содержатся в порядке, а сам процесс работы  строго сконструирован, то это создаёт установку и условия для развития  и концентрации произвольного  внимания.</w:t>
      </w:r>
    </w:p>
    <w:p w:rsidR="00337233" w:rsidRDefault="00337233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 косвенных интересов ( мотивов) при выполнении уроков – стремление получить поощрение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похвалу, сюрприз. </w:t>
      </w:r>
      <w:r w:rsidR="00F24A24">
        <w:rPr>
          <w:rFonts w:ascii="Times New Roman" w:hAnsi="Times New Roman" w:cs="Times New Roman"/>
          <w:sz w:val="28"/>
          <w:szCs w:val="28"/>
        </w:rPr>
        <w:t>Сама деятельность может не вызывать у ребёнка заинтересованности, но  у него можно вызвать интерес к результату деятельности. Поэтому  придумывайте всякие поощрения даже за малые достижения и  успехи, хвалите своего  маленького ученика.</w:t>
      </w:r>
    </w:p>
    <w:p w:rsidR="00F24A24" w:rsidRDefault="00F24A24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выполнения уроков, т. е. исключение отрицательно действующих посторонних раздражителей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( шума, громких звуков, запахов и т. д. 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Лёгкая , негромко звучащая  музыка, слабые звуки не только не нарушают внимания, даже  усиливают его.</w:t>
      </w:r>
    </w:p>
    <w:p w:rsidR="00F24A24" w:rsidRDefault="00F24A24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Тренировка произвольного внимания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путём повторений и упражнений) для того, чтобы воспитывать у сына или дочери наблюдательность.</w:t>
      </w:r>
    </w:p>
    <w:p w:rsidR="00F24A24" w:rsidRDefault="00F24A24" w:rsidP="00B7108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F24A24" w:rsidRDefault="00F24A24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F24A24">
        <w:rPr>
          <w:rFonts w:ascii="Times New Roman" w:hAnsi="Times New Roman" w:cs="Times New Roman"/>
          <w:b/>
          <w:sz w:val="32"/>
          <w:szCs w:val="32"/>
        </w:rPr>
        <w:t>7   Заключительная часть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4A24" w:rsidRPr="00F24A24" w:rsidRDefault="00F24A24" w:rsidP="00DA035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4A24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подводит итоги, отвечает на вопросы родителей, даёт родителям возможность высказать своё мне</w:t>
      </w:r>
      <w:r w:rsidR="00DA035E">
        <w:rPr>
          <w:rFonts w:ascii="Times New Roman" w:hAnsi="Times New Roman" w:cs="Times New Roman"/>
          <w:sz w:val="28"/>
          <w:szCs w:val="28"/>
        </w:rPr>
        <w:t xml:space="preserve"> по обсуждаемым вопросам.</w:t>
      </w:r>
    </w:p>
    <w:p w:rsidR="007F2EE6" w:rsidRPr="00F24A24" w:rsidRDefault="007F2EE6" w:rsidP="00B7108D">
      <w:pPr>
        <w:pStyle w:val="a3"/>
        <w:ind w:left="1068"/>
        <w:rPr>
          <w:rFonts w:ascii="Times New Roman" w:hAnsi="Times New Roman" w:cs="Times New Roman"/>
          <w:b/>
          <w:sz w:val="32"/>
          <w:szCs w:val="32"/>
        </w:rPr>
      </w:pPr>
    </w:p>
    <w:p w:rsidR="009C150F" w:rsidRPr="009C150F" w:rsidRDefault="009C150F" w:rsidP="009C150F">
      <w:pPr>
        <w:rPr>
          <w:rFonts w:ascii="Times New Roman" w:hAnsi="Times New Roman" w:cs="Times New Roman"/>
          <w:b/>
          <w:sz w:val="32"/>
          <w:szCs w:val="32"/>
        </w:rPr>
      </w:pPr>
    </w:p>
    <w:sectPr w:rsidR="009C150F" w:rsidRPr="009C150F" w:rsidSect="007F2EE6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069"/>
    <w:multiLevelType w:val="hybridMultilevel"/>
    <w:tmpl w:val="0674D9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B10ED"/>
    <w:multiLevelType w:val="hybridMultilevel"/>
    <w:tmpl w:val="5880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0A602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A1A4F"/>
    <w:multiLevelType w:val="hybridMultilevel"/>
    <w:tmpl w:val="257C679A"/>
    <w:lvl w:ilvl="0" w:tplc="E734469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554E7A"/>
    <w:multiLevelType w:val="hybridMultilevel"/>
    <w:tmpl w:val="F06C0504"/>
    <w:lvl w:ilvl="0" w:tplc="9264A6A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0942BD"/>
    <w:multiLevelType w:val="hybridMultilevel"/>
    <w:tmpl w:val="0B2E5D20"/>
    <w:lvl w:ilvl="0" w:tplc="2848D69E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C150F"/>
    <w:rsid w:val="00057619"/>
    <w:rsid w:val="00337233"/>
    <w:rsid w:val="00516C92"/>
    <w:rsid w:val="005E23CC"/>
    <w:rsid w:val="007F2EE6"/>
    <w:rsid w:val="009820D8"/>
    <w:rsid w:val="009C150F"/>
    <w:rsid w:val="00B7108D"/>
    <w:rsid w:val="00D553FF"/>
    <w:rsid w:val="00DA035E"/>
    <w:rsid w:val="00DA55A0"/>
    <w:rsid w:val="00ED1B28"/>
    <w:rsid w:val="00EE1980"/>
    <w:rsid w:val="00F24A24"/>
    <w:rsid w:val="00F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2019-02-24T16:52:00Z</dcterms:created>
  <dcterms:modified xsi:type="dcterms:W3CDTF">2019-02-25T14:28:00Z</dcterms:modified>
</cp:coreProperties>
</file>