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FF" w:rsidRDefault="004904FF" w:rsidP="004776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 «Нижнеянская СОШ»</w:t>
      </w:r>
    </w:p>
    <w:p w:rsidR="004904FF" w:rsidRDefault="004904FF" w:rsidP="00477693">
      <w:pPr>
        <w:jc w:val="center"/>
        <w:rPr>
          <w:rFonts w:ascii="Times New Roman" w:hAnsi="Times New Roman"/>
          <w:sz w:val="28"/>
          <w:szCs w:val="28"/>
        </w:rPr>
      </w:pPr>
    </w:p>
    <w:p w:rsidR="004904FF" w:rsidRDefault="004904FF" w:rsidP="00477693">
      <w:pPr>
        <w:jc w:val="center"/>
        <w:rPr>
          <w:rFonts w:ascii="Times New Roman" w:hAnsi="Times New Roman"/>
          <w:sz w:val="28"/>
          <w:szCs w:val="28"/>
        </w:rPr>
      </w:pPr>
    </w:p>
    <w:p w:rsidR="004904FF" w:rsidRDefault="004904FF" w:rsidP="00477693">
      <w:pPr>
        <w:jc w:val="center"/>
        <w:rPr>
          <w:rFonts w:ascii="Times New Roman" w:hAnsi="Times New Roman"/>
          <w:sz w:val="28"/>
          <w:szCs w:val="28"/>
        </w:rPr>
      </w:pPr>
    </w:p>
    <w:p w:rsidR="004904FF" w:rsidRDefault="004904FF" w:rsidP="00477693">
      <w:pPr>
        <w:jc w:val="center"/>
        <w:rPr>
          <w:rFonts w:ascii="Times New Roman" w:hAnsi="Times New Roman"/>
          <w:sz w:val="28"/>
          <w:szCs w:val="28"/>
        </w:rPr>
      </w:pPr>
    </w:p>
    <w:p w:rsidR="004904FF" w:rsidRDefault="004904FF" w:rsidP="00477693">
      <w:pPr>
        <w:jc w:val="center"/>
        <w:rPr>
          <w:rFonts w:ascii="Times New Roman" w:hAnsi="Times New Roman"/>
          <w:sz w:val="28"/>
          <w:szCs w:val="28"/>
        </w:rPr>
      </w:pPr>
    </w:p>
    <w:p w:rsidR="004904FF" w:rsidRDefault="004904FF" w:rsidP="00477693">
      <w:pPr>
        <w:jc w:val="center"/>
        <w:rPr>
          <w:rFonts w:ascii="Times New Roman" w:hAnsi="Times New Roman"/>
          <w:sz w:val="28"/>
          <w:szCs w:val="28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Методический доклад</w:t>
      </w: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«Художественно-образное развитие школьников»</w:t>
      </w: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Pr="00477693" w:rsidRDefault="004904FF" w:rsidP="004776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Pr="00477693">
        <w:rPr>
          <w:rFonts w:ascii="Times New Roman" w:hAnsi="Times New Roman"/>
          <w:sz w:val="28"/>
          <w:szCs w:val="28"/>
        </w:rPr>
        <w:t>Подготовил: Исакова Т. В.</w:t>
      </w:r>
    </w:p>
    <w:p w:rsidR="004904FF" w:rsidRPr="00477693" w:rsidRDefault="004904FF" w:rsidP="00477693">
      <w:pPr>
        <w:jc w:val="center"/>
        <w:rPr>
          <w:rFonts w:ascii="Times New Roman" w:hAnsi="Times New Roman"/>
          <w:sz w:val="28"/>
          <w:szCs w:val="28"/>
        </w:rPr>
      </w:pPr>
      <w:r w:rsidRPr="0047769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77693">
        <w:rPr>
          <w:rFonts w:ascii="Times New Roman" w:hAnsi="Times New Roman"/>
          <w:sz w:val="28"/>
          <w:szCs w:val="28"/>
        </w:rPr>
        <w:t xml:space="preserve"> Учитель музыки</w:t>
      </w: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Default="004904FF" w:rsidP="00477693">
      <w:pPr>
        <w:jc w:val="center"/>
        <w:rPr>
          <w:rFonts w:ascii="Times New Roman" w:hAnsi="Times New Roman"/>
          <w:sz w:val="32"/>
          <w:szCs w:val="32"/>
        </w:rPr>
      </w:pPr>
    </w:p>
    <w:p w:rsidR="004904FF" w:rsidRPr="00477693" w:rsidRDefault="004904FF" w:rsidP="00477693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</w:t>
        </w:r>
        <w:r w:rsidRPr="0047769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77693">
        <w:rPr>
          <w:rFonts w:ascii="Times New Roman" w:hAnsi="Times New Roman"/>
          <w:sz w:val="28"/>
          <w:szCs w:val="28"/>
        </w:rPr>
        <w:t>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Основная миссия современного образования состоит в обеспечении условий для </w:t>
      </w:r>
      <w:r w:rsidRPr="00477693">
        <w:rPr>
          <w:rFonts w:ascii="Times New Roman" w:hAnsi="Times New Roman"/>
          <w:b/>
          <w:i/>
          <w:sz w:val="28"/>
          <w:szCs w:val="28"/>
        </w:rPr>
        <w:t>самоопределения и самореализации личности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Музыка помогает ребенку узнать мир и себя в этом мире, помогает сформировать отношение к природе, обществу, окружающим людям и себе. 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Переживая содержание музыки, человек становится более отзывчивым на различные эмоции-смыслы, этот тренинг позволяет ему тоньше чувствовать чужую боль, чужие проблемы. Нравственное воспитание на уроке музыки состоит в том, чтобы привить умение сопереживать музыке и другому человеку через музыку, развить способность переживать чужие радости и горести, выработать свое отношение к жизни на основе общечеловеческих духовных ценностей.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Мир бережно сохраняет вечные ценности: любовь, красоту, добро, силу духа, истину, ценность жизни.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век – это век </w:t>
      </w:r>
      <w:r w:rsidRPr="006D25F4">
        <w:rPr>
          <w:rFonts w:ascii="Times New Roman" w:hAnsi="Times New Roman"/>
          <w:b/>
          <w:sz w:val="28"/>
          <w:szCs w:val="28"/>
        </w:rPr>
        <w:t>ценностно-ориентированной личности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Музыка – носитель ценности, объект познания, а учитель и ученик – коллективный субъект, постигающий мир музыкально-педагогических ценностей.  Для этого учителю музыки надо научить детей слышать и видеть интонацию как отражение огромного мира человеческих чувств и переживаний, как отношение композитора к окружающему миру, природе, обществу и самому себе. Искусство должно выступать как субъект диалога, когда ученик пытается понять позицию автора, его мысли, чувства, настроения. При этом ученик должен «заглянуть» в себя, сравнить свои чувства и переживания с переживаниями, заложенными в произведении, понять, может ли он пережить чужую боль и страдание.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Одна из сложнейших проблем, встающих перед учителем музыки – это </w:t>
      </w:r>
      <w:r w:rsidRPr="00A25674">
        <w:rPr>
          <w:rFonts w:ascii="Times New Roman" w:hAnsi="Times New Roman"/>
          <w:b/>
          <w:sz w:val="28"/>
          <w:szCs w:val="28"/>
        </w:rPr>
        <w:t>организация восприятия музыки.</w:t>
      </w:r>
      <w:r>
        <w:rPr>
          <w:rFonts w:ascii="Times New Roman" w:hAnsi="Times New Roman"/>
          <w:sz w:val="28"/>
          <w:szCs w:val="28"/>
        </w:rPr>
        <w:t xml:space="preserve"> Музыканты-педагоги  Л.В.Школяр, Л.В.Горюнова, Е.Д.Критская отмечали, что процесс восприятия должен сопровождаться сопереживанием и возникновением нравственно- эстетических оценок музыкальных смыслов, а результатом такого восприятия должна быть ситуация внутреннего духовно-нравственного выбора. Л.В.Школяр отмечает, что постигать музыку нужно методами, адекватными природе искусства, то есть </w:t>
      </w:r>
      <w:r w:rsidRPr="00A25674">
        <w:rPr>
          <w:rFonts w:ascii="Times New Roman" w:hAnsi="Times New Roman"/>
          <w:b/>
          <w:sz w:val="28"/>
          <w:szCs w:val="28"/>
        </w:rPr>
        <w:t>методами интонационного постижения смысла.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74">
        <w:rPr>
          <w:rFonts w:ascii="Times New Roman" w:hAnsi="Times New Roman"/>
          <w:sz w:val="28"/>
          <w:szCs w:val="28"/>
        </w:rPr>
        <w:t>Главное – организовать интонационное</w:t>
      </w:r>
      <w:r>
        <w:rPr>
          <w:rFonts w:ascii="Times New Roman" w:hAnsi="Times New Roman"/>
          <w:sz w:val="28"/>
          <w:szCs w:val="28"/>
        </w:rPr>
        <w:t xml:space="preserve"> постижение сущности как отдельных моментов, так и целого произведения. Учитель должен говорить о музыке только то, что ей присуще, а не то, что он о ней думает.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Формирование у учащихся способности интонационно мыслить, чувствовать сущность и значение интонации, интонировать должно проходить на всех уроках музыки. Этому могут помогать различные методы: пластическое интонирование, осознание интонационного смысла произведения, моделирование художественно-творческого процесса, интонирование в определенном настроении музыкальных фраз и т.п.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Еще одна важная проблема, стоящая перед педагогами музыки и МХК – это </w:t>
      </w:r>
      <w:r w:rsidRPr="00CE13C5">
        <w:rPr>
          <w:rFonts w:ascii="Times New Roman" w:hAnsi="Times New Roman"/>
          <w:b/>
          <w:sz w:val="28"/>
          <w:szCs w:val="28"/>
        </w:rPr>
        <w:t>организация эстетического воспитания учащихся.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Предметы эстетического цикла способствуют постижению детьми целостной картины мира, развитию ассоциативного мышления. В ходе восприятия музыки в аспекте эстетического воспитания происходит процесс самообогащения личности. Но чтобы воспитать у подрастающего поколения способность наслаждаться искусством, способность к эстетической оценке, эстетический вкус, нужно по-особому, методически целенаправленно организовывать работу по эстетическому воспитанию.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Проблема сегодняшнего поколения в том, что ему свойственна большая степень «эмоциональной глухости», неспособности к эмпатии, что в дальнейшем приводит к проблемам в общении. Поэтому развитие чувственного восприятия, способности к эмоционально-эстетической оценке – важнейшая задача художественного образования. Любой вид деятельности на уроке музыки должен активизировать чувства и разум, подталкивать к творческому постижению и сердцем, и умом сущности музыкального произведения.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связи с этим еще одной важной проблемой является организация на уроке музыки </w:t>
      </w:r>
      <w:r w:rsidRPr="00072A70">
        <w:rPr>
          <w:rFonts w:ascii="Times New Roman" w:hAnsi="Times New Roman"/>
          <w:b/>
          <w:sz w:val="28"/>
          <w:szCs w:val="28"/>
        </w:rPr>
        <w:t>художественно-педагогического общения и интонационной атмосферы урока.</w:t>
      </w:r>
      <w:r>
        <w:rPr>
          <w:rFonts w:ascii="Times New Roman" w:hAnsi="Times New Roman"/>
          <w:sz w:val="28"/>
          <w:szCs w:val="28"/>
        </w:rPr>
        <w:t xml:space="preserve"> Важнейшее умение учителя музыки – это умение создать одухотворенную атмосферу на уроке, когда музыка является там главным действующим лицом, организовать диалог и полилог с композитором, между школьниками по поводу музыки. Урок музыки предполагает, что все, что будет происходить в процессе его проведения, должно определяться музыкой и природой восприятия музыки.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 из важнейших направлений в подготовке учителя музыки – это формирование у педагога умений осуществлять </w:t>
      </w:r>
      <w:r w:rsidRPr="00340E0E">
        <w:rPr>
          <w:rFonts w:ascii="Times New Roman" w:hAnsi="Times New Roman"/>
          <w:b/>
          <w:sz w:val="28"/>
          <w:szCs w:val="28"/>
        </w:rPr>
        <w:t>музыкотерапию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уроках, особенно в классах, где преобладают учащиеся с девиантным поведением. Таким ребятам очень важно реализовать потребность в общении, понимании, уважении, и это урок музыки может дать сполна благодаря атмосфере доверия, одухотворенности и сотворчества. Такой эмоциональный тренинг позволит повысить самооценку, снять депрессию. Стресс, разовьет способность слышать и понимать других. В настоящее время возможности музыкотерапии должны использоваться широко и активно. Вовлечение детей в различные виды активной музыкальной деятельности, в которых ребенок совершенствуется в становлении своего «Я», помогает преодолевать депрессивные состояния: движение под музыку способствует преодолению психологической изоляции, снятию стресса, расслаблению мышц. Все это важно учитывать учителю при проведении уроков музыки.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Урок музыки, особенно в младших классах, должен обладать </w:t>
      </w:r>
      <w:r w:rsidRPr="000C7121">
        <w:rPr>
          <w:rFonts w:ascii="Times New Roman" w:hAnsi="Times New Roman"/>
          <w:b/>
          <w:sz w:val="28"/>
          <w:szCs w:val="28"/>
        </w:rPr>
        <w:t xml:space="preserve">катарсической </w:t>
      </w:r>
      <w:r>
        <w:rPr>
          <w:rFonts w:ascii="Times New Roman" w:hAnsi="Times New Roman"/>
          <w:sz w:val="28"/>
          <w:szCs w:val="28"/>
        </w:rPr>
        <w:t>функцией, то есть очищать душу ребенка от психологического напряжения, снимать стресс, настраивать на волну радости, счастья, удовольствия. В старших же классах катарсис будет проходить за счет общения с эмоционально  сложными произведениями, которые могут сначала затронуть негативные эмоции, а затем, благодаря целительному восприятию – переживанию, освободить от отрицательных переживаний. Произведения драматического и трагического характера также должны включаться в обучение детей, так как они несут определенный терапевтический эффект. С другой стороны, для установления душевного равновесия, для успокоения детей нужно слушать или пропевать мелодии, несущие образы спокойствия и безмятежности.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 w:rsidRPr="00D70BC1">
        <w:rPr>
          <w:rFonts w:ascii="Times New Roman" w:hAnsi="Times New Roman"/>
          <w:b/>
          <w:sz w:val="28"/>
          <w:szCs w:val="28"/>
        </w:rPr>
        <w:t xml:space="preserve">   Одна из главных проблем музыкальной педагогики – как превратить урок музыки в урок искусства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Один из путей решения данной проблемы – это разработка технологий, использование методов, адекватных закономерностям музыкального искусства. Потребность в использовании на уроках музыки новых технологий очевидна. Новые педагогические технологии активизируют интерес к уроку музыки и занятиям музыкой, помогают учащимся определить свое отношение к окружающему миру, людям, к самому себе с позиций высокого искусства, данные технологии помогают музыкальному развитию школьников и становлению эстетической культуры, формированию способности наслаждаться высокохудожественным музыкальным искусством. А также использование новых подходов позволяет активизировать музыкальное самообразование учащихся.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Современным школьникам почти все равно, с каким пластом музыкальной культуры их знакомят, они «всеядны». Для них важно лишь то, как и кто их учит, интересно им или нет. Поэтому среди методов, которые отражают современные подходы к музыкальному образованию и способствуют возникновению интереса к музыке и занятию музыкой, можно назвать проблемно-поисковый метод, метод осознания интонационного смысла, или метод осознания личностного смысла, игровой метод, метод проектов, метод дискуссии, методы интонационного, интонационно-стилевого, сравнительного, интонационно-жанрового, целостного анализа, лирические мини-сочинения, аналитические работы.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Учитель должен организовать на уроке музыки процесс художественного обучения на основе диалога. Метод диалога ценен не достигнутым результатом, а ходом поиска истины, обменом мнениями вслух, определением личного взгляда на явление или идею.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Большое внимание в настоящее время уделяется </w:t>
      </w:r>
      <w:r w:rsidRPr="004D2E00">
        <w:rPr>
          <w:rFonts w:ascii="Times New Roman" w:hAnsi="Times New Roman"/>
          <w:b/>
          <w:sz w:val="28"/>
          <w:szCs w:val="28"/>
        </w:rPr>
        <w:t>интеграции</w:t>
      </w:r>
      <w:r>
        <w:rPr>
          <w:rFonts w:ascii="Times New Roman" w:hAnsi="Times New Roman"/>
          <w:sz w:val="28"/>
          <w:szCs w:val="28"/>
        </w:rPr>
        <w:t xml:space="preserve"> обучения. Очень важно на интегрированных уроках показать взаимосвязь музыки и живописи. Сравнивая «цветовую» и «звуковую» палитру музыкального и живописного произведений, учащиеся должны найти в них теплое, радостное, светлое звучание и теплые тона – красные, желтые, оранжевые, коричневые; темное, серое, тоскливое звучание и холодные тона – синий, фиолетовый, голубой, зеленый. Освоение холодной и теплой гаммы цветов поможет ребятам глубже воспринять характер и настроение картины и углубить ассоциации, рождающиеся при прослушивании музыки. После сравнения дети рисуют на листе живописное пятно, смешивая несколько красок  и создавая как бы «цветовую партитуру» музыкального произведения. При освоении колорита применяются методы составления аккорда цветов одной гаммы, метод создания цветовых ритмов, метод контрастного сопоставления цветов по отношению к главному цвету, который можно назвать ведущим «мелодическим» голосом.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средних и старших классах важной задачей является формирование </w:t>
      </w:r>
      <w:r w:rsidRPr="002F6521">
        <w:rPr>
          <w:rFonts w:ascii="Times New Roman" w:hAnsi="Times New Roman"/>
          <w:b/>
          <w:sz w:val="28"/>
          <w:szCs w:val="28"/>
        </w:rPr>
        <w:t xml:space="preserve"> чувства</w:t>
      </w:r>
      <w:r>
        <w:rPr>
          <w:rFonts w:ascii="Times New Roman" w:hAnsi="Times New Roman"/>
          <w:b/>
          <w:sz w:val="28"/>
          <w:szCs w:val="28"/>
        </w:rPr>
        <w:t xml:space="preserve"> стиля.</w:t>
      </w:r>
      <w:r>
        <w:rPr>
          <w:rFonts w:ascii="Times New Roman" w:hAnsi="Times New Roman"/>
          <w:sz w:val="28"/>
          <w:szCs w:val="28"/>
        </w:rPr>
        <w:t xml:space="preserve"> Чувство стиля – это способность, формирующаяся на основе восприятия множества музыкальных текстов и позволяющая вычленять, суммировать и обобщать основные, типичные черты либо исторического стиля, либо стиля какого-либо композитора, либо стиля национальной музыки.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Один из путей интенсификации музыкального образования – это насыщение содержания музыкального образования новыми пластами музыкального искусства: музыкальным фольклором, духовной музыкой. Современной академической музыкой, джазом, авторской песней и т.д. 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Изюминка уроков музыки – это опора на </w:t>
      </w:r>
      <w:r w:rsidRPr="00E8332B">
        <w:rPr>
          <w:rFonts w:ascii="Times New Roman" w:hAnsi="Times New Roman"/>
          <w:b/>
          <w:sz w:val="28"/>
          <w:szCs w:val="28"/>
        </w:rPr>
        <w:t>народное искусство</w:t>
      </w:r>
      <w:r>
        <w:rPr>
          <w:rFonts w:ascii="Times New Roman" w:hAnsi="Times New Roman"/>
          <w:sz w:val="28"/>
          <w:szCs w:val="28"/>
        </w:rPr>
        <w:t>. Направленность на этномузыкальное воспитание, на формирование этномузыкального слуха, этномузыкального  мышления и становление этномузыкальной культуры учащегося – важнейшая задача, стоящая перед учителем музыки. Учитель музыки должен активно внедрять национально-региональный компонент содержания музыкального образования, обеспечивать возможность представителю любого этноса освоить родную культуру и культуру других народов.</w:t>
      </w:r>
    </w:p>
    <w:p w:rsidR="004904FF" w:rsidRDefault="004904FF" w:rsidP="0047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Одним из путей активизации интереса у подростков к уроку музыки является обучение с использованием </w:t>
      </w:r>
      <w:r w:rsidRPr="00E21EBF">
        <w:rPr>
          <w:rFonts w:ascii="Times New Roman" w:hAnsi="Times New Roman"/>
          <w:b/>
          <w:sz w:val="28"/>
          <w:szCs w:val="28"/>
        </w:rPr>
        <w:t>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, электронного инструментария: цифровых синтезаторов, семплеров, компьютеров. Это позволит превратить подростков из пассивных слушателей в творцов музыке, аранжировщиков, звукорежиссеров. Информационно-коммуникационные технологии прочно входят в практику обучения детей музыке, и учитель должен знать о тех преимуществах, которые несет использование в музыкально-образовательном процессе компьютера:</w:t>
      </w:r>
    </w:p>
    <w:p w:rsidR="004904FF" w:rsidRDefault="004904FF" w:rsidP="00E21EB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компакт-дисков 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E21E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 w:rsidRPr="00E21E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 звучанием различной музыки.</w:t>
      </w:r>
    </w:p>
    <w:p w:rsidR="004904FF" w:rsidRDefault="004904FF" w:rsidP="00E21EB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мелодий, пьес по специальным программам.</w:t>
      </w:r>
    </w:p>
    <w:p w:rsidR="004904FF" w:rsidRDefault="004904FF" w:rsidP="00E21EB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возможностей Интернета для подбора информации о композиторах, исполнителях и т.д.</w:t>
      </w:r>
    </w:p>
    <w:p w:rsidR="004904FF" w:rsidRDefault="004904FF" w:rsidP="00E21EBF">
      <w:pPr>
        <w:ind w:left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 изложенных проблем - очевидна значимость учителя музыки как учителя, ведущего своих учеников к жизни, добру, истине, красоте. Учитель музыки должен любить музыкальное искусство, зажигать этой любовью детей, обладать особой направленностью  на соучастие и сотворчество. Учитель должен хорошо владеть психологией общения с детьми, уметь проникаться состоянием детей в целом и каждого ребенка в частности. На уроке учитель должен видеть себя как личность, как музыканта, как педагога.</w:t>
      </w:r>
    </w:p>
    <w:p w:rsidR="004904FF" w:rsidRDefault="004904FF" w:rsidP="00E21EBF">
      <w:pPr>
        <w:ind w:left="210"/>
        <w:jc w:val="both"/>
        <w:rPr>
          <w:rFonts w:ascii="Times New Roman" w:hAnsi="Times New Roman"/>
          <w:sz w:val="28"/>
          <w:szCs w:val="28"/>
        </w:rPr>
      </w:pPr>
    </w:p>
    <w:p w:rsidR="004904FF" w:rsidRDefault="004904FF" w:rsidP="00E21EBF">
      <w:pPr>
        <w:ind w:left="210"/>
        <w:jc w:val="both"/>
        <w:rPr>
          <w:rFonts w:ascii="Times New Roman" w:hAnsi="Times New Roman"/>
          <w:sz w:val="28"/>
          <w:szCs w:val="28"/>
        </w:rPr>
      </w:pPr>
    </w:p>
    <w:p w:rsidR="004904FF" w:rsidRDefault="004904FF" w:rsidP="00E21EBF">
      <w:pPr>
        <w:ind w:left="210"/>
        <w:jc w:val="both"/>
        <w:rPr>
          <w:rFonts w:ascii="Times New Roman" w:hAnsi="Times New Roman"/>
          <w:sz w:val="28"/>
          <w:szCs w:val="28"/>
        </w:rPr>
      </w:pPr>
    </w:p>
    <w:p w:rsidR="004904FF" w:rsidRDefault="004904FF" w:rsidP="00E21EBF">
      <w:pPr>
        <w:ind w:left="210"/>
        <w:jc w:val="both"/>
        <w:rPr>
          <w:rFonts w:ascii="Times New Roman" w:hAnsi="Times New Roman"/>
          <w:b/>
          <w:sz w:val="28"/>
          <w:szCs w:val="28"/>
        </w:rPr>
      </w:pPr>
      <w:r w:rsidRPr="007D0DEA">
        <w:rPr>
          <w:rFonts w:ascii="Times New Roman" w:hAnsi="Times New Roman"/>
          <w:b/>
          <w:sz w:val="28"/>
          <w:szCs w:val="28"/>
        </w:rPr>
        <w:t xml:space="preserve"> Литература:</w:t>
      </w:r>
    </w:p>
    <w:p w:rsidR="004904FF" w:rsidRDefault="004904FF" w:rsidP="007D0DE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 2-8 классы. Художественно-образное развитие школьников./</w:t>
      </w:r>
    </w:p>
    <w:p w:rsidR="004904FF" w:rsidRDefault="004904FF" w:rsidP="007D0DEA">
      <w:pPr>
        <w:ind w:left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авт.-сост. Н.Б. Абудеева, Л.П.Карпушина.- Изд. 2-е.- Волгоград: Учитель 2012 г</w:t>
      </w:r>
    </w:p>
    <w:p w:rsidR="004904FF" w:rsidRDefault="004904FF" w:rsidP="00C630D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 8 класс. Современная концепция программы Д.Б. Кабалевского./</w:t>
      </w:r>
    </w:p>
    <w:p w:rsidR="004904FF" w:rsidRPr="007D0DEA" w:rsidRDefault="004904FF" w:rsidP="00C630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авт.- сост. Л.А. Жигалова. – Волгоград: Учитель, 2013 г.</w:t>
      </w:r>
    </w:p>
    <w:p w:rsidR="004904FF" w:rsidRPr="00D70BC1" w:rsidRDefault="004904FF" w:rsidP="00477693">
      <w:pPr>
        <w:jc w:val="both"/>
        <w:rPr>
          <w:rFonts w:ascii="Times New Roman" w:hAnsi="Times New Roman"/>
          <w:sz w:val="28"/>
          <w:szCs w:val="28"/>
        </w:rPr>
      </w:pPr>
    </w:p>
    <w:sectPr w:rsidR="004904FF" w:rsidRPr="00D70BC1" w:rsidSect="004776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E2AB4"/>
    <w:multiLevelType w:val="hybridMultilevel"/>
    <w:tmpl w:val="488CB7CC"/>
    <w:lvl w:ilvl="0" w:tplc="2780C050">
      <w:start w:val="1"/>
      <w:numFmt w:val="decimal"/>
      <w:lvlText w:val="%1.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">
    <w:nsid w:val="779440F8"/>
    <w:multiLevelType w:val="hybridMultilevel"/>
    <w:tmpl w:val="8E060CC4"/>
    <w:lvl w:ilvl="0" w:tplc="7144B4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693"/>
    <w:rsid w:val="00001995"/>
    <w:rsid w:val="000020AE"/>
    <w:rsid w:val="00004625"/>
    <w:rsid w:val="00004CB7"/>
    <w:rsid w:val="00006CAD"/>
    <w:rsid w:val="00013BBB"/>
    <w:rsid w:val="00013D39"/>
    <w:rsid w:val="00016BB7"/>
    <w:rsid w:val="00017141"/>
    <w:rsid w:val="0002132A"/>
    <w:rsid w:val="00023CE6"/>
    <w:rsid w:val="0002501B"/>
    <w:rsid w:val="0002564C"/>
    <w:rsid w:val="0003186B"/>
    <w:rsid w:val="0003198D"/>
    <w:rsid w:val="0003391E"/>
    <w:rsid w:val="00036B00"/>
    <w:rsid w:val="000426BA"/>
    <w:rsid w:val="00043483"/>
    <w:rsid w:val="00045800"/>
    <w:rsid w:val="000463D5"/>
    <w:rsid w:val="00050054"/>
    <w:rsid w:val="00052674"/>
    <w:rsid w:val="000529E3"/>
    <w:rsid w:val="00054D87"/>
    <w:rsid w:val="00062710"/>
    <w:rsid w:val="00063347"/>
    <w:rsid w:val="00065445"/>
    <w:rsid w:val="00066D39"/>
    <w:rsid w:val="00067C9E"/>
    <w:rsid w:val="0007166A"/>
    <w:rsid w:val="00071F24"/>
    <w:rsid w:val="000728C0"/>
    <w:rsid w:val="00072A70"/>
    <w:rsid w:val="00072C22"/>
    <w:rsid w:val="000749F2"/>
    <w:rsid w:val="00081E44"/>
    <w:rsid w:val="000837E1"/>
    <w:rsid w:val="000852DF"/>
    <w:rsid w:val="00085EEA"/>
    <w:rsid w:val="00090186"/>
    <w:rsid w:val="00091531"/>
    <w:rsid w:val="0009288A"/>
    <w:rsid w:val="00092D19"/>
    <w:rsid w:val="000968D5"/>
    <w:rsid w:val="000A18A5"/>
    <w:rsid w:val="000A1AB8"/>
    <w:rsid w:val="000A275A"/>
    <w:rsid w:val="000A60FA"/>
    <w:rsid w:val="000A68BC"/>
    <w:rsid w:val="000B0239"/>
    <w:rsid w:val="000B0CAC"/>
    <w:rsid w:val="000B0E62"/>
    <w:rsid w:val="000B1C85"/>
    <w:rsid w:val="000B507D"/>
    <w:rsid w:val="000B5AE9"/>
    <w:rsid w:val="000B7873"/>
    <w:rsid w:val="000C02FD"/>
    <w:rsid w:val="000C0F40"/>
    <w:rsid w:val="000C4F6D"/>
    <w:rsid w:val="000C6BF5"/>
    <w:rsid w:val="000C6CCC"/>
    <w:rsid w:val="000C7121"/>
    <w:rsid w:val="000D59D3"/>
    <w:rsid w:val="000D6705"/>
    <w:rsid w:val="000D6C8D"/>
    <w:rsid w:val="000D7F78"/>
    <w:rsid w:val="000E44FB"/>
    <w:rsid w:val="000F2471"/>
    <w:rsid w:val="000F2B14"/>
    <w:rsid w:val="000F2BF9"/>
    <w:rsid w:val="000F3A78"/>
    <w:rsid w:val="000F547F"/>
    <w:rsid w:val="000F6AEB"/>
    <w:rsid w:val="001005EC"/>
    <w:rsid w:val="00106FB8"/>
    <w:rsid w:val="00113429"/>
    <w:rsid w:val="0011345A"/>
    <w:rsid w:val="00117C08"/>
    <w:rsid w:val="00121E6F"/>
    <w:rsid w:val="00122EB7"/>
    <w:rsid w:val="0012482C"/>
    <w:rsid w:val="001368B2"/>
    <w:rsid w:val="00144537"/>
    <w:rsid w:val="00146A45"/>
    <w:rsid w:val="00153BDB"/>
    <w:rsid w:val="00154620"/>
    <w:rsid w:val="00154EE8"/>
    <w:rsid w:val="00156CC3"/>
    <w:rsid w:val="00160071"/>
    <w:rsid w:val="00163949"/>
    <w:rsid w:val="001666F1"/>
    <w:rsid w:val="001674E0"/>
    <w:rsid w:val="001722F4"/>
    <w:rsid w:val="0017255E"/>
    <w:rsid w:val="00176CEE"/>
    <w:rsid w:val="00181637"/>
    <w:rsid w:val="00184968"/>
    <w:rsid w:val="00184D97"/>
    <w:rsid w:val="00190516"/>
    <w:rsid w:val="001929B8"/>
    <w:rsid w:val="001934C8"/>
    <w:rsid w:val="00194D19"/>
    <w:rsid w:val="001952D1"/>
    <w:rsid w:val="001A6CD5"/>
    <w:rsid w:val="001A7188"/>
    <w:rsid w:val="001A7A6E"/>
    <w:rsid w:val="001B3DBE"/>
    <w:rsid w:val="001B551A"/>
    <w:rsid w:val="001B655C"/>
    <w:rsid w:val="001B65C0"/>
    <w:rsid w:val="001B7997"/>
    <w:rsid w:val="001C130B"/>
    <w:rsid w:val="001C6E53"/>
    <w:rsid w:val="001D74A5"/>
    <w:rsid w:val="001E0BCC"/>
    <w:rsid w:val="001F522B"/>
    <w:rsid w:val="001F56E1"/>
    <w:rsid w:val="001F58BC"/>
    <w:rsid w:val="001F6747"/>
    <w:rsid w:val="001F6DDB"/>
    <w:rsid w:val="0020076B"/>
    <w:rsid w:val="002029E0"/>
    <w:rsid w:val="002033FE"/>
    <w:rsid w:val="0020490E"/>
    <w:rsid w:val="002071BF"/>
    <w:rsid w:val="00211EB0"/>
    <w:rsid w:val="0021340F"/>
    <w:rsid w:val="00214B95"/>
    <w:rsid w:val="002162E4"/>
    <w:rsid w:val="00216F8C"/>
    <w:rsid w:val="00221A5C"/>
    <w:rsid w:val="00227076"/>
    <w:rsid w:val="00231A1B"/>
    <w:rsid w:val="002338BB"/>
    <w:rsid w:val="00235E0B"/>
    <w:rsid w:val="00236A4E"/>
    <w:rsid w:val="0023748C"/>
    <w:rsid w:val="0024286A"/>
    <w:rsid w:val="00244123"/>
    <w:rsid w:val="0024433D"/>
    <w:rsid w:val="00246D8D"/>
    <w:rsid w:val="00251344"/>
    <w:rsid w:val="002557DC"/>
    <w:rsid w:val="00255870"/>
    <w:rsid w:val="00257941"/>
    <w:rsid w:val="0026164C"/>
    <w:rsid w:val="00262272"/>
    <w:rsid w:val="00262E34"/>
    <w:rsid w:val="00265403"/>
    <w:rsid w:val="00265F51"/>
    <w:rsid w:val="0026632D"/>
    <w:rsid w:val="0027284F"/>
    <w:rsid w:val="0027521F"/>
    <w:rsid w:val="002759A1"/>
    <w:rsid w:val="00275D7B"/>
    <w:rsid w:val="00276760"/>
    <w:rsid w:val="00276A07"/>
    <w:rsid w:val="00280953"/>
    <w:rsid w:val="00282BD0"/>
    <w:rsid w:val="00282C59"/>
    <w:rsid w:val="00284000"/>
    <w:rsid w:val="00285BE7"/>
    <w:rsid w:val="0028601C"/>
    <w:rsid w:val="0029065E"/>
    <w:rsid w:val="00290785"/>
    <w:rsid w:val="002921A4"/>
    <w:rsid w:val="00293B70"/>
    <w:rsid w:val="00296B70"/>
    <w:rsid w:val="0029727D"/>
    <w:rsid w:val="00297B97"/>
    <w:rsid w:val="002A40D4"/>
    <w:rsid w:val="002A41DB"/>
    <w:rsid w:val="002A7B5F"/>
    <w:rsid w:val="002B2853"/>
    <w:rsid w:val="002B2C8A"/>
    <w:rsid w:val="002C05C8"/>
    <w:rsid w:val="002C3643"/>
    <w:rsid w:val="002C50C6"/>
    <w:rsid w:val="002C6D47"/>
    <w:rsid w:val="002D4971"/>
    <w:rsid w:val="002E1D70"/>
    <w:rsid w:val="002E49E6"/>
    <w:rsid w:val="002E516F"/>
    <w:rsid w:val="002E6ECB"/>
    <w:rsid w:val="002E7F27"/>
    <w:rsid w:val="002F333B"/>
    <w:rsid w:val="002F542A"/>
    <w:rsid w:val="002F6268"/>
    <w:rsid w:val="002F6521"/>
    <w:rsid w:val="002F674B"/>
    <w:rsid w:val="00302EBC"/>
    <w:rsid w:val="0030416B"/>
    <w:rsid w:val="003043B3"/>
    <w:rsid w:val="003061A3"/>
    <w:rsid w:val="00310F67"/>
    <w:rsid w:val="0032085E"/>
    <w:rsid w:val="00323179"/>
    <w:rsid w:val="0032445E"/>
    <w:rsid w:val="00324DE8"/>
    <w:rsid w:val="0032605F"/>
    <w:rsid w:val="003262E2"/>
    <w:rsid w:val="0033147C"/>
    <w:rsid w:val="00331F3F"/>
    <w:rsid w:val="00340E0E"/>
    <w:rsid w:val="003432DC"/>
    <w:rsid w:val="003452BE"/>
    <w:rsid w:val="003454E2"/>
    <w:rsid w:val="00352F52"/>
    <w:rsid w:val="003550BC"/>
    <w:rsid w:val="00355D13"/>
    <w:rsid w:val="003573F0"/>
    <w:rsid w:val="00357C83"/>
    <w:rsid w:val="0036495A"/>
    <w:rsid w:val="0037167D"/>
    <w:rsid w:val="003729CD"/>
    <w:rsid w:val="00374010"/>
    <w:rsid w:val="00374497"/>
    <w:rsid w:val="00376A9F"/>
    <w:rsid w:val="00376C51"/>
    <w:rsid w:val="0038011E"/>
    <w:rsid w:val="0038058A"/>
    <w:rsid w:val="00384009"/>
    <w:rsid w:val="00384E1E"/>
    <w:rsid w:val="00387582"/>
    <w:rsid w:val="003917C8"/>
    <w:rsid w:val="0039258F"/>
    <w:rsid w:val="00393907"/>
    <w:rsid w:val="0039650F"/>
    <w:rsid w:val="003A129D"/>
    <w:rsid w:val="003A2282"/>
    <w:rsid w:val="003A2C9B"/>
    <w:rsid w:val="003A3148"/>
    <w:rsid w:val="003A5189"/>
    <w:rsid w:val="003A5D0E"/>
    <w:rsid w:val="003B0DE2"/>
    <w:rsid w:val="003B29CA"/>
    <w:rsid w:val="003B5AB2"/>
    <w:rsid w:val="003B6B34"/>
    <w:rsid w:val="003B7158"/>
    <w:rsid w:val="003C085C"/>
    <w:rsid w:val="003C14AF"/>
    <w:rsid w:val="003C2755"/>
    <w:rsid w:val="003C6997"/>
    <w:rsid w:val="003D15D5"/>
    <w:rsid w:val="003D2179"/>
    <w:rsid w:val="003D40C2"/>
    <w:rsid w:val="003D45EE"/>
    <w:rsid w:val="003D58C4"/>
    <w:rsid w:val="003D7E77"/>
    <w:rsid w:val="003E1E67"/>
    <w:rsid w:val="003E520E"/>
    <w:rsid w:val="003E6A06"/>
    <w:rsid w:val="003E74B4"/>
    <w:rsid w:val="003F5A40"/>
    <w:rsid w:val="003F5A6B"/>
    <w:rsid w:val="003F60D3"/>
    <w:rsid w:val="00400792"/>
    <w:rsid w:val="0040115D"/>
    <w:rsid w:val="00401189"/>
    <w:rsid w:val="0040154E"/>
    <w:rsid w:val="00403426"/>
    <w:rsid w:val="004111D7"/>
    <w:rsid w:val="00417D11"/>
    <w:rsid w:val="00421F15"/>
    <w:rsid w:val="00423882"/>
    <w:rsid w:val="00424B06"/>
    <w:rsid w:val="00425FDD"/>
    <w:rsid w:val="004307E4"/>
    <w:rsid w:val="004335C6"/>
    <w:rsid w:val="00434F69"/>
    <w:rsid w:val="00437087"/>
    <w:rsid w:val="00443BC0"/>
    <w:rsid w:val="004520E9"/>
    <w:rsid w:val="00453A85"/>
    <w:rsid w:val="00453F17"/>
    <w:rsid w:val="00455BD1"/>
    <w:rsid w:val="004562E7"/>
    <w:rsid w:val="004638FB"/>
    <w:rsid w:val="004712F6"/>
    <w:rsid w:val="00474436"/>
    <w:rsid w:val="00477693"/>
    <w:rsid w:val="00477A56"/>
    <w:rsid w:val="00477E6C"/>
    <w:rsid w:val="004849BB"/>
    <w:rsid w:val="00485BFF"/>
    <w:rsid w:val="004904FF"/>
    <w:rsid w:val="0049399D"/>
    <w:rsid w:val="00494568"/>
    <w:rsid w:val="00495ADE"/>
    <w:rsid w:val="0049785D"/>
    <w:rsid w:val="00497C3D"/>
    <w:rsid w:val="004A5DB2"/>
    <w:rsid w:val="004A6D18"/>
    <w:rsid w:val="004B24C1"/>
    <w:rsid w:val="004B4F64"/>
    <w:rsid w:val="004B5CC9"/>
    <w:rsid w:val="004B5EA3"/>
    <w:rsid w:val="004B6113"/>
    <w:rsid w:val="004B6267"/>
    <w:rsid w:val="004C4998"/>
    <w:rsid w:val="004C4B60"/>
    <w:rsid w:val="004C53CE"/>
    <w:rsid w:val="004C6654"/>
    <w:rsid w:val="004C75A5"/>
    <w:rsid w:val="004D24D9"/>
    <w:rsid w:val="004D2E00"/>
    <w:rsid w:val="004D4151"/>
    <w:rsid w:val="004D5804"/>
    <w:rsid w:val="004E2B7C"/>
    <w:rsid w:val="004E3DF0"/>
    <w:rsid w:val="004E4D5E"/>
    <w:rsid w:val="004E5F65"/>
    <w:rsid w:val="004E6743"/>
    <w:rsid w:val="004F28E7"/>
    <w:rsid w:val="004F2A40"/>
    <w:rsid w:val="004F3ECD"/>
    <w:rsid w:val="004F4AF2"/>
    <w:rsid w:val="004F4EE0"/>
    <w:rsid w:val="004F6F3D"/>
    <w:rsid w:val="00500815"/>
    <w:rsid w:val="005010B1"/>
    <w:rsid w:val="00504930"/>
    <w:rsid w:val="00505164"/>
    <w:rsid w:val="00506774"/>
    <w:rsid w:val="00506FA9"/>
    <w:rsid w:val="00510A9A"/>
    <w:rsid w:val="00513F74"/>
    <w:rsid w:val="005174F7"/>
    <w:rsid w:val="00520783"/>
    <w:rsid w:val="00520B4A"/>
    <w:rsid w:val="00525452"/>
    <w:rsid w:val="005278AD"/>
    <w:rsid w:val="00532311"/>
    <w:rsid w:val="00533E15"/>
    <w:rsid w:val="00534299"/>
    <w:rsid w:val="005343A7"/>
    <w:rsid w:val="0054079D"/>
    <w:rsid w:val="00541D8E"/>
    <w:rsid w:val="00542D89"/>
    <w:rsid w:val="0054310E"/>
    <w:rsid w:val="00543A66"/>
    <w:rsid w:val="00546BD6"/>
    <w:rsid w:val="00551224"/>
    <w:rsid w:val="00554DD7"/>
    <w:rsid w:val="00556213"/>
    <w:rsid w:val="00560006"/>
    <w:rsid w:val="00562BDA"/>
    <w:rsid w:val="0056485B"/>
    <w:rsid w:val="00564D43"/>
    <w:rsid w:val="00567869"/>
    <w:rsid w:val="005719F5"/>
    <w:rsid w:val="005776B5"/>
    <w:rsid w:val="00581BBA"/>
    <w:rsid w:val="00581EAE"/>
    <w:rsid w:val="00581FB5"/>
    <w:rsid w:val="00582F0A"/>
    <w:rsid w:val="00584E0A"/>
    <w:rsid w:val="00585CCB"/>
    <w:rsid w:val="00586489"/>
    <w:rsid w:val="005901FA"/>
    <w:rsid w:val="00590B8F"/>
    <w:rsid w:val="0059484C"/>
    <w:rsid w:val="00594CAE"/>
    <w:rsid w:val="005951E1"/>
    <w:rsid w:val="00595568"/>
    <w:rsid w:val="00597077"/>
    <w:rsid w:val="005A3C0D"/>
    <w:rsid w:val="005A6358"/>
    <w:rsid w:val="005A6C7E"/>
    <w:rsid w:val="005B05C9"/>
    <w:rsid w:val="005B17E9"/>
    <w:rsid w:val="005B2EA1"/>
    <w:rsid w:val="005B5155"/>
    <w:rsid w:val="005B61D6"/>
    <w:rsid w:val="005B7826"/>
    <w:rsid w:val="005C4254"/>
    <w:rsid w:val="005D1D48"/>
    <w:rsid w:val="005D27C3"/>
    <w:rsid w:val="005D2DB2"/>
    <w:rsid w:val="005D4346"/>
    <w:rsid w:val="005D4A3D"/>
    <w:rsid w:val="005D5C55"/>
    <w:rsid w:val="005E3DE3"/>
    <w:rsid w:val="005E7DE1"/>
    <w:rsid w:val="005F0DD2"/>
    <w:rsid w:val="005F3822"/>
    <w:rsid w:val="005F47E0"/>
    <w:rsid w:val="00600AE1"/>
    <w:rsid w:val="00602F96"/>
    <w:rsid w:val="006106C2"/>
    <w:rsid w:val="00610CBB"/>
    <w:rsid w:val="00613920"/>
    <w:rsid w:val="00617B18"/>
    <w:rsid w:val="00622C2D"/>
    <w:rsid w:val="0063387B"/>
    <w:rsid w:val="00633ADA"/>
    <w:rsid w:val="00634D10"/>
    <w:rsid w:val="006370B2"/>
    <w:rsid w:val="00640260"/>
    <w:rsid w:val="00640B05"/>
    <w:rsid w:val="006411AD"/>
    <w:rsid w:val="00641557"/>
    <w:rsid w:val="00641726"/>
    <w:rsid w:val="00643534"/>
    <w:rsid w:val="00643936"/>
    <w:rsid w:val="00650D75"/>
    <w:rsid w:val="00652583"/>
    <w:rsid w:val="00652E73"/>
    <w:rsid w:val="006609BC"/>
    <w:rsid w:val="00662528"/>
    <w:rsid w:val="00664A91"/>
    <w:rsid w:val="0066623C"/>
    <w:rsid w:val="006737E8"/>
    <w:rsid w:val="00674A2F"/>
    <w:rsid w:val="00684EC9"/>
    <w:rsid w:val="00686E0E"/>
    <w:rsid w:val="0069433C"/>
    <w:rsid w:val="00696C61"/>
    <w:rsid w:val="006A46B1"/>
    <w:rsid w:val="006A6DEA"/>
    <w:rsid w:val="006B1763"/>
    <w:rsid w:val="006B1E09"/>
    <w:rsid w:val="006B458B"/>
    <w:rsid w:val="006B4F8E"/>
    <w:rsid w:val="006B5971"/>
    <w:rsid w:val="006B5978"/>
    <w:rsid w:val="006B5EF7"/>
    <w:rsid w:val="006B746C"/>
    <w:rsid w:val="006C109A"/>
    <w:rsid w:val="006D1F30"/>
    <w:rsid w:val="006D25F4"/>
    <w:rsid w:val="006D4AA0"/>
    <w:rsid w:val="006D5CB9"/>
    <w:rsid w:val="006D6C11"/>
    <w:rsid w:val="006D6C55"/>
    <w:rsid w:val="006E0605"/>
    <w:rsid w:val="006E15DB"/>
    <w:rsid w:val="006E2E0D"/>
    <w:rsid w:val="006E398B"/>
    <w:rsid w:val="006E3BA8"/>
    <w:rsid w:val="006E7474"/>
    <w:rsid w:val="006F0535"/>
    <w:rsid w:val="006F0574"/>
    <w:rsid w:val="006F1F66"/>
    <w:rsid w:val="006F2EA2"/>
    <w:rsid w:val="006F328E"/>
    <w:rsid w:val="006F7AC6"/>
    <w:rsid w:val="007004C8"/>
    <w:rsid w:val="00707CAB"/>
    <w:rsid w:val="00710DB4"/>
    <w:rsid w:val="00714B72"/>
    <w:rsid w:val="007165B5"/>
    <w:rsid w:val="00717CD3"/>
    <w:rsid w:val="007260FC"/>
    <w:rsid w:val="007268F9"/>
    <w:rsid w:val="00726C90"/>
    <w:rsid w:val="0073217E"/>
    <w:rsid w:val="00743164"/>
    <w:rsid w:val="0074316F"/>
    <w:rsid w:val="00744148"/>
    <w:rsid w:val="00744250"/>
    <w:rsid w:val="0074462E"/>
    <w:rsid w:val="00746D55"/>
    <w:rsid w:val="0074755F"/>
    <w:rsid w:val="00747688"/>
    <w:rsid w:val="00751335"/>
    <w:rsid w:val="00753A6F"/>
    <w:rsid w:val="00753D7C"/>
    <w:rsid w:val="00761726"/>
    <w:rsid w:val="00761780"/>
    <w:rsid w:val="00761FDF"/>
    <w:rsid w:val="007622FE"/>
    <w:rsid w:val="00763AD2"/>
    <w:rsid w:val="0076500E"/>
    <w:rsid w:val="007736C1"/>
    <w:rsid w:val="007770C2"/>
    <w:rsid w:val="00781A75"/>
    <w:rsid w:val="007820E3"/>
    <w:rsid w:val="007832C7"/>
    <w:rsid w:val="00783C50"/>
    <w:rsid w:val="00784590"/>
    <w:rsid w:val="00784657"/>
    <w:rsid w:val="0078629E"/>
    <w:rsid w:val="00790C0B"/>
    <w:rsid w:val="007920C5"/>
    <w:rsid w:val="0079277D"/>
    <w:rsid w:val="007930A1"/>
    <w:rsid w:val="00795050"/>
    <w:rsid w:val="00795C3B"/>
    <w:rsid w:val="007A0101"/>
    <w:rsid w:val="007A01AF"/>
    <w:rsid w:val="007A2BAA"/>
    <w:rsid w:val="007A4D4A"/>
    <w:rsid w:val="007A4ED8"/>
    <w:rsid w:val="007B1F8E"/>
    <w:rsid w:val="007B3E0C"/>
    <w:rsid w:val="007B43B1"/>
    <w:rsid w:val="007B5E36"/>
    <w:rsid w:val="007B6C38"/>
    <w:rsid w:val="007C05AC"/>
    <w:rsid w:val="007D0DEA"/>
    <w:rsid w:val="007D11A8"/>
    <w:rsid w:val="007D13AD"/>
    <w:rsid w:val="007D2319"/>
    <w:rsid w:val="007D4BF5"/>
    <w:rsid w:val="007D562B"/>
    <w:rsid w:val="007D5888"/>
    <w:rsid w:val="007E1811"/>
    <w:rsid w:val="007E7807"/>
    <w:rsid w:val="007F1EED"/>
    <w:rsid w:val="007F26A1"/>
    <w:rsid w:val="007F518F"/>
    <w:rsid w:val="007F79C7"/>
    <w:rsid w:val="00801985"/>
    <w:rsid w:val="00803EB9"/>
    <w:rsid w:val="00810AEC"/>
    <w:rsid w:val="00813AB7"/>
    <w:rsid w:val="00814F6A"/>
    <w:rsid w:val="0081686D"/>
    <w:rsid w:val="00823D7A"/>
    <w:rsid w:val="00826588"/>
    <w:rsid w:val="008273A6"/>
    <w:rsid w:val="0083004B"/>
    <w:rsid w:val="0083332B"/>
    <w:rsid w:val="00835B70"/>
    <w:rsid w:val="008371ED"/>
    <w:rsid w:val="00842540"/>
    <w:rsid w:val="00843510"/>
    <w:rsid w:val="00843A70"/>
    <w:rsid w:val="00846DB5"/>
    <w:rsid w:val="0085089E"/>
    <w:rsid w:val="00854153"/>
    <w:rsid w:val="00855F6C"/>
    <w:rsid w:val="00856BBD"/>
    <w:rsid w:val="00860F37"/>
    <w:rsid w:val="00863C20"/>
    <w:rsid w:val="00864B06"/>
    <w:rsid w:val="008722D8"/>
    <w:rsid w:val="008731B7"/>
    <w:rsid w:val="0088489C"/>
    <w:rsid w:val="00887B95"/>
    <w:rsid w:val="00890F4C"/>
    <w:rsid w:val="008912B1"/>
    <w:rsid w:val="00893538"/>
    <w:rsid w:val="008A0B43"/>
    <w:rsid w:val="008A1358"/>
    <w:rsid w:val="008A1C0A"/>
    <w:rsid w:val="008A38B6"/>
    <w:rsid w:val="008A781C"/>
    <w:rsid w:val="008B18E7"/>
    <w:rsid w:val="008B65ED"/>
    <w:rsid w:val="008B7F32"/>
    <w:rsid w:val="008C45B3"/>
    <w:rsid w:val="008C5FDA"/>
    <w:rsid w:val="008C641C"/>
    <w:rsid w:val="008D2E68"/>
    <w:rsid w:val="008D3E19"/>
    <w:rsid w:val="008D50D1"/>
    <w:rsid w:val="008E09FC"/>
    <w:rsid w:val="008E12D4"/>
    <w:rsid w:val="008E3805"/>
    <w:rsid w:val="008E50D4"/>
    <w:rsid w:val="008E61FE"/>
    <w:rsid w:val="008F0DAC"/>
    <w:rsid w:val="008F1031"/>
    <w:rsid w:val="008F1B6D"/>
    <w:rsid w:val="008F29D2"/>
    <w:rsid w:val="00900DC2"/>
    <w:rsid w:val="00906B45"/>
    <w:rsid w:val="009144E5"/>
    <w:rsid w:val="00915E61"/>
    <w:rsid w:val="00921D90"/>
    <w:rsid w:val="0092396E"/>
    <w:rsid w:val="00923D00"/>
    <w:rsid w:val="00925305"/>
    <w:rsid w:val="00925E82"/>
    <w:rsid w:val="009268F3"/>
    <w:rsid w:val="00926A32"/>
    <w:rsid w:val="00926E59"/>
    <w:rsid w:val="00933133"/>
    <w:rsid w:val="00936FFA"/>
    <w:rsid w:val="00937A4A"/>
    <w:rsid w:val="009467D9"/>
    <w:rsid w:val="009523A3"/>
    <w:rsid w:val="00954AA4"/>
    <w:rsid w:val="00956870"/>
    <w:rsid w:val="00957358"/>
    <w:rsid w:val="00960615"/>
    <w:rsid w:val="00960F4B"/>
    <w:rsid w:val="00962E68"/>
    <w:rsid w:val="00966E35"/>
    <w:rsid w:val="009774BB"/>
    <w:rsid w:val="00981273"/>
    <w:rsid w:val="0098233C"/>
    <w:rsid w:val="00990386"/>
    <w:rsid w:val="00991BB2"/>
    <w:rsid w:val="00993401"/>
    <w:rsid w:val="00994D2F"/>
    <w:rsid w:val="009A47FD"/>
    <w:rsid w:val="009A7C24"/>
    <w:rsid w:val="009B4680"/>
    <w:rsid w:val="009C039E"/>
    <w:rsid w:val="009C3106"/>
    <w:rsid w:val="009C3B82"/>
    <w:rsid w:val="009C4C05"/>
    <w:rsid w:val="009D63ED"/>
    <w:rsid w:val="009D6D4C"/>
    <w:rsid w:val="009E44F9"/>
    <w:rsid w:val="009E4907"/>
    <w:rsid w:val="009F1291"/>
    <w:rsid w:val="009F24CA"/>
    <w:rsid w:val="009F2A0D"/>
    <w:rsid w:val="009F474E"/>
    <w:rsid w:val="009F53B1"/>
    <w:rsid w:val="00A01D97"/>
    <w:rsid w:val="00A02888"/>
    <w:rsid w:val="00A03C08"/>
    <w:rsid w:val="00A03D73"/>
    <w:rsid w:val="00A044FB"/>
    <w:rsid w:val="00A05745"/>
    <w:rsid w:val="00A059C8"/>
    <w:rsid w:val="00A13ACB"/>
    <w:rsid w:val="00A25674"/>
    <w:rsid w:val="00A25B9D"/>
    <w:rsid w:val="00A34024"/>
    <w:rsid w:val="00A373CF"/>
    <w:rsid w:val="00A37D9D"/>
    <w:rsid w:val="00A40BC4"/>
    <w:rsid w:val="00A42513"/>
    <w:rsid w:val="00A425F9"/>
    <w:rsid w:val="00A4296C"/>
    <w:rsid w:val="00A43020"/>
    <w:rsid w:val="00A4505D"/>
    <w:rsid w:val="00A45146"/>
    <w:rsid w:val="00A45B82"/>
    <w:rsid w:val="00A45F3F"/>
    <w:rsid w:val="00A46FB6"/>
    <w:rsid w:val="00A47786"/>
    <w:rsid w:val="00A52CBC"/>
    <w:rsid w:val="00A57A11"/>
    <w:rsid w:val="00A607E0"/>
    <w:rsid w:val="00A61F7A"/>
    <w:rsid w:val="00A64201"/>
    <w:rsid w:val="00A6704D"/>
    <w:rsid w:val="00A70897"/>
    <w:rsid w:val="00A77CC5"/>
    <w:rsid w:val="00A77EE9"/>
    <w:rsid w:val="00A80E06"/>
    <w:rsid w:val="00A85AD1"/>
    <w:rsid w:val="00A87A11"/>
    <w:rsid w:val="00A92453"/>
    <w:rsid w:val="00AA255C"/>
    <w:rsid w:val="00AA3632"/>
    <w:rsid w:val="00AA5390"/>
    <w:rsid w:val="00AB1BB8"/>
    <w:rsid w:val="00AB2838"/>
    <w:rsid w:val="00AB4A86"/>
    <w:rsid w:val="00AC615D"/>
    <w:rsid w:val="00AC6D35"/>
    <w:rsid w:val="00AD0744"/>
    <w:rsid w:val="00AD216D"/>
    <w:rsid w:val="00AD3C57"/>
    <w:rsid w:val="00AD3C82"/>
    <w:rsid w:val="00AD4185"/>
    <w:rsid w:val="00AD55DA"/>
    <w:rsid w:val="00AD7123"/>
    <w:rsid w:val="00AE3716"/>
    <w:rsid w:val="00AE6E82"/>
    <w:rsid w:val="00AE7752"/>
    <w:rsid w:val="00AE7FF5"/>
    <w:rsid w:val="00AF2BB2"/>
    <w:rsid w:val="00AF3CEA"/>
    <w:rsid w:val="00AF40C2"/>
    <w:rsid w:val="00AF52FA"/>
    <w:rsid w:val="00AF55A7"/>
    <w:rsid w:val="00AF71DA"/>
    <w:rsid w:val="00B002F1"/>
    <w:rsid w:val="00B01EF8"/>
    <w:rsid w:val="00B054D8"/>
    <w:rsid w:val="00B0734E"/>
    <w:rsid w:val="00B103C5"/>
    <w:rsid w:val="00B11C55"/>
    <w:rsid w:val="00B1274A"/>
    <w:rsid w:val="00B16598"/>
    <w:rsid w:val="00B17DF2"/>
    <w:rsid w:val="00B17EBE"/>
    <w:rsid w:val="00B26897"/>
    <w:rsid w:val="00B31A51"/>
    <w:rsid w:val="00B32869"/>
    <w:rsid w:val="00B33B8B"/>
    <w:rsid w:val="00B34086"/>
    <w:rsid w:val="00B3432B"/>
    <w:rsid w:val="00B3500F"/>
    <w:rsid w:val="00B40D8F"/>
    <w:rsid w:val="00B4109A"/>
    <w:rsid w:val="00B4111C"/>
    <w:rsid w:val="00B42603"/>
    <w:rsid w:val="00B4681B"/>
    <w:rsid w:val="00B53296"/>
    <w:rsid w:val="00B612E6"/>
    <w:rsid w:val="00B64FDD"/>
    <w:rsid w:val="00B71108"/>
    <w:rsid w:val="00B72DC4"/>
    <w:rsid w:val="00B74148"/>
    <w:rsid w:val="00B74470"/>
    <w:rsid w:val="00B74F9F"/>
    <w:rsid w:val="00B7666A"/>
    <w:rsid w:val="00B770A9"/>
    <w:rsid w:val="00B77AE8"/>
    <w:rsid w:val="00B806D6"/>
    <w:rsid w:val="00B82F3E"/>
    <w:rsid w:val="00B83E05"/>
    <w:rsid w:val="00B85BC5"/>
    <w:rsid w:val="00B95F07"/>
    <w:rsid w:val="00BA16B4"/>
    <w:rsid w:val="00BA7593"/>
    <w:rsid w:val="00BB0047"/>
    <w:rsid w:val="00BB2003"/>
    <w:rsid w:val="00BC2BAA"/>
    <w:rsid w:val="00BC4A8D"/>
    <w:rsid w:val="00BD1BCB"/>
    <w:rsid w:val="00BD3072"/>
    <w:rsid w:val="00BD57D8"/>
    <w:rsid w:val="00BD625B"/>
    <w:rsid w:val="00BD75B5"/>
    <w:rsid w:val="00BE0D73"/>
    <w:rsid w:val="00BE1700"/>
    <w:rsid w:val="00BE2233"/>
    <w:rsid w:val="00BE512E"/>
    <w:rsid w:val="00BE66C0"/>
    <w:rsid w:val="00BF0206"/>
    <w:rsid w:val="00BF1502"/>
    <w:rsid w:val="00BF29C5"/>
    <w:rsid w:val="00BF3620"/>
    <w:rsid w:val="00C00F3F"/>
    <w:rsid w:val="00C03D60"/>
    <w:rsid w:val="00C048E8"/>
    <w:rsid w:val="00C07312"/>
    <w:rsid w:val="00C11A16"/>
    <w:rsid w:val="00C12CD8"/>
    <w:rsid w:val="00C141C9"/>
    <w:rsid w:val="00C15235"/>
    <w:rsid w:val="00C21896"/>
    <w:rsid w:val="00C2210B"/>
    <w:rsid w:val="00C2286A"/>
    <w:rsid w:val="00C23460"/>
    <w:rsid w:val="00C253BF"/>
    <w:rsid w:val="00C338D6"/>
    <w:rsid w:val="00C342DB"/>
    <w:rsid w:val="00C40D4D"/>
    <w:rsid w:val="00C40E81"/>
    <w:rsid w:val="00C430BC"/>
    <w:rsid w:val="00C43957"/>
    <w:rsid w:val="00C43AE7"/>
    <w:rsid w:val="00C46335"/>
    <w:rsid w:val="00C47644"/>
    <w:rsid w:val="00C52E1A"/>
    <w:rsid w:val="00C533FC"/>
    <w:rsid w:val="00C53966"/>
    <w:rsid w:val="00C555B1"/>
    <w:rsid w:val="00C55B82"/>
    <w:rsid w:val="00C573BB"/>
    <w:rsid w:val="00C604E8"/>
    <w:rsid w:val="00C6292E"/>
    <w:rsid w:val="00C630DD"/>
    <w:rsid w:val="00C63136"/>
    <w:rsid w:val="00C64527"/>
    <w:rsid w:val="00C70681"/>
    <w:rsid w:val="00C70785"/>
    <w:rsid w:val="00C71185"/>
    <w:rsid w:val="00C738CB"/>
    <w:rsid w:val="00C767F4"/>
    <w:rsid w:val="00C81FAF"/>
    <w:rsid w:val="00C82EDD"/>
    <w:rsid w:val="00C82FCE"/>
    <w:rsid w:val="00C85B3E"/>
    <w:rsid w:val="00C871B9"/>
    <w:rsid w:val="00C93121"/>
    <w:rsid w:val="00C94070"/>
    <w:rsid w:val="00C948F9"/>
    <w:rsid w:val="00C96EC6"/>
    <w:rsid w:val="00CA37B0"/>
    <w:rsid w:val="00CA50BA"/>
    <w:rsid w:val="00CB0860"/>
    <w:rsid w:val="00CB3568"/>
    <w:rsid w:val="00CB35A0"/>
    <w:rsid w:val="00CB7747"/>
    <w:rsid w:val="00CB7D3C"/>
    <w:rsid w:val="00CC47FC"/>
    <w:rsid w:val="00CC5560"/>
    <w:rsid w:val="00CD0599"/>
    <w:rsid w:val="00CD123C"/>
    <w:rsid w:val="00CD3A7F"/>
    <w:rsid w:val="00CD54AE"/>
    <w:rsid w:val="00CD6FF4"/>
    <w:rsid w:val="00CE078D"/>
    <w:rsid w:val="00CE11FC"/>
    <w:rsid w:val="00CE13C5"/>
    <w:rsid w:val="00CE14BC"/>
    <w:rsid w:val="00CE4BFD"/>
    <w:rsid w:val="00CE545B"/>
    <w:rsid w:val="00CF3C33"/>
    <w:rsid w:val="00CF47CB"/>
    <w:rsid w:val="00D01E5F"/>
    <w:rsid w:val="00D04747"/>
    <w:rsid w:val="00D04ABF"/>
    <w:rsid w:val="00D075E9"/>
    <w:rsid w:val="00D07CD3"/>
    <w:rsid w:val="00D17100"/>
    <w:rsid w:val="00D2235A"/>
    <w:rsid w:val="00D27FDA"/>
    <w:rsid w:val="00D324F3"/>
    <w:rsid w:val="00D32A86"/>
    <w:rsid w:val="00D32D9C"/>
    <w:rsid w:val="00D3581C"/>
    <w:rsid w:val="00D365FB"/>
    <w:rsid w:val="00D3677A"/>
    <w:rsid w:val="00D423C9"/>
    <w:rsid w:val="00D431E8"/>
    <w:rsid w:val="00D45F9F"/>
    <w:rsid w:val="00D46C82"/>
    <w:rsid w:val="00D479F5"/>
    <w:rsid w:val="00D5045C"/>
    <w:rsid w:val="00D53072"/>
    <w:rsid w:val="00D60871"/>
    <w:rsid w:val="00D60A3C"/>
    <w:rsid w:val="00D62EE1"/>
    <w:rsid w:val="00D63636"/>
    <w:rsid w:val="00D63CF5"/>
    <w:rsid w:val="00D66B39"/>
    <w:rsid w:val="00D67D75"/>
    <w:rsid w:val="00D705F9"/>
    <w:rsid w:val="00D70BC1"/>
    <w:rsid w:val="00D71234"/>
    <w:rsid w:val="00D7197E"/>
    <w:rsid w:val="00D740E3"/>
    <w:rsid w:val="00D770DD"/>
    <w:rsid w:val="00D837A9"/>
    <w:rsid w:val="00D96CB3"/>
    <w:rsid w:val="00DA1EBE"/>
    <w:rsid w:val="00DA2767"/>
    <w:rsid w:val="00DA7F56"/>
    <w:rsid w:val="00DB0E35"/>
    <w:rsid w:val="00DB0F5D"/>
    <w:rsid w:val="00DB11A9"/>
    <w:rsid w:val="00DB4E64"/>
    <w:rsid w:val="00DB6D56"/>
    <w:rsid w:val="00DC30F4"/>
    <w:rsid w:val="00DC4547"/>
    <w:rsid w:val="00DC4F09"/>
    <w:rsid w:val="00DC701E"/>
    <w:rsid w:val="00DD1A17"/>
    <w:rsid w:val="00DD1D26"/>
    <w:rsid w:val="00DD2647"/>
    <w:rsid w:val="00DD2E7B"/>
    <w:rsid w:val="00DD32E9"/>
    <w:rsid w:val="00DD3F10"/>
    <w:rsid w:val="00DD47B8"/>
    <w:rsid w:val="00DE289B"/>
    <w:rsid w:val="00DE75EE"/>
    <w:rsid w:val="00DE7F48"/>
    <w:rsid w:val="00DF21EE"/>
    <w:rsid w:val="00DF7A8F"/>
    <w:rsid w:val="00E018D9"/>
    <w:rsid w:val="00E01C36"/>
    <w:rsid w:val="00E1107E"/>
    <w:rsid w:val="00E140C6"/>
    <w:rsid w:val="00E201BB"/>
    <w:rsid w:val="00E21EBF"/>
    <w:rsid w:val="00E22A0E"/>
    <w:rsid w:val="00E301A5"/>
    <w:rsid w:val="00E3164E"/>
    <w:rsid w:val="00E32AF0"/>
    <w:rsid w:val="00E330D2"/>
    <w:rsid w:val="00E372BA"/>
    <w:rsid w:val="00E3774E"/>
    <w:rsid w:val="00E40852"/>
    <w:rsid w:val="00E5192E"/>
    <w:rsid w:val="00E51C37"/>
    <w:rsid w:val="00E5331B"/>
    <w:rsid w:val="00E556C0"/>
    <w:rsid w:val="00E575D7"/>
    <w:rsid w:val="00E60995"/>
    <w:rsid w:val="00E61196"/>
    <w:rsid w:val="00E612DC"/>
    <w:rsid w:val="00E61B39"/>
    <w:rsid w:val="00E6203F"/>
    <w:rsid w:val="00E67F37"/>
    <w:rsid w:val="00E712AA"/>
    <w:rsid w:val="00E71B94"/>
    <w:rsid w:val="00E7255A"/>
    <w:rsid w:val="00E73AF4"/>
    <w:rsid w:val="00E74C58"/>
    <w:rsid w:val="00E75DD4"/>
    <w:rsid w:val="00E770FA"/>
    <w:rsid w:val="00E77B78"/>
    <w:rsid w:val="00E80E08"/>
    <w:rsid w:val="00E815AA"/>
    <w:rsid w:val="00E8332B"/>
    <w:rsid w:val="00E9284C"/>
    <w:rsid w:val="00E93556"/>
    <w:rsid w:val="00E93591"/>
    <w:rsid w:val="00E94FB6"/>
    <w:rsid w:val="00EA6DF6"/>
    <w:rsid w:val="00EB1442"/>
    <w:rsid w:val="00EB5032"/>
    <w:rsid w:val="00EB5EB6"/>
    <w:rsid w:val="00EC1CBB"/>
    <w:rsid w:val="00EC5D58"/>
    <w:rsid w:val="00ED28CE"/>
    <w:rsid w:val="00ED2B35"/>
    <w:rsid w:val="00ED424F"/>
    <w:rsid w:val="00ED4D9D"/>
    <w:rsid w:val="00ED787E"/>
    <w:rsid w:val="00EE2EB2"/>
    <w:rsid w:val="00EE60C6"/>
    <w:rsid w:val="00EE6323"/>
    <w:rsid w:val="00EE70E1"/>
    <w:rsid w:val="00EE79FC"/>
    <w:rsid w:val="00EF16D9"/>
    <w:rsid w:val="00EF4B17"/>
    <w:rsid w:val="00F00AA6"/>
    <w:rsid w:val="00F01DA3"/>
    <w:rsid w:val="00F02F3A"/>
    <w:rsid w:val="00F03BBB"/>
    <w:rsid w:val="00F065A4"/>
    <w:rsid w:val="00F078E6"/>
    <w:rsid w:val="00F12E5B"/>
    <w:rsid w:val="00F13509"/>
    <w:rsid w:val="00F13A8B"/>
    <w:rsid w:val="00F21AD9"/>
    <w:rsid w:val="00F21E72"/>
    <w:rsid w:val="00F24838"/>
    <w:rsid w:val="00F271B7"/>
    <w:rsid w:val="00F27C74"/>
    <w:rsid w:val="00F32BA7"/>
    <w:rsid w:val="00F3478B"/>
    <w:rsid w:val="00F35AA2"/>
    <w:rsid w:val="00F410D5"/>
    <w:rsid w:val="00F4233D"/>
    <w:rsid w:val="00F44BF8"/>
    <w:rsid w:val="00F4572D"/>
    <w:rsid w:val="00F45E59"/>
    <w:rsid w:val="00F4669D"/>
    <w:rsid w:val="00F47436"/>
    <w:rsid w:val="00F477A2"/>
    <w:rsid w:val="00F5061A"/>
    <w:rsid w:val="00F54041"/>
    <w:rsid w:val="00F56450"/>
    <w:rsid w:val="00F56A8D"/>
    <w:rsid w:val="00F57163"/>
    <w:rsid w:val="00F63697"/>
    <w:rsid w:val="00F64CD0"/>
    <w:rsid w:val="00F6512B"/>
    <w:rsid w:val="00F66CFF"/>
    <w:rsid w:val="00F74A90"/>
    <w:rsid w:val="00F74D91"/>
    <w:rsid w:val="00F77BE8"/>
    <w:rsid w:val="00F77ED3"/>
    <w:rsid w:val="00F84000"/>
    <w:rsid w:val="00F8457B"/>
    <w:rsid w:val="00F97BA9"/>
    <w:rsid w:val="00FA4238"/>
    <w:rsid w:val="00FA55C6"/>
    <w:rsid w:val="00FA67E2"/>
    <w:rsid w:val="00FA6CD5"/>
    <w:rsid w:val="00FA7D87"/>
    <w:rsid w:val="00FB512E"/>
    <w:rsid w:val="00FB76E0"/>
    <w:rsid w:val="00FC02BF"/>
    <w:rsid w:val="00FC05D6"/>
    <w:rsid w:val="00FC2A08"/>
    <w:rsid w:val="00FC2BD5"/>
    <w:rsid w:val="00FC3209"/>
    <w:rsid w:val="00FC339D"/>
    <w:rsid w:val="00FC47B3"/>
    <w:rsid w:val="00FC55A9"/>
    <w:rsid w:val="00FC67AD"/>
    <w:rsid w:val="00FD0A09"/>
    <w:rsid w:val="00FD1BD3"/>
    <w:rsid w:val="00FD6FB2"/>
    <w:rsid w:val="00FE089E"/>
    <w:rsid w:val="00FE09B8"/>
    <w:rsid w:val="00FE19FA"/>
    <w:rsid w:val="00FE2136"/>
    <w:rsid w:val="00FE3BAE"/>
    <w:rsid w:val="00FE3FB0"/>
    <w:rsid w:val="00FE4615"/>
    <w:rsid w:val="00FE5CE6"/>
    <w:rsid w:val="00FF0094"/>
    <w:rsid w:val="00FF0B12"/>
    <w:rsid w:val="00FF0DA1"/>
    <w:rsid w:val="00FF43B5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6</Pages>
  <Words>1718</Words>
  <Characters>9799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ДетСад</cp:lastModifiedBy>
  <cp:revision>6</cp:revision>
  <dcterms:created xsi:type="dcterms:W3CDTF">2019-02-08T08:45:00Z</dcterms:created>
  <dcterms:modified xsi:type="dcterms:W3CDTF">2019-02-26T11:44:00Z</dcterms:modified>
</cp:coreProperties>
</file>