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B4D" w:rsidRDefault="00F51B4D" w:rsidP="00F51B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1B4D">
        <w:rPr>
          <w:rFonts w:ascii="Times New Roman" w:hAnsi="Times New Roman" w:cs="Times New Roman"/>
          <w:b/>
          <w:sz w:val="32"/>
          <w:szCs w:val="32"/>
        </w:rPr>
        <w:t>Играя, учим плавать</w:t>
      </w:r>
    </w:p>
    <w:p w:rsidR="00EE2D9E" w:rsidRPr="00EE2D9E" w:rsidRDefault="00EE2D9E" w:rsidP="00F51B4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E2D9E" w:rsidRPr="00EE2D9E" w:rsidRDefault="00EE2D9E" w:rsidP="00EE2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2D9E">
        <w:rPr>
          <w:rFonts w:ascii="Times New Roman" w:hAnsi="Times New Roman" w:cs="Times New Roman"/>
          <w:sz w:val="24"/>
          <w:szCs w:val="24"/>
        </w:rPr>
        <w:t xml:space="preserve">Дети растут играя. </w:t>
      </w:r>
      <w:r>
        <w:rPr>
          <w:rFonts w:ascii="Times New Roman" w:hAnsi="Times New Roman" w:cs="Times New Roman"/>
          <w:sz w:val="24"/>
          <w:szCs w:val="24"/>
        </w:rPr>
        <w:t>В играх формируется характер, оттачиваются такие качества личности, как самостоятельность, взаимопомощь, коллективизм.</w:t>
      </w:r>
    </w:p>
    <w:p w:rsidR="007E5A3A" w:rsidRPr="00F51B4D" w:rsidRDefault="0043157A" w:rsidP="007E5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111111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4601845</wp:posOffset>
            </wp:positionH>
            <wp:positionV relativeFrom="paragraph">
              <wp:posOffset>620395</wp:posOffset>
            </wp:positionV>
            <wp:extent cx="2022475" cy="1336675"/>
            <wp:effectExtent l="19050" t="0" r="0" b="0"/>
            <wp:wrapThrough wrapText="bothSides">
              <wp:wrapPolygon edited="0">
                <wp:start x="-203" y="0"/>
                <wp:lineTo x="-203" y="21241"/>
                <wp:lineTo x="21566" y="21241"/>
                <wp:lineTo x="21566" y="0"/>
                <wp:lineTo x="-203" y="0"/>
              </wp:wrapPolygon>
            </wp:wrapThrough>
            <wp:docPr id="1" name="Рисунок 1" descr="C:\2018-2019г\Бассейн 2018-2019\фото\Звездочки\DSC06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2018-2019г\Бассейн 2018-2019\фото\Звездочки\DSC0696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screen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22475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F51B4D">
        <w:rPr>
          <w:rFonts w:ascii="Times New Roman" w:hAnsi="Times New Roman" w:cs="Times New Roman"/>
          <w:sz w:val="24"/>
          <w:szCs w:val="24"/>
        </w:rPr>
        <w:tab/>
      </w:r>
      <w:r w:rsidR="007E5A3A">
        <w:rPr>
          <w:rFonts w:ascii="Times New Roman" w:hAnsi="Times New Roman" w:cs="Times New Roman"/>
          <w:sz w:val="24"/>
          <w:szCs w:val="24"/>
        </w:rPr>
        <w:t>Плавание, игры и развлечения на воде – один из самых полезных видов физических упражнений, они способствуют оздоровлению детей, укрепляют их нервную систему. Поэтому чем раньше приучить ребенка к воде, научить его плавать, тем полнее скажется положительное воздействие плавания на развитие всего организма.</w:t>
      </w:r>
      <w:r w:rsidRPr="0043157A">
        <w:rPr>
          <w:rFonts w:ascii="Times New Roman" w:hAnsi="Times New Roman" w:cs="Times New Roman"/>
          <w:i/>
          <w:noProof/>
          <w:color w:val="111111"/>
          <w:sz w:val="28"/>
          <w:szCs w:val="28"/>
          <w:shd w:val="clear" w:color="auto" w:fill="FFFFFF"/>
          <w:lang w:eastAsia="ru-RU"/>
        </w:rPr>
        <w:t xml:space="preserve"> </w:t>
      </w:r>
    </w:p>
    <w:p w:rsidR="00A15564" w:rsidRDefault="007E5A3A" w:rsidP="00A15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5564">
        <w:rPr>
          <w:rFonts w:ascii="Times New Roman" w:hAnsi="Times New Roman" w:cs="Times New Roman"/>
          <w:sz w:val="24"/>
          <w:szCs w:val="24"/>
        </w:rPr>
        <w:t>С самого первого дня основания нашего детского сада большое внимание уделяется оснащению спортивного зала и бассейна, с целью охраны и укрепления здоровья детей, их полноценного физического развития, повышения двигательной активности. Различное оборудование, инвентарь, игрушки позволяют разнообразить занятия, повысить их эмоцио</w:t>
      </w:r>
      <w:r w:rsidR="00F070EF">
        <w:rPr>
          <w:rFonts w:ascii="Times New Roman" w:hAnsi="Times New Roman" w:cs="Times New Roman"/>
          <w:sz w:val="24"/>
          <w:szCs w:val="24"/>
        </w:rPr>
        <w:t>нальную насыщенность, привлечь</w:t>
      </w:r>
      <w:r w:rsidR="00A15564">
        <w:rPr>
          <w:rFonts w:ascii="Times New Roman" w:hAnsi="Times New Roman" w:cs="Times New Roman"/>
          <w:sz w:val="24"/>
          <w:szCs w:val="24"/>
        </w:rPr>
        <w:t xml:space="preserve"> детей к занятиям и играм </w:t>
      </w:r>
      <w:r w:rsidR="00F070EF">
        <w:rPr>
          <w:rFonts w:ascii="Times New Roman" w:hAnsi="Times New Roman" w:cs="Times New Roman"/>
          <w:sz w:val="24"/>
          <w:szCs w:val="24"/>
        </w:rPr>
        <w:t>на суше и вводе.</w:t>
      </w:r>
    </w:p>
    <w:p w:rsidR="00CD12D2" w:rsidRDefault="00F070EF" w:rsidP="00F51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1B4D" w:rsidRPr="00F51B4D">
        <w:rPr>
          <w:rFonts w:ascii="Times New Roman" w:hAnsi="Times New Roman" w:cs="Times New Roman"/>
          <w:sz w:val="24"/>
          <w:szCs w:val="24"/>
        </w:rPr>
        <w:t xml:space="preserve">Каждое занятие в </w:t>
      </w:r>
      <w:r w:rsidR="007E5A3A">
        <w:rPr>
          <w:rFonts w:ascii="Times New Roman" w:hAnsi="Times New Roman" w:cs="Times New Roman"/>
          <w:sz w:val="24"/>
          <w:szCs w:val="24"/>
        </w:rPr>
        <w:t xml:space="preserve">нашем </w:t>
      </w:r>
      <w:r w:rsidR="00F51B4D" w:rsidRPr="00F51B4D">
        <w:rPr>
          <w:rFonts w:ascii="Times New Roman" w:hAnsi="Times New Roman" w:cs="Times New Roman"/>
          <w:sz w:val="24"/>
          <w:szCs w:val="24"/>
        </w:rPr>
        <w:t>бассейн</w:t>
      </w:r>
      <w:bookmarkStart w:id="0" w:name="_GoBack"/>
      <w:bookmarkEnd w:id="0"/>
      <w:r w:rsidR="00F51B4D" w:rsidRPr="00F51B4D">
        <w:rPr>
          <w:rFonts w:ascii="Times New Roman" w:hAnsi="Times New Roman" w:cs="Times New Roman"/>
          <w:sz w:val="24"/>
          <w:szCs w:val="24"/>
        </w:rPr>
        <w:t>е для детей большая радость.</w:t>
      </w:r>
      <w:r w:rsidR="00F51B4D">
        <w:rPr>
          <w:rFonts w:ascii="Times New Roman" w:hAnsi="Times New Roman" w:cs="Times New Roman"/>
          <w:sz w:val="24"/>
          <w:szCs w:val="24"/>
        </w:rPr>
        <w:t xml:space="preserve"> Использование элементов игры позволяет сохранять эту радость на протяжении всего занятия. Играя, даже самые робкие дети быстро привыкают к воде, лучше усваивают правильное дыхание, положение тела в воде и основные движения. Увлекаясь игрой, дети свободно без напряжения выполняют нужные движения. </w:t>
      </w:r>
    </w:p>
    <w:p w:rsidR="00630DD2" w:rsidRDefault="00630DD2" w:rsidP="00F51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111111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559435</wp:posOffset>
            </wp:positionV>
            <wp:extent cx="1759585" cy="1139825"/>
            <wp:effectExtent l="19050" t="0" r="0" b="0"/>
            <wp:wrapNone/>
            <wp:docPr id="3" name="Рисунок 3" descr="C:\2018-2019г\Бассейн 2018-2019\фото\Ежевички\DSC07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18-2019г\Бассейн 2018-2019\фото\Ежевички\DSC071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screen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5958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F070EF">
        <w:rPr>
          <w:rFonts w:ascii="Times New Roman" w:hAnsi="Times New Roman" w:cs="Times New Roman"/>
          <w:sz w:val="24"/>
          <w:szCs w:val="24"/>
        </w:rPr>
        <w:tab/>
        <w:t>В ноябре в нашем бассейне «</w:t>
      </w:r>
      <w:proofErr w:type="spellStart"/>
      <w:r w:rsidR="00F070EF">
        <w:rPr>
          <w:rFonts w:ascii="Times New Roman" w:hAnsi="Times New Roman" w:cs="Times New Roman"/>
          <w:sz w:val="24"/>
          <w:szCs w:val="24"/>
        </w:rPr>
        <w:t>Капитошка</w:t>
      </w:r>
      <w:proofErr w:type="spellEnd"/>
      <w:r w:rsidR="00F070EF">
        <w:rPr>
          <w:rFonts w:ascii="Times New Roman" w:hAnsi="Times New Roman" w:cs="Times New Roman"/>
          <w:sz w:val="24"/>
          <w:szCs w:val="24"/>
        </w:rPr>
        <w:t>» прошли развлечения</w:t>
      </w:r>
      <w:r w:rsidR="00F143C7">
        <w:rPr>
          <w:rFonts w:ascii="Times New Roman" w:hAnsi="Times New Roman" w:cs="Times New Roman"/>
          <w:sz w:val="24"/>
          <w:szCs w:val="24"/>
        </w:rPr>
        <w:t>, посвященные «Дню здоровья»</w:t>
      </w:r>
      <w:r w:rsidR="00F070EF">
        <w:rPr>
          <w:rFonts w:ascii="Times New Roman" w:hAnsi="Times New Roman" w:cs="Times New Roman"/>
          <w:sz w:val="24"/>
          <w:szCs w:val="24"/>
        </w:rPr>
        <w:t xml:space="preserve"> на воде в старших и подготовительных группах. </w:t>
      </w:r>
      <w:r w:rsidR="00F143C7">
        <w:rPr>
          <w:rFonts w:ascii="Times New Roman" w:hAnsi="Times New Roman" w:cs="Times New Roman"/>
          <w:sz w:val="24"/>
          <w:szCs w:val="24"/>
        </w:rPr>
        <w:t xml:space="preserve">Они были наполнены веселыми, интересными спортивными играми, такими как: «Баскетбол на воде», «Водное поло», «Пионербол на воде». </w:t>
      </w:r>
    </w:p>
    <w:p w:rsidR="00630DD2" w:rsidRDefault="00630DD2" w:rsidP="00F51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noProof/>
          <w:color w:val="111111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2087245</wp:posOffset>
            </wp:positionH>
            <wp:positionV relativeFrom="paragraph">
              <wp:posOffset>34290</wp:posOffset>
            </wp:positionV>
            <wp:extent cx="2021840" cy="1146810"/>
            <wp:effectExtent l="19050" t="0" r="0" b="0"/>
            <wp:wrapNone/>
            <wp:docPr id="6" name="Рисунок 6" descr="C:\2018-2019г\Бассейн 2018-2019\фото\Почемучки\DSC07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2018-2019г\Бассейн 2018-2019\фото\Почемучки\DSC071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screen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2184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noProof/>
          <w:color w:val="111111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4519930</wp:posOffset>
            </wp:positionH>
            <wp:positionV relativeFrom="paragraph">
              <wp:posOffset>34290</wp:posOffset>
            </wp:positionV>
            <wp:extent cx="2101215" cy="1172210"/>
            <wp:effectExtent l="19050" t="0" r="0" b="0"/>
            <wp:wrapNone/>
            <wp:docPr id="5" name="Рисунок 5" descr="C:\2018-2019г\Бассейн 2018-2019\фото\Непоседы\DSC07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2018-2019г\Бассейн 2018-2019\фото\Непоседы\DSC07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screen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01215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30DD2" w:rsidRDefault="00630DD2" w:rsidP="00F51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DD2" w:rsidRDefault="00630DD2" w:rsidP="00F51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DD2" w:rsidRDefault="00630DD2" w:rsidP="00F51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DD2" w:rsidRDefault="00630DD2" w:rsidP="00F51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DD2" w:rsidRDefault="00630DD2" w:rsidP="00F51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DD2" w:rsidRDefault="00630DD2" w:rsidP="00F51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DD2" w:rsidRDefault="00630DD2" w:rsidP="00F51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EF" w:rsidRDefault="00630DD2" w:rsidP="00F51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111111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4539615</wp:posOffset>
            </wp:positionH>
            <wp:positionV relativeFrom="paragraph">
              <wp:posOffset>281305</wp:posOffset>
            </wp:positionV>
            <wp:extent cx="2084705" cy="1158240"/>
            <wp:effectExtent l="19050" t="0" r="0" b="0"/>
            <wp:wrapThrough wrapText="bothSides">
              <wp:wrapPolygon edited="0">
                <wp:start x="-197" y="0"/>
                <wp:lineTo x="-197" y="21316"/>
                <wp:lineTo x="21514" y="21316"/>
                <wp:lineTo x="21514" y="0"/>
                <wp:lineTo x="-197" y="0"/>
              </wp:wrapPolygon>
            </wp:wrapThrough>
            <wp:docPr id="2" name="Рисунок 2" descr="C:\2018-2019г\Бассейн 2018-2019\фото\ручейки\Ручейки спорт\IMG_20181121_110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2018-2019г\Бассейн 2018-2019\фото\ручейки\Ручейки спорт\IMG_20181121_110153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noProof/>
          <w:color w:val="111111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238760</wp:posOffset>
            </wp:positionV>
            <wp:extent cx="2155825" cy="1212215"/>
            <wp:effectExtent l="19050" t="0" r="0" b="0"/>
            <wp:wrapThrough wrapText="bothSides">
              <wp:wrapPolygon edited="0">
                <wp:start x="-191" y="0"/>
                <wp:lineTo x="-191" y="21385"/>
                <wp:lineTo x="21568" y="21385"/>
                <wp:lineTo x="21568" y="0"/>
                <wp:lineTo x="-191" y="0"/>
              </wp:wrapPolygon>
            </wp:wrapThrough>
            <wp:docPr id="4" name="Рисунок 4" descr="C:\2018-2019г\Бассейн 2018-2019\фото\Почемучки\20181122_115336_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2018-2019г\Бассейн 2018-2019\фото\Почемучки\20181122_115336_007.jpg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43C7">
        <w:rPr>
          <w:rFonts w:ascii="Times New Roman" w:hAnsi="Times New Roman" w:cs="Times New Roman"/>
          <w:sz w:val="24"/>
          <w:szCs w:val="24"/>
        </w:rPr>
        <w:t xml:space="preserve">Особый восторг у детей вызвала игра «Накорми акулу», где нужно было </w:t>
      </w:r>
      <w:r w:rsidR="003D42F4">
        <w:rPr>
          <w:rFonts w:ascii="Times New Roman" w:hAnsi="Times New Roman" w:cs="Times New Roman"/>
          <w:sz w:val="24"/>
          <w:szCs w:val="24"/>
        </w:rPr>
        <w:t>нырять и проплывать дистанцию. П</w:t>
      </w:r>
      <w:r w:rsidR="00F143C7">
        <w:rPr>
          <w:rFonts w:ascii="Times New Roman" w:hAnsi="Times New Roman" w:cs="Times New Roman"/>
          <w:sz w:val="24"/>
          <w:szCs w:val="24"/>
        </w:rPr>
        <w:t xml:space="preserve">лавание </w:t>
      </w:r>
      <w:r w:rsidR="003D42F4">
        <w:rPr>
          <w:rFonts w:ascii="Times New Roman" w:hAnsi="Times New Roman" w:cs="Times New Roman"/>
          <w:sz w:val="24"/>
          <w:szCs w:val="24"/>
        </w:rPr>
        <w:t xml:space="preserve">различными способами </w:t>
      </w:r>
      <w:r w:rsidR="00F143C7">
        <w:rPr>
          <w:rFonts w:ascii="Times New Roman" w:hAnsi="Times New Roman" w:cs="Times New Roman"/>
          <w:sz w:val="24"/>
          <w:szCs w:val="24"/>
        </w:rPr>
        <w:t xml:space="preserve">под </w:t>
      </w:r>
      <w:r w:rsidR="003D42F4">
        <w:rPr>
          <w:rFonts w:ascii="Times New Roman" w:hAnsi="Times New Roman" w:cs="Times New Roman"/>
          <w:sz w:val="24"/>
          <w:szCs w:val="24"/>
        </w:rPr>
        <w:t>«</w:t>
      </w:r>
      <w:r w:rsidR="00F143C7">
        <w:rPr>
          <w:rFonts w:ascii="Times New Roman" w:hAnsi="Times New Roman" w:cs="Times New Roman"/>
          <w:sz w:val="24"/>
          <w:szCs w:val="24"/>
        </w:rPr>
        <w:t>мостом</w:t>
      </w:r>
      <w:r w:rsidR="003D42F4">
        <w:rPr>
          <w:rFonts w:ascii="Times New Roman" w:hAnsi="Times New Roman" w:cs="Times New Roman"/>
          <w:sz w:val="24"/>
          <w:szCs w:val="24"/>
        </w:rPr>
        <w:t xml:space="preserve">», собранного </w:t>
      </w:r>
      <w:proofErr w:type="gramStart"/>
      <w:r w:rsidR="003D42F4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3D42F4">
        <w:rPr>
          <w:rFonts w:ascii="Times New Roman" w:hAnsi="Times New Roman" w:cs="Times New Roman"/>
          <w:sz w:val="24"/>
          <w:szCs w:val="24"/>
        </w:rPr>
        <w:t xml:space="preserve"> разноцветных </w:t>
      </w:r>
      <w:proofErr w:type="spellStart"/>
      <w:r w:rsidR="003D42F4">
        <w:rPr>
          <w:rFonts w:ascii="Times New Roman" w:hAnsi="Times New Roman" w:cs="Times New Roman"/>
          <w:sz w:val="24"/>
          <w:szCs w:val="24"/>
        </w:rPr>
        <w:t>нудлов</w:t>
      </w:r>
      <w:proofErr w:type="spellEnd"/>
      <w:r w:rsidR="003D42F4">
        <w:rPr>
          <w:rFonts w:ascii="Times New Roman" w:hAnsi="Times New Roman" w:cs="Times New Roman"/>
          <w:sz w:val="24"/>
          <w:szCs w:val="24"/>
        </w:rPr>
        <w:t>, помогало детям плыть ровно, красиво не задевая «мост». Наличие такого инвентаря и игр повышает мотивацию не только у детей, но и у нас взрослых. Хочется придумывать новые интересные игры, развлечения и получать огромное удовольствие от проделанной работы.</w:t>
      </w:r>
    </w:p>
    <w:p w:rsidR="00166A18" w:rsidRDefault="00A15564" w:rsidP="003D42F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6A18" w:rsidRPr="003D42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2F4" w:rsidRPr="003D42F4">
        <w:rPr>
          <w:rFonts w:ascii="Times New Roman" w:hAnsi="Times New Roman" w:cs="Times New Roman"/>
          <w:i/>
          <w:sz w:val="24"/>
          <w:szCs w:val="24"/>
        </w:rPr>
        <w:t>Лаптева Ольга Дмитриевна, инструктор по физической культуре</w:t>
      </w:r>
    </w:p>
    <w:p w:rsidR="00B93E96" w:rsidRDefault="00B93E96" w:rsidP="003D42F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МКДОУ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/с № 44 «Мозаика»</w:t>
      </w:r>
    </w:p>
    <w:p w:rsidR="00B93E96" w:rsidRPr="003D42F4" w:rsidRDefault="00B93E96" w:rsidP="003D42F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город Новосибирск</w:t>
      </w:r>
    </w:p>
    <w:sectPr w:rsidR="00B93E96" w:rsidRPr="003D42F4" w:rsidSect="00F51B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5DBA"/>
    <w:rsid w:val="00166A18"/>
    <w:rsid w:val="00190D4E"/>
    <w:rsid w:val="003D42F4"/>
    <w:rsid w:val="0043157A"/>
    <w:rsid w:val="00630DD2"/>
    <w:rsid w:val="007E5A3A"/>
    <w:rsid w:val="008D53C4"/>
    <w:rsid w:val="00920C33"/>
    <w:rsid w:val="00A15564"/>
    <w:rsid w:val="00B93E96"/>
    <w:rsid w:val="00EE2D9E"/>
    <w:rsid w:val="00F070EF"/>
    <w:rsid w:val="00F143C7"/>
    <w:rsid w:val="00F15DBA"/>
    <w:rsid w:val="00F51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hdphoto" Target="media/hdphoto4.wdp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jpeg"/><Relationship Id="rId15" Type="http://schemas.openxmlformats.org/officeDocument/2006/relationships/fontTable" Target="fontTable.xml"/><Relationship Id="rId10" Type="http://schemas.microsoft.com/office/2007/relationships/hdphoto" Target="media/hdphoto3.wdp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5</cp:revision>
  <dcterms:created xsi:type="dcterms:W3CDTF">2018-12-14T06:42:00Z</dcterms:created>
  <dcterms:modified xsi:type="dcterms:W3CDTF">2019-02-28T15:16:00Z</dcterms:modified>
</cp:coreProperties>
</file>