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 xml:space="preserve">ТОГБОУ Казачья кадетская школа – интернат </w:t>
      </w: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имени графа И.И. Воронцова –</w:t>
      </w:r>
      <w:r w:rsidR="007C2EFD" w:rsidRPr="009C0B1C">
        <w:rPr>
          <w:rFonts w:ascii="Times New Roman" w:hAnsi="Times New Roman" w:cs="Times New Roman"/>
          <w:sz w:val="28"/>
          <w:szCs w:val="28"/>
        </w:rPr>
        <w:t xml:space="preserve"> </w:t>
      </w:r>
      <w:r w:rsidRPr="009C0B1C">
        <w:rPr>
          <w:rFonts w:ascii="Times New Roman" w:hAnsi="Times New Roman" w:cs="Times New Roman"/>
          <w:sz w:val="28"/>
          <w:szCs w:val="28"/>
        </w:rPr>
        <w:t>Дашкова.</w:t>
      </w: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Методическая разработка классного часа</w:t>
      </w: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Тема: Я кадет Казачьей школы! Будем знакомы!</w:t>
      </w: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5A" w:rsidRPr="009C0B1C" w:rsidRDefault="0001405A" w:rsidP="0001405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 xml:space="preserve">Разработчик и составитель воспитатель 7 «В» класса </w:t>
      </w:r>
    </w:p>
    <w:p w:rsidR="0001405A" w:rsidRPr="009C0B1C" w:rsidRDefault="0001405A" w:rsidP="0001405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 xml:space="preserve">Казачьей кадетской школы - интернат </w:t>
      </w:r>
    </w:p>
    <w:p w:rsidR="0001405A" w:rsidRPr="009C0B1C" w:rsidRDefault="0001405A" w:rsidP="0001405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имени графа И.И. Воронцова</w:t>
      </w:r>
      <w:r w:rsidR="00461139" w:rsidRPr="009C0B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0B1C">
        <w:rPr>
          <w:rFonts w:ascii="Times New Roman" w:hAnsi="Times New Roman" w:cs="Times New Roman"/>
          <w:sz w:val="28"/>
          <w:szCs w:val="28"/>
        </w:rPr>
        <w:t>-</w:t>
      </w:r>
      <w:r w:rsidR="00461139" w:rsidRPr="009C0B1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461139" w:rsidRPr="009C0B1C">
        <w:rPr>
          <w:rFonts w:ascii="Times New Roman" w:hAnsi="Times New Roman" w:cs="Times New Roman"/>
          <w:sz w:val="28"/>
          <w:szCs w:val="28"/>
        </w:rPr>
        <w:t>ашк</w:t>
      </w:r>
      <w:r w:rsidRPr="009C0B1C">
        <w:rPr>
          <w:rFonts w:ascii="Times New Roman" w:hAnsi="Times New Roman" w:cs="Times New Roman"/>
          <w:sz w:val="28"/>
          <w:szCs w:val="28"/>
        </w:rPr>
        <w:t>ова:</w:t>
      </w:r>
    </w:p>
    <w:p w:rsidR="0001405A" w:rsidRPr="009C0B1C" w:rsidRDefault="0001405A" w:rsidP="0001405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Губанова Виктория Александровна</w:t>
      </w: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05A" w:rsidRPr="009C0B1C" w:rsidRDefault="0001405A" w:rsidP="0001405A">
      <w:pPr>
        <w:jc w:val="center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Тамбов-2019г.</w:t>
      </w:r>
      <w:r w:rsidRPr="009C0B1C">
        <w:rPr>
          <w:rFonts w:ascii="Times New Roman" w:hAnsi="Times New Roman" w:cs="Times New Roman"/>
          <w:sz w:val="28"/>
          <w:szCs w:val="28"/>
        </w:rPr>
        <w:br w:type="page"/>
      </w:r>
    </w:p>
    <w:p w:rsidR="00920774" w:rsidRPr="009C0B1C" w:rsidRDefault="00920774" w:rsidP="00920774">
      <w:pPr>
        <w:jc w:val="center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lastRenderedPageBreak/>
        <w:t>Тема классного часа:</w:t>
      </w:r>
    </w:p>
    <w:p w:rsidR="008E2346" w:rsidRPr="009C0B1C" w:rsidRDefault="00056FB8" w:rsidP="00920774">
      <w:pPr>
        <w:jc w:val="center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«</w:t>
      </w:r>
      <w:r w:rsidR="0001405A" w:rsidRPr="009C0B1C">
        <w:rPr>
          <w:rFonts w:ascii="Times New Roman" w:hAnsi="Times New Roman" w:cs="Times New Roman"/>
          <w:sz w:val="28"/>
          <w:szCs w:val="28"/>
        </w:rPr>
        <w:t>Я кадет Казачьей школы! Будем знакомы!</w:t>
      </w:r>
      <w:r w:rsidRPr="009C0B1C">
        <w:rPr>
          <w:rFonts w:ascii="Times New Roman" w:hAnsi="Times New Roman" w:cs="Times New Roman"/>
          <w:sz w:val="28"/>
          <w:szCs w:val="28"/>
        </w:rPr>
        <w:t>»</w:t>
      </w:r>
    </w:p>
    <w:p w:rsidR="00656737" w:rsidRPr="009C0B1C" w:rsidRDefault="00656737" w:rsidP="00656737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 xml:space="preserve">Цели: </w:t>
      </w:r>
    </w:p>
    <w:p w:rsidR="00656737" w:rsidRPr="009C0B1C" w:rsidRDefault="00656737" w:rsidP="00656737">
      <w:pPr>
        <w:pStyle w:val="a3"/>
        <w:widowControl w:val="0"/>
        <w:numPr>
          <w:ilvl w:val="0"/>
          <w:numId w:val="3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eastAsia="Calibri" w:hAnsi="Times New Roman" w:cs="Times New Roman"/>
          <w:sz w:val="28"/>
          <w:szCs w:val="28"/>
        </w:rPr>
        <w:t>познакомить с символикой</w:t>
      </w:r>
      <w:r w:rsidRPr="009C0B1C">
        <w:rPr>
          <w:rFonts w:ascii="Times New Roman" w:hAnsi="Times New Roman" w:cs="Times New Roman"/>
          <w:sz w:val="28"/>
          <w:szCs w:val="28"/>
        </w:rPr>
        <w:t xml:space="preserve"> Казачьей кадетской школы-интерната имен</w:t>
      </w:r>
      <w:r w:rsidR="00461139" w:rsidRPr="009C0B1C">
        <w:rPr>
          <w:rFonts w:ascii="Times New Roman" w:hAnsi="Times New Roman" w:cs="Times New Roman"/>
          <w:sz w:val="28"/>
          <w:szCs w:val="28"/>
        </w:rPr>
        <w:t>и графа И.И. Воронцова-Дашкова</w:t>
      </w:r>
      <w:proofErr w:type="gramStart"/>
      <w:r w:rsidR="00461139" w:rsidRPr="009C0B1C">
        <w:rPr>
          <w:rFonts w:ascii="Times New Roman" w:hAnsi="Times New Roman" w:cs="Times New Roman"/>
          <w:sz w:val="28"/>
          <w:szCs w:val="28"/>
        </w:rPr>
        <w:t xml:space="preserve"> </w:t>
      </w:r>
      <w:r w:rsidR="00461139" w:rsidRPr="009C0B1C">
        <w:rPr>
          <w:rFonts w:ascii="Times New Roman" w:eastAsia="Calibri" w:hAnsi="Times New Roman" w:cs="Times New Roman"/>
          <w:sz w:val="28"/>
          <w:szCs w:val="28"/>
        </w:rPr>
        <w:t>:</w:t>
      </w:r>
      <w:proofErr w:type="gramEnd"/>
      <w:r w:rsidR="00461139" w:rsidRPr="009C0B1C">
        <w:rPr>
          <w:rFonts w:ascii="Times New Roman" w:eastAsia="Calibri" w:hAnsi="Times New Roman" w:cs="Times New Roman"/>
          <w:sz w:val="28"/>
          <w:szCs w:val="28"/>
        </w:rPr>
        <w:t xml:space="preserve"> флагом, гербом, гимном;</w:t>
      </w:r>
    </w:p>
    <w:p w:rsidR="00656737" w:rsidRPr="009C0B1C" w:rsidRDefault="00656737" w:rsidP="00656737">
      <w:pPr>
        <w:widowControl w:val="0"/>
        <w:numPr>
          <w:ilvl w:val="0"/>
          <w:numId w:val="3"/>
        </w:num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с</w:t>
      </w:r>
      <w:r w:rsidRPr="009C0B1C">
        <w:rPr>
          <w:rFonts w:ascii="Times New Roman" w:eastAsia="Calibri" w:hAnsi="Times New Roman" w:cs="Times New Roman"/>
          <w:sz w:val="28"/>
          <w:szCs w:val="28"/>
        </w:rPr>
        <w:t>формировать уважительное от</w:t>
      </w:r>
      <w:r w:rsidRPr="009C0B1C">
        <w:rPr>
          <w:rFonts w:ascii="Times New Roman" w:hAnsi="Times New Roman" w:cs="Times New Roman"/>
          <w:sz w:val="28"/>
          <w:szCs w:val="28"/>
        </w:rPr>
        <w:t>ношение к культуре школы</w:t>
      </w:r>
      <w:r w:rsidRPr="009C0B1C">
        <w:rPr>
          <w:rFonts w:ascii="Times New Roman" w:eastAsia="Calibri" w:hAnsi="Times New Roman" w:cs="Times New Roman"/>
          <w:sz w:val="28"/>
          <w:szCs w:val="28"/>
        </w:rPr>
        <w:t>, создавать эмоционально положительную основу для развития патриотических чувств</w:t>
      </w:r>
      <w:r w:rsidR="00461139" w:rsidRPr="009C0B1C">
        <w:rPr>
          <w:rFonts w:ascii="Times New Roman" w:hAnsi="Times New Roman" w:cs="Times New Roman"/>
          <w:sz w:val="28"/>
          <w:szCs w:val="28"/>
        </w:rPr>
        <w:t>;</w:t>
      </w:r>
    </w:p>
    <w:p w:rsidR="00656737" w:rsidRPr="009C0B1C" w:rsidRDefault="00656737" w:rsidP="00656737">
      <w:pPr>
        <w:widowControl w:val="0"/>
        <w:numPr>
          <w:ilvl w:val="0"/>
          <w:numId w:val="3"/>
        </w:num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расширять кругозор кадет</w:t>
      </w:r>
      <w:r w:rsidR="00461139" w:rsidRPr="009C0B1C">
        <w:rPr>
          <w:rFonts w:ascii="Times New Roman" w:hAnsi="Times New Roman" w:cs="Times New Roman"/>
          <w:sz w:val="28"/>
          <w:szCs w:val="28"/>
        </w:rPr>
        <w:t>ов;</w:t>
      </w:r>
    </w:p>
    <w:p w:rsidR="00920774" w:rsidRPr="009C0B1C" w:rsidRDefault="00461139" w:rsidP="00920774">
      <w:pPr>
        <w:pStyle w:val="a3"/>
        <w:widowControl w:val="0"/>
        <w:numPr>
          <w:ilvl w:val="0"/>
          <w:numId w:val="3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р</w:t>
      </w:r>
      <w:r w:rsidR="00656737" w:rsidRPr="009C0B1C">
        <w:rPr>
          <w:rFonts w:ascii="Times New Roman" w:hAnsi="Times New Roman" w:cs="Times New Roman"/>
          <w:sz w:val="28"/>
          <w:szCs w:val="28"/>
        </w:rPr>
        <w:t>азвивать чувство коллективизма.</w:t>
      </w:r>
    </w:p>
    <w:p w:rsidR="00920774" w:rsidRPr="009C0B1C" w:rsidRDefault="00920774" w:rsidP="00920774">
      <w:pPr>
        <w:widowControl w:val="0"/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737" w:rsidRPr="009C0B1C" w:rsidRDefault="001D5C98" w:rsidP="00656737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Оборудование: Р</w:t>
      </w:r>
      <w:r w:rsidR="00656737" w:rsidRPr="009C0B1C">
        <w:rPr>
          <w:rFonts w:ascii="Times New Roman" w:hAnsi="Times New Roman" w:cs="Times New Roman"/>
          <w:sz w:val="28"/>
          <w:szCs w:val="28"/>
        </w:rPr>
        <w:t>епродукция с флагом школы, логотип герб</w:t>
      </w:r>
      <w:r w:rsidR="007C2EFD" w:rsidRPr="009C0B1C">
        <w:rPr>
          <w:rFonts w:ascii="Times New Roman" w:hAnsi="Times New Roman" w:cs="Times New Roman"/>
          <w:sz w:val="28"/>
          <w:szCs w:val="28"/>
        </w:rPr>
        <w:t>а школы</w:t>
      </w:r>
      <w:r w:rsidR="00656737" w:rsidRPr="009C0B1C">
        <w:rPr>
          <w:rFonts w:ascii="Times New Roman" w:hAnsi="Times New Roman" w:cs="Times New Roman"/>
          <w:sz w:val="28"/>
          <w:szCs w:val="28"/>
        </w:rPr>
        <w:t>, музыкальный пр</w:t>
      </w:r>
      <w:r w:rsidR="0001405A" w:rsidRPr="009C0B1C">
        <w:rPr>
          <w:rFonts w:ascii="Times New Roman" w:hAnsi="Times New Roman" w:cs="Times New Roman"/>
          <w:sz w:val="28"/>
          <w:szCs w:val="28"/>
        </w:rPr>
        <w:t>оигрыватель, доска</w:t>
      </w:r>
      <w:r w:rsidR="00920774" w:rsidRPr="009C0B1C">
        <w:rPr>
          <w:rFonts w:ascii="Times New Roman" w:hAnsi="Times New Roman" w:cs="Times New Roman"/>
          <w:sz w:val="28"/>
          <w:szCs w:val="28"/>
        </w:rPr>
        <w:t>,</w:t>
      </w:r>
      <w:r w:rsidR="0001405A" w:rsidRPr="009C0B1C">
        <w:rPr>
          <w:rFonts w:ascii="Times New Roman" w:hAnsi="Times New Roman" w:cs="Times New Roman"/>
          <w:sz w:val="28"/>
          <w:szCs w:val="28"/>
        </w:rPr>
        <w:t xml:space="preserve"> </w:t>
      </w:r>
      <w:r w:rsidR="00656737" w:rsidRPr="009C0B1C">
        <w:rPr>
          <w:rFonts w:ascii="Times New Roman" w:hAnsi="Times New Roman" w:cs="Times New Roman"/>
          <w:sz w:val="28"/>
          <w:szCs w:val="28"/>
        </w:rPr>
        <w:t>кубанка, шашка</w:t>
      </w:r>
      <w:r w:rsidRPr="009C0B1C">
        <w:rPr>
          <w:rFonts w:ascii="Times New Roman" w:hAnsi="Times New Roman" w:cs="Times New Roman"/>
          <w:sz w:val="28"/>
          <w:szCs w:val="28"/>
        </w:rPr>
        <w:t>, нагайка</w:t>
      </w:r>
      <w:r w:rsidR="00656737" w:rsidRPr="009C0B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6737" w:rsidRPr="009C0B1C" w:rsidRDefault="00656737">
      <w:pPr>
        <w:rPr>
          <w:rFonts w:ascii="Times New Roman" w:hAnsi="Times New Roman" w:cs="Times New Roman"/>
          <w:sz w:val="28"/>
          <w:szCs w:val="28"/>
        </w:rPr>
      </w:pPr>
    </w:p>
    <w:p w:rsidR="00920774" w:rsidRPr="009C0B1C" w:rsidRDefault="00920774" w:rsidP="00920774">
      <w:pPr>
        <w:shd w:val="clear" w:color="auto" w:fill="FFFFFF"/>
        <w:spacing w:after="175" w:line="38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к классному часу:</w:t>
      </w:r>
    </w:p>
    <w:p w:rsidR="00920774" w:rsidRPr="009C0B1C" w:rsidRDefault="00920774" w:rsidP="0092077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8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докладов кадетов</w:t>
      </w:r>
      <w:r w:rsidR="001D5C98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«Казачьей кадетской школы</w:t>
      </w:r>
      <w:r w:rsidR="0001405A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1405A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интернат</w:t>
      </w:r>
      <w:r w:rsidR="001D5C98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 графа И.И.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Воронцова-Дашкова»</w:t>
      </w:r>
      <w:r w:rsidR="001445BE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, «Граф И.И. Воронцов</w:t>
      </w:r>
      <w:r w:rsidR="001D5C98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Дашков»;</w:t>
      </w:r>
    </w:p>
    <w:p w:rsidR="00920774" w:rsidRPr="009C0B1C" w:rsidRDefault="0001405A" w:rsidP="0092077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8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Символика школы</w:t>
      </w:r>
      <w:r w:rsidR="007C2EFD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: герб, флаг, девиз</w:t>
      </w:r>
      <w:r w:rsidR="001D5C98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20774" w:rsidRPr="009C0B1C" w:rsidRDefault="00920774" w:rsidP="0092077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8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рисунков на тему «Я казак!»</w:t>
      </w:r>
      <w:r w:rsidR="001D5C98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20774" w:rsidRPr="009C0B1C" w:rsidRDefault="00920774" w:rsidP="0092077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8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Интерактивная -</w:t>
      </w:r>
      <w:r w:rsidR="001445BE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 «Как хорошо ты знаешь школу?»</w:t>
      </w:r>
      <w:r w:rsidR="001D5C98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77CF" w:rsidRPr="009C0B1C" w:rsidRDefault="00A077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077CF" w:rsidRPr="009C0B1C" w:rsidRDefault="00A077CF" w:rsidP="009C0B1C">
      <w:pPr>
        <w:shd w:val="clear" w:color="auto" w:fill="FFFFFF"/>
        <w:spacing w:before="100" w:beforeAutospacing="1" w:after="100" w:afterAutospacing="1" w:line="389" w:lineRule="atLeast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 классного часа</w:t>
      </w:r>
    </w:p>
    <w:p w:rsidR="00A077CF" w:rsidRPr="009C0B1C" w:rsidRDefault="00A077CF" w:rsidP="00A077CF">
      <w:pPr>
        <w:shd w:val="clear" w:color="auto" w:fill="FFFFFF"/>
        <w:spacing w:before="100" w:beforeAutospacing="1" w:after="100" w:afterAutospacing="1" w:line="38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</w:t>
      </w:r>
    </w:p>
    <w:p w:rsidR="00A077CF" w:rsidRPr="009C0B1C" w:rsidRDefault="00A077CF" w:rsidP="00A077CF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 xml:space="preserve">-Здравия желаю кадеты! Я рада </w:t>
      </w:r>
      <w:r w:rsidR="00D639DE" w:rsidRPr="009C0B1C">
        <w:rPr>
          <w:rFonts w:ascii="Times New Roman" w:hAnsi="Times New Roman" w:cs="Times New Roman"/>
          <w:sz w:val="28"/>
          <w:szCs w:val="28"/>
        </w:rPr>
        <w:t>видеть</w:t>
      </w:r>
      <w:r w:rsidRPr="009C0B1C">
        <w:rPr>
          <w:rFonts w:ascii="Times New Roman" w:hAnsi="Times New Roman" w:cs="Times New Roman"/>
          <w:sz w:val="28"/>
          <w:szCs w:val="28"/>
        </w:rPr>
        <w:t xml:space="preserve"> вас сегодня на нашем классном часе, посвященном символике </w:t>
      </w:r>
      <w:r w:rsidR="008E6F3D">
        <w:rPr>
          <w:rFonts w:ascii="Times New Roman" w:hAnsi="Times New Roman" w:cs="Times New Roman"/>
          <w:sz w:val="28"/>
          <w:szCs w:val="28"/>
        </w:rPr>
        <w:t>«</w:t>
      </w:r>
      <w:r w:rsidRPr="009C0B1C">
        <w:rPr>
          <w:rFonts w:ascii="Times New Roman" w:hAnsi="Times New Roman" w:cs="Times New Roman"/>
          <w:sz w:val="28"/>
          <w:szCs w:val="28"/>
        </w:rPr>
        <w:t>Казачьей кадетской школы</w:t>
      </w:r>
      <w:r w:rsidR="0001405A" w:rsidRPr="009C0B1C">
        <w:rPr>
          <w:rFonts w:ascii="Times New Roman" w:hAnsi="Times New Roman" w:cs="Times New Roman"/>
          <w:sz w:val="28"/>
          <w:szCs w:val="28"/>
        </w:rPr>
        <w:t xml:space="preserve"> </w:t>
      </w:r>
      <w:r w:rsidRPr="009C0B1C">
        <w:rPr>
          <w:rFonts w:ascii="Times New Roman" w:hAnsi="Times New Roman" w:cs="Times New Roman"/>
          <w:sz w:val="28"/>
          <w:szCs w:val="28"/>
        </w:rPr>
        <w:t>- интернат имени графа И.И. Воронцова-Дашкова</w:t>
      </w:r>
      <w:r w:rsidR="008E6F3D">
        <w:rPr>
          <w:rFonts w:ascii="Times New Roman" w:hAnsi="Times New Roman" w:cs="Times New Roman"/>
          <w:sz w:val="28"/>
          <w:szCs w:val="28"/>
        </w:rPr>
        <w:t>»</w:t>
      </w:r>
      <w:r w:rsidRPr="009C0B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77CF" w:rsidRPr="009C0B1C" w:rsidRDefault="00D639DE" w:rsidP="00A077CF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И сегодня</w:t>
      </w:r>
      <w:r w:rsidR="00A077CF" w:rsidRPr="009C0B1C">
        <w:rPr>
          <w:rFonts w:ascii="Times New Roman" w:hAnsi="Times New Roman" w:cs="Times New Roman"/>
          <w:sz w:val="28"/>
          <w:szCs w:val="28"/>
        </w:rPr>
        <w:t>, вы не только покажите свои знания о родной школе, но и узнаете много нового и интересного.</w:t>
      </w:r>
    </w:p>
    <w:p w:rsidR="00A077CF" w:rsidRPr="009C0B1C" w:rsidRDefault="00D639DE" w:rsidP="00A077CF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Наша школа на про</w:t>
      </w:r>
      <w:r w:rsidR="0001405A" w:rsidRPr="009C0B1C">
        <w:rPr>
          <w:rFonts w:ascii="Times New Roman" w:hAnsi="Times New Roman" w:cs="Times New Roman"/>
          <w:sz w:val="28"/>
          <w:szCs w:val="28"/>
        </w:rPr>
        <w:t>тяжении</w:t>
      </w:r>
      <w:r w:rsidRPr="009C0B1C">
        <w:rPr>
          <w:rFonts w:ascii="Times New Roman" w:hAnsi="Times New Roman" w:cs="Times New Roman"/>
          <w:sz w:val="28"/>
          <w:szCs w:val="28"/>
        </w:rPr>
        <w:t xml:space="preserve"> долгих</w:t>
      </w:r>
      <w:r w:rsidR="00A077CF" w:rsidRPr="009C0B1C">
        <w:rPr>
          <w:rFonts w:ascii="Times New Roman" w:hAnsi="Times New Roman" w:cs="Times New Roman"/>
          <w:sz w:val="28"/>
          <w:szCs w:val="28"/>
        </w:rPr>
        <w:t xml:space="preserve"> лет считается</w:t>
      </w:r>
      <w:r w:rsidRPr="009C0B1C">
        <w:rPr>
          <w:rFonts w:ascii="Times New Roman" w:hAnsi="Times New Roman" w:cs="Times New Roman"/>
          <w:sz w:val="28"/>
          <w:szCs w:val="28"/>
        </w:rPr>
        <w:t xml:space="preserve"> лидирующей в плане военно-патриотического воспитания подрастающего поколения.</w:t>
      </w:r>
      <w:r w:rsidR="00A077CF" w:rsidRPr="009C0B1C">
        <w:rPr>
          <w:rFonts w:ascii="Times New Roman" w:hAnsi="Times New Roman" w:cs="Times New Roman"/>
          <w:sz w:val="28"/>
          <w:szCs w:val="28"/>
        </w:rPr>
        <w:t xml:space="preserve"> </w:t>
      </w:r>
      <w:r w:rsidRPr="009C0B1C">
        <w:rPr>
          <w:rFonts w:ascii="Times New Roman" w:hAnsi="Times New Roman" w:cs="Times New Roman"/>
          <w:sz w:val="28"/>
          <w:szCs w:val="28"/>
        </w:rPr>
        <w:t>Наши п</w:t>
      </w:r>
      <w:r w:rsidR="00A077CF" w:rsidRPr="009C0B1C">
        <w:rPr>
          <w:rFonts w:ascii="Times New Roman" w:hAnsi="Times New Roman" w:cs="Times New Roman"/>
          <w:sz w:val="28"/>
          <w:szCs w:val="28"/>
        </w:rPr>
        <w:t xml:space="preserve">обеды </w:t>
      </w:r>
      <w:r w:rsidRPr="009C0B1C">
        <w:rPr>
          <w:rFonts w:ascii="Times New Roman" w:hAnsi="Times New Roman" w:cs="Times New Roman"/>
          <w:sz w:val="28"/>
          <w:szCs w:val="28"/>
        </w:rPr>
        <w:t>на спортивных мероприятиях, казачьих сборах и зарницах дают нам повод гордиться не только нашей школой, но и учащимися, а значит учебный и воспитательный процесс двигается в правильном направлении. Наша с вами задача не упасть в грязь лицом и поддерживать престиж школы на должном уровне.</w:t>
      </w:r>
    </w:p>
    <w:p w:rsidR="00A077CF" w:rsidRPr="009C0B1C" w:rsidRDefault="00D639DE" w:rsidP="00A077CF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 xml:space="preserve">Наше учебное заведение не только является местом, где вы получаете знания, но и для некоторых учеников  является домом. </w:t>
      </w:r>
      <w:r w:rsidR="00A077CF" w:rsidRPr="009C0B1C">
        <w:rPr>
          <w:rFonts w:ascii="Times New Roman" w:hAnsi="Times New Roman" w:cs="Times New Roman"/>
          <w:sz w:val="28"/>
          <w:szCs w:val="28"/>
        </w:rPr>
        <w:t>Домом радости и надежды, домом с заботливыми</w:t>
      </w:r>
      <w:r w:rsidRPr="009C0B1C">
        <w:rPr>
          <w:rFonts w:ascii="Times New Roman" w:hAnsi="Times New Roman" w:cs="Times New Roman"/>
          <w:sz w:val="28"/>
          <w:szCs w:val="28"/>
        </w:rPr>
        <w:t xml:space="preserve"> воспитателями</w:t>
      </w:r>
      <w:r w:rsidR="00A077CF" w:rsidRPr="009C0B1C">
        <w:rPr>
          <w:rFonts w:ascii="Times New Roman" w:hAnsi="Times New Roman" w:cs="Times New Roman"/>
          <w:sz w:val="28"/>
          <w:szCs w:val="28"/>
        </w:rPr>
        <w:t>, которые поймут и помогут. А</w:t>
      </w:r>
      <w:r w:rsidRPr="009C0B1C">
        <w:rPr>
          <w:rFonts w:ascii="Times New Roman" w:hAnsi="Times New Roman" w:cs="Times New Roman"/>
          <w:sz w:val="28"/>
          <w:szCs w:val="28"/>
        </w:rPr>
        <w:t xml:space="preserve"> </w:t>
      </w:r>
      <w:r w:rsidR="00A077CF" w:rsidRPr="009C0B1C">
        <w:rPr>
          <w:rFonts w:ascii="Times New Roman" w:hAnsi="Times New Roman" w:cs="Times New Roman"/>
          <w:sz w:val="28"/>
          <w:szCs w:val="28"/>
        </w:rPr>
        <w:t>насколько интересной будет ваша жизнь в стенах школы, зависит только от вас.</w:t>
      </w:r>
    </w:p>
    <w:p w:rsidR="00A077CF" w:rsidRPr="009C0B1C" w:rsidRDefault="00A077CF" w:rsidP="00A077CF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-</w:t>
      </w:r>
      <w:r w:rsidR="00D639DE" w:rsidRPr="009C0B1C">
        <w:rPr>
          <w:rFonts w:ascii="Times New Roman" w:hAnsi="Times New Roman" w:cs="Times New Roman"/>
          <w:sz w:val="28"/>
          <w:szCs w:val="28"/>
        </w:rPr>
        <w:t xml:space="preserve">А теперь давайте дадим </w:t>
      </w:r>
      <w:r w:rsidR="00B1583D" w:rsidRPr="009C0B1C">
        <w:rPr>
          <w:rFonts w:ascii="Times New Roman" w:hAnsi="Times New Roman" w:cs="Times New Roman"/>
          <w:sz w:val="28"/>
          <w:szCs w:val="28"/>
        </w:rPr>
        <w:t xml:space="preserve">слово кадету </w:t>
      </w:r>
      <w:r w:rsidR="0001405A" w:rsidRPr="009C0B1C">
        <w:rPr>
          <w:rFonts w:ascii="Times New Roman" w:hAnsi="Times New Roman" w:cs="Times New Roman"/>
          <w:sz w:val="28"/>
          <w:szCs w:val="28"/>
        </w:rPr>
        <w:t xml:space="preserve">Родионову Кириллу. </w:t>
      </w:r>
      <w:r w:rsidR="00B1583D" w:rsidRPr="009C0B1C">
        <w:rPr>
          <w:rFonts w:ascii="Times New Roman" w:hAnsi="Times New Roman" w:cs="Times New Roman"/>
          <w:sz w:val="28"/>
          <w:szCs w:val="28"/>
        </w:rPr>
        <w:t>Кадет Кирилл подготовил доклад, историческую справку о нашей с вами школе. Сейчас окунемся в прошлое и побродим по закоулкам истории.</w:t>
      </w:r>
    </w:p>
    <w:p w:rsidR="00B1583D" w:rsidRPr="009C0B1C" w:rsidRDefault="0001405A" w:rsidP="00A077CF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Выступление к</w:t>
      </w:r>
      <w:r w:rsidR="00B1583D" w:rsidRPr="009C0B1C">
        <w:rPr>
          <w:rFonts w:ascii="Times New Roman" w:hAnsi="Times New Roman" w:cs="Times New Roman"/>
          <w:sz w:val="28"/>
          <w:szCs w:val="28"/>
        </w:rPr>
        <w:t>адет</w:t>
      </w:r>
      <w:r w:rsidRPr="009C0B1C">
        <w:rPr>
          <w:rFonts w:ascii="Times New Roman" w:hAnsi="Times New Roman" w:cs="Times New Roman"/>
          <w:sz w:val="28"/>
          <w:szCs w:val="28"/>
        </w:rPr>
        <w:t>а</w:t>
      </w:r>
      <w:r w:rsidR="00B1583D" w:rsidRPr="009C0B1C">
        <w:rPr>
          <w:rFonts w:ascii="Times New Roman" w:hAnsi="Times New Roman" w:cs="Times New Roman"/>
          <w:sz w:val="28"/>
          <w:szCs w:val="28"/>
        </w:rPr>
        <w:t xml:space="preserve"> Родионов</w:t>
      </w:r>
      <w:r w:rsidRPr="009C0B1C">
        <w:rPr>
          <w:rFonts w:ascii="Times New Roman" w:hAnsi="Times New Roman" w:cs="Times New Roman"/>
          <w:sz w:val="28"/>
          <w:szCs w:val="28"/>
        </w:rPr>
        <w:t>а</w:t>
      </w:r>
      <w:r w:rsidR="00B1583D" w:rsidRPr="009C0B1C">
        <w:rPr>
          <w:rFonts w:ascii="Times New Roman" w:hAnsi="Times New Roman" w:cs="Times New Roman"/>
          <w:sz w:val="28"/>
          <w:szCs w:val="28"/>
        </w:rPr>
        <w:t xml:space="preserve"> Кирилл</w:t>
      </w:r>
      <w:r w:rsidRPr="009C0B1C">
        <w:rPr>
          <w:rFonts w:ascii="Times New Roman" w:hAnsi="Times New Roman" w:cs="Times New Roman"/>
          <w:sz w:val="28"/>
          <w:szCs w:val="28"/>
        </w:rPr>
        <w:t>а</w:t>
      </w:r>
      <w:r w:rsidR="00B1583D" w:rsidRPr="009C0B1C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Pr="009C0B1C">
        <w:rPr>
          <w:rFonts w:ascii="Times New Roman" w:hAnsi="Times New Roman" w:cs="Times New Roman"/>
          <w:sz w:val="28"/>
          <w:szCs w:val="28"/>
        </w:rPr>
        <w:t>а</w:t>
      </w:r>
      <w:r w:rsidR="00B1583D" w:rsidRPr="009C0B1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1583D" w:rsidRPr="009C0B1C" w:rsidRDefault="00B1583D" w:rsidP="00B1583D">
      <w:pPr>
        <w:jc w:val="center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ИСТОРИЧЕСКАЯ СПРАВКА</w:t>
      </w:r>
    </w:p>
    <w:p w:rsidR="00B1583D" w:rsidRPr="009C0B1C" w:rsidRDefault="00B1583D" w:rsidP="00B1583D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 xml:space="preserve">На улице Набережной стоит большое, красивое здание с колоннами. Табличка на нем гласит, что это памятник архитектуры, охраняется государством. Строительство начато 22 сентября 1779 года по повелению императрицы Екатерины II для духовной семинарии. Строительство семинарии, начавшееся в конце XVIII века, завершилось в начале 20 столетия на средства попечителей о бедных воспитанниках тамбовской семинарии и Тамбовской епархии. Возвышение купола над зданием свидетельствует о том, что здесь на втором этаже находилась церковь, освященная во имя Кирилла и </w:t>
      </w:r>
      <w:proofErr w:type="spellStart"/>
      <w:r w:rsidRPr="009C0B1C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9C0B1C">
        <w:rPr>
          <w:rFonts w:ascii="Times New Roman" w:hAnsi="Times New Roman" w:cs="Times New Roman"/>
          <w:sz w:val="28"/>
          <w:szCs w:val="28"/>
        </w:rPr>
        <w:t xml:space="preserve"> – создателей славянской письменности, покровителей просвещения. В годы Великой Отечественной войны в этом здании </w:t>
      </w:r>
      <w:r w:rsidRPr="009C0B1C">
        <w:rPr>
          <w:rFonts w:ascii="Times New Roman" w:hAnsi="Times New Roman" w:cs="Times New Roman"/>
          <w:sz w:val="28"/>
          <w:szCs w:val="28"/>
        </w:rPr>
        <w:lastRenderedPageBreak/>
        <w:t>располагалось суворовское военное училище, где обучались мальчики, потерявшие родителей.</w:t>
      </w:r>
    </w:p>
    <w:p w:rsidR="00B1583D" w:rsidRPr="009C0B1C" w:rsidRDefault="00B1583D" w:rsidP="00B1583D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В 1960 году суворовское училище было расформировано. А здание по улице Ленинградской, д. 1 было передано школе-интернату № 1 с преподаванием ряда предметов в старших классах на немецком языке. В 1960 году в школе-интернате № 1 – 20 классов, 400 учащихся. Первым директором школы интерната был Прокудин Олег Михайлович. Под его руководством работало 80 учителей и воспитателей. В настоящее время в этом здании располагается один из корпусов ТГТУ. В соответствии с приказом отдела народного образования Тамбовского облисполкома от 6 мая 1961 г. №38, с 1 сентября 1961 г. был определен профиль производственного обучения учащихся 9-11 классов — подготовка старших пионерских вожатых для сельских школ области. Один выпуск учащихся, с присвоением профессии старшей пионерской вожатой, был произведен в июне 1964 года.</w:t>
      </w:r>
    </w:p>
    <w:p w:rsidR="00B1583D" w:rsidRPr="009C0B1C" w:rsidRDefault="00B1583D" w:rsidP="00B1583D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В соответствии с приказом отдела народного  образования Тамбовского облисполкома от 13 мая 1965 г. №45 и на основании приказа отдела народного образования Тамбовского горисполкома от 31 мая 1965 г. №91 преподавание ряда предметов на иностранном языке было прекращено. Оборудование лингафонных кабинетов, учебники немецкого языка, художественная и специальная литература на немецком языке были переданы средней школе №29 г. Тамбова. Школа-интернат стала называться Тамбовской восьмилетняя школа</w:t>
      </w:r>
      <w:r w:rsidR="0001405A" w:rsidRPr="009C0B1C">
        <w:rPr>
          <w:rFonts w:ascii="Times New Roman" w:hAnsi="Times New Roman" w:cs="Times New Roman"/>
          <w:sz w:val="28"/>
          <w:szCs w:val="28"/>
        </w:rPr>
        <w:t xml:space="preserve"> </w:t>
      </w:r>
      <w:r w:rsidRPr="009C0B1C">
        <w:rPr>
          <w:rFonts w:ascii="Times New Roman" w:hAnsi="Times New Roman" w:cs="Times New Roman"/>
          <w:sz w:val="28"/>
          <w:szCs w:val="28"/>
        </w:rPr>
        <w:t>-</w:t>
      </w:r>
      <w:r w:rsidR="0001405A" w:rsidRPr="009C0B1C">
        <w:rPr>
          <w:rFonts w:ascii="Times New Roman" w:hAnsi="Times New Roman" w:cs="Times New Roman"/>
          <w:sz w:val="28"/>
          <w:szCs w:val="28"/>
        </w:rPr>
        <w:t xml:space="preserve"> </w:t>
      </w:r>
      <w:r w:rsidRPr="009C0B1C">
        <w:rPr>
          <w:rFonts w:ascii="Times New Roman" w:hAnsi="Times New Roman" w:cs="Times New Roman"/>
          <w:sz w:val="28"/>
          <w:szCs w:val="28"/>
        </w:rPr>
        <w:t>интерна.</w:t>
      </w:r>
    </w:p>
    <w:p w:rsidR="00B1583D" w:rsidRPr="009C0B1C" w:rsidRDefault="00B1583D" w:rsidP="00B1583D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В 1966 году школа-интернат № 1 получила новое место жительства в Пригородном лесу, где ныне располагается «Дом ветеранов». Десять лет этот прекрасный уголок был домом более чем для 300 воспитанников школы. В 1966 -1976 году работало 56 педагогов.</w:t>
      </w:r>
    </w:p>
    <w:p w:rsidR="00B1583D" w:rsidRPr="009C0B1C" w:rsidRDefault="00B1583D" w:rsidP="00B1583D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 xml:space="preserve">В 1976 году школа-интернат № 1 опять переезжает в город Тамбов на улицу Пионерская, д.11. Директором назначается Долгая Тамара Степановна, которая проработала на этой должности 17 лет. Восьмилетняя школа-интернат № 1 располагалась в двух корпусах: начальная и основная школа. В школе было 8 классов, в которых обучалось 302 ученика. В 1995 году в общеобразовательной восьмилетней школе-интернате было 9 классов, в которых обучалось 198 учеников. Директор – Горелов Виктор Николаевич. В 1996 году начальную школу переводят в другое здание по ул. Пирогова, и создается школа-интернат № 2. Постановлением мэра г. Тамбова в 2001 году школа-интернат № 1 переименована </w:t>
      </w:r>
      <w:proofErr w:type="gramStart"/>
      <w:r w:rsidRPr="009C0B1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C0B1C">
        <w:rPr>
          <w:rFonts w:ascii="Times New Roman" w:hAnsi="Times New Roman" w:cs="Times New Roman"/>
          <w:sz w:val="28"/>
          <w:szCs w:val="28"/>
        </w:rPr>
        <w:t xml:space="preserve"> «</w:t>
      </w:r>
      <w:r w:rsidR="0001405A" w:rsidRPr="009C0B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C0B1C">
        <w:rPr>
          <w:rFonts w:ascii="Times New Roman" w:hAnsi="Times New Roman" w:cs="Times New Roman"/>
          <w:sz w:val="28"/>
          <w:szCs w:val="28"/>
        </w:rPr>
        <w:t>Муниципальная</w:t>
      </w:r>
      <w:proofErr w:type="gramEnd"/>
      <w:r w:rsidRPr="009C0B1C">
        <w:rPr>
          <w:rFonts w:ascii="Times New Roman" w:hAnsi="Times New Roman" w:cs="Times New Roman"/>
          <w:sz w:val="28"/>
          <w:szCs w:val="28"/>
        </w:rPr>
        <w:t xml:space="preserve"> общеобразовательная школа-интернат основного общего образования № 1». </w:t>
      </w:r>
      <w:r w:rsidRPr="009C0B1C">
        <w:rPr>
          <w:rFonts w:ascii="Times New Roman" w:hAnsi="Times New Roman" w:cs="Times New Roman"/>
          <w:sz w:val="28"/>
          <w:szCs w:val="28"/>
        </w:rPr>
        <w:lastRenderedPageBreak/>
        <w:t xml:space="preserve">Постановлением Администрации </w:t>
      </w:r>
      <w:proofErr w:type="gramStart"/>
      <w:r w:rsidRPr="009C0B1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C0B1C">
        <w:rPr>
          <w:rFonts w:ascii="Times New Roman" w:hAnsi="Times New Roman" w:cs="Times New Roman"/>
          <w:sz w:val="28"/>
          <w:szCs w:val="28"/>
        </w:rPr>
        <w:t>. Тамбова в 2011 году школа-интернат № 1 переименована в Тамбовское областное государственное образовательное учреждение «Общеобразовательная школа-интернат основного общего образования № 1».</w:t>
      </w:r>
    </w:p>
    <w:p w:rsidR="00B1583D" w:rsidRPr="009C0B1C" w:rsidRDefault="00B1583D" w:rsidP="00B1583D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Постановлением Администрации Тамбовской области за №779 от 21.07.2015 ТГБОУ «Общеобразовательная школа-интернат основного общего образования № 1» переименовано в Тамбовское областное государственное общеобразовательное учреждение «Казачья кадетская школа-интернат имени графа И.И. Воронцова-Дашкова».</w:t>
      </w:r>
    </w:p>
    <w:p w:rsidR="00656737" w:rsidRPr="009C0B1C" w:rsidRDefault="00B1583D" w:rsidP="00B1583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C0B1C">
        <w:rPr>
          <w:rFonts w:ascii="Times New Roman" w:hAnsi="Times New Roman" w:cs="Times New Roman"/>
          <w:sz w:val="28"/>
          <w:szCs w:val="28"/>
        </w:rPr>
        <w:t>Традициями школы являются: традиционное казачье воспитание, позитивное отношение к получению знаний, формирование положительной мотивации на продолжение образования; создание условий для развития каждого обучающегося с учетом индивидуальных возможностей, для подготовки к осознанному выбору будущей профессии, скорейшей адаптации к условиям самостоятельной жизни и трудовой деятельности после окончания школы; образование и воспитание активной гражданской позиции обучающихся, традиционные семейные ценности, православие.</w:t>
      </w:r>
      <w:proofErr w:type="gramEnd"/>
    </w:p>
    <w:p w:rsidR="00B1583D" w:rsidRPr="009C0B1C" w:rsidRDefault="00B1583D" w:rsidP="00B158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583D" w:rsidRPr="009C0B1C" w:rsidRDefault="00B1583D" w:rsidP="00B1583D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Учитель:</w:t>
      </w:r>
    </w:p>
    <w:p w:rsidR="0001405A" w:rsidRPr="009C0B1C" w:rsidRDefault="00B1583D" w:rsidP="00B1583D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Кадет Кири</w:t>
      </w:r>
      <w:r w:rsidR="0001405A" w:rsidRPr="009C0B1C">
        <w:rPr>
          <w:rFonts w:ascii="Times New Roman" w:hAnsi="Times New Roman" w:cs="Times New Roman"/>
          <w:sz w:val="28"/>
          <w:szCs w:val="28"/>
        </w:rPr>
        <w:t>лл п</w:t>
      </w:r>
      <w:r w:rsidRPr="009C0B1C">
        <w:rPr>
          <w:rFonts w:ascii="Times New Roman" w:hAnsi="Times New Roman" w:cs="Times New Roman"/>
          <w:sz w:val="28"/>
          <w:szCs w:val="28"/>
        </w:rPr>
        <w:t>одготовил полную справку о рождении нашей шк</w:t>
      </w:r>
      <w:r w:rsidR="0001405A" w:rsidRPr="009C0B1C">
        <w:rPr>
          <w:rFonts w:ascii="Times New Roman" w:hAnsi="Times New Roman" w:cs="Times New Roman"/>
          <w:sz w:val="28"/>
          <w:szCs w:val="28"/>
        </w:rPr>
        <w:t xml:space="preserve">олы, о ее </w:t>
      </w:r>
      <w:r w:rsidR="0088726A" w:rsidRPr="009C0B1C">
        <w:rPr>
          <w:rFonts w:ascii="Times New Roman" w:hAnsi="Times New Roman" w:cs="Times New Roman"/>
          <w:sz w:val="28"/>
          <w:szCs w:val="28"/>
        </w:rPr>
        <w:t>превращении</w:t>
      </w:r>
      <w:r w:rsidR="0001405A" w:rsidRPr="009C0B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405A" w:rsidRPr="009C0B1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1405A" w:rsidRPr="009C0B1C">
        <w:rPr>
          <w:rFonts w:ascii="Times New Roman" w:hAnsi="Times New Roman" w:cs="Times New Roman"/>
          <w:sz w:val="28"/>
          <w:szCs w:val="28"/>
        </w:rPr>
        <w:t xml:space="preserve"> к</w:t>
      </w:r>
      <w:r w:rsidRPr="009C0B1C">
        <w:rPr>
          <w:rFonts w:ascii="Times New Roman" w:hAnsi="Times New Roman" w:cs="Times New Roman"/>
          <w:sz w:val="28"/>
          <w:szCs w:val="28"/>
        </w:rPr>
        <w:t xml:space="preserve">азачью. </w:t>
      </w:r>
    </w:p>
    <w:p w:rsidR="00B1583D" w:rsidRPr="009C0B1C" w:rsidRDefault="00B1583D" w:rsidP="00B1583D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Кадет Елисеев Дмитрий Романович расскажет нам</w:t>
      </w:r>
      <w:r w:rsidR="0088726A" w:rsidRPr="009C0B1C">
        <w:rPr>
          <w:rFonts w:ascii="Times New Roman" w:hAnsi="Times New Roman" w:cs="Times New Roman"/>
          <w:sz w:val="28"/>
          <w:szCs w:val="28"/>
        </w:rPr>
        <w:t>,</w:t>
      </w:r>
      <w:r w:rsidRPr="009C0B1C">
        <w:rPr>
          <w:rFonts w:ascii="Times New Roman" w:hAnsi="Times New Roman" w:cs="Times New Roman"/>
          <w:sz w:val="28"/>
          <w:szCs w:val="28"/>
        </w:rPr>
        <w:t xml:space="preserve"> в честь какого деятеля названа наша школа. По каким причинам именно в честь данного человека наша школа получила свое название. </w:t>
      </w:r>
    </w:p>
    <w:p w:rsidR="00A316B4" w:rsidRPr="009C0B1C" w:rsidRDefault="00A316B4">
      <w:pPr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br w:type="page"/>
      </w:r>
    </w:p>
    <w:p w:rsidR="00A316B4" w:rsidRPr="009C0B1C" w:rsidRDefault="00A316B4" w:rsidP="00B1583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583D" w:rsidRPr="009C0B1C" w:rsidRDefault="00AF6D82" w:rsidP="00B1583D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Выступление кадета Елисеева Дмитрий Романовича:</w:t>
      </w:r>
    </w:p>
    <w:p w:rsidR="0088726A" w:rsidRPr="009C0B1C" w:rsidRDefault="00AF6D82" w:rsidP="0088726A">
      <w:pPr>
        <w:jc w:val="center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ГРАФ И.И. ВОРОНЦОВ-ДАШКО</w:t>
      </w:r>
      <w:r w:rsidR="00A316B4" w:rsidRPr="009C0B1C">
        <w:rPr>
          <w:rFonts w:ascii="Times New Roman" w:hAnsi="Times New Roman" w:cs="Times New Roman"/>
          <w:sz w:val="28"/>
          <w:szCs w:val="28"/>
        </w:rPr>
        <w:t>В</w:t>
      </w:r>
    </w:p>
    <w:p w:rsidR="00AF6D82" w:rsidRPr="009C0B1C" w:rsidRDefault="0088726A" w:rsidP="00A316B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C0B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-3810</wp:posOffset>
            </wp:positionV>
            <wp:extent cx="2180590" cy="3381375"/>
            <wp:effectExtent l="19050" t="0" r="0" b="0"/>
            <wp:wrapTight wrapText="bothSides">
              <wp:wrapPolygon edited="0">
                <wp:start x="-189" y="0"/>
                <wp:lineTo x="-189" y="21539"/>
                <wp:lineTo x="21512" y="21539"/>
                <wp:lineTo x="21512" y="0"/>
                <wp:lineTo x="-189" y="0"/>
              </wp:wrapPolygon>
            </wp:wrapTight>
            <wp:docPr id="3" name="Рисунок 2" descr="RAI-10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-10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D82" w:rsidRPr="009C0B1C">
        <w:rPr>
          <w:rFonts w:ascii="Times New Roman" w:hAnsi="Times New Roman" w:cs="Times New Roman"/>
          <w:i/>
          <w:sz w:val="28"/>
          <w:szCs w:val="28"/>
        </w:rPr>
        <w:t xml:space="preserve">Ты славный путь свершил в течение полвека, </w:t>
      </w:r>
    </w:p>
    <w:p w:rsidR="00AF6D82" w:rsidRPr="009C0B1C" w:rsidRDefault="00AF6D82" w:rsidP="00A316B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C0B1C">
        <w:rPr>
          <w:rFonts w:ascii="Times New Roman" w:hAnsi="Times New Roman" w:cs="Times New Roman"/>
          <w:i/>
          <w:sz w:val="28"/>
          <w:szCs w:val="28"/>
        </w:rPr>
        <w:t xml:space="preserve">Твоих заслуг не перечесть, </w:t>
      </w:r>
    </w:p>
    <w:p w:rsidR="00AF6D82" w:rsidRPr="009C0B1C" w:rsidRDefault="00AF6D82" w:rsidP="00A316B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C0B1C">
        <w:rPr>
          <w:rFonts w:ascii="Times New Roman" w:hAnsi="Times New Roman" w:cs="Times New Roman"/>
          <w:i/>
          <w:sz w:val="28"/>
          <w:szCs w:val="28"/>
        </w:rPr>
        <w:t xml:space="preserve">И в каждом ближнем видя человека, </w:t>
      </w:r>
    </w:p>
    <w:p w:rsidR="00AF6D82" w:rsidRPr="009C0B1C" w:rsidRDefault="00AF6D82" w:rsidP="00A316B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C0B1C">
        <w:rPr>
          <w:rFonts w:ascii="Times New Roman" w:hAnsi="Times New Roman" w:cs="Times New Roman"/>
          <w:i/>
          <w:sz w:val="28"/>
          <w:szCs w:val="28"/>
        </w:rPr>
        <w:t xml:space="preserve">Ты презирал лишь ложь и лесть. </w:t>
      </w:r>
    </w:p>
    <w:p w:rsidR="00AF6D82" w:rsidRPr="009C0B1C" w:rsidRDefault="00AF6D82" w:rsidP="00A316B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C0B1C">
        <w:rPr>
          <w:rFonts w:ascii="Times New Roman" w:hAnsi="Times New Roman" w:cs="Times New Roman"/>
          <w:i/>
          <w:sz w:val="28"/>
          <w:szCs w:val="28"/>
        </w:rPr>
        <w:t xml:space="preserve">Всегда, как рыцарь, был великодушен, </w:t>
      </w:r>
    </w:p>
    <w:p w:rsidR="00AF6D82" w:rsidRPr="009C0B1C" w:rsidRDefault="00AF6D82" w:rsidP="00A316B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C0B1C">
        <w:rPr>
          <w:rFonts w:ascii="Times New Roman" w:hAnsi="Times New Roman" w:cs="Times New Roman"/>
          <w:i/>
          <w:sz w:val="28"/>
          <w:szCs w:val="28"/>
        </w:rPr>
        <w:t xml:space="preserve">И за коварство злобой не платил. </w:t>
      </w:r>
    </w:p>
    <w:p w:rsidR="00AF6D82" w:rsidRPr="009C0B1C" w:rsidRDefault="00AF6D82" w:rsidP="00A316B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C0B1C">
        <w:rPr>
          <w:rFonts w:ascii="Times New Roman" w:hAnsi="Times New Roman" w:cs="Times New Roman"/>
          <w:i/>
          <w:sz w:val="28"/>
          <w:szCs w:val="28"/>
        </w:rPr>
        <w:t xml:space="preserve">Велению души своей прямой </w:t>
      </w:r>
      <w:proofErr w:type="gramStart"/>
      <w:r w:rsidRPr="009C0B1C">
        <w:rPr>
          <w:rFonts w:ascii="Times New Roman" w:hAnsi="Times New Roman" w:cs="Times New Roman"/>
          <w:i/>
          <w:sz w:val="28"/>
          <w:szCs w:val="28"/>
        </w:rPr>
        <w:t>послушен</w:t>
      </w:r>
      <w:proofErr w:type="gramEnd"/>
      <w:r w:rsidRPr="009C0B1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F6D82" w:rsidRPr="009C0B1C" w:rsidRDefault="00AF6D82" w:rsidP="00A316B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C0B1C">
        <w:rPr>
          <w:rFonts w:ascii="Times New Roman" w:hAnsi="Times New Roman" w:cs="Times New Roman"/>
          <w:i/>
          <w:sz w:val="28"/>
          <w:szCs w:val="28"/>
        </w:rPr>
        <w:t>Ты только побеждал и… победил.</w:t>
      </w:r>
    </w:p>
    <w:p w:rsidR="00AF6D82" w:rsidRPr="009C0B1C" w:rsidRDefault="00AF6D82" w:rsidP="00A316B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C0B1C">
        <w:rPr>
          <w:rFonts w:ascii="Times New Roman" w:hAnsi="Times New Roman" w:cs="Times New Roman"/>
          <w:i/>
          <w:sz w:val="28"/>
          <w:szCs w:val="28"/>
        </w:rPr>
        <w:t>(из посвящения «Орел Кавказа»)</w:t>
      </w:r>
    </w:p>
    <w:p w:rsidR="0088726A" w:rsidRPr="009C0B1C" w:rsidRDefault="0088726A" w:rsidP="00A316B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8726A" w:rsidRPr="009C0B1C" w:rsidRDefault="0088726A" w:rsidP="00A316B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8726A" w:rsidRPr="009C0B1C" w:rsidRDefault="0088726A" w:rsidP="00A316B4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F6D82" w:rsidRPr="009C0B1C" w:rsidRDefault="00AF6D82" w:rsidP="00AF6D82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Граф Илларион Иванович Воронцов-Дашков (1837-1916) — русский государственный и военный деятель из рода Воронцовых-Дашковых: министр императорского двора и уделов (1881-1897), председатель Красного Креста (1904-1905), наместник на Кавказе (1905-1916), наказной атаман Кавказских казачьих войск, крупный з</w:t>
      </w:r>
      <w:r w:rsidR="0088726A" w:rsidRPr="009C0B1C">
        <w:rPr>
          <w:rFonts w:ascii="Times New Roman" w:hAnsi="Times New Roman" w:cs="Times New Roman"/>
          <w:sz w:val="28"/>
          <w:szCs w:val="28"/>
        </w:rPr>
        <w:t xml:space="preserve">емлевладелец и предприниматель. </w:t>
      </w:r>
      <w:r w:rsidRPr="009C0B1C">
        <w:rPr>
          <w:rFonts w:ascii="Times New Roman" w:hAnsi="Times New Roman" w:cs="Times New Roman"/>
          <w:sz w:val="28"/>
          <w:szCs w:val="28"/>
        </w:rPr>
        <w:t>Происходил из старинного рода Воронцовых, одна из ветвей которых с 1807 унаследовала фамилию Дашковых, поскольку этот знаменитый род, находящийся с Воронцовыми в родстве, пресекся. Отец был членом Государственного Совета, вице-президентом капитула императорских и царских орденов. Мать Александра Кирилловна, урожденная Нарышкина, также происходила из знатного рода, связанного с правящей династией. Она в юности встречалась с Пушкиным, стихи ей посвящали Лермонтов и Некрасов. Семья Воронцовых-Дашковых была одной из богатейших в России. Но главной особенностью для всех Воронцовых была служба верой и правдой Росс</w:t>
      </w:r>
      <w:proofErr w:type="gramStart"/>
      <w:r w:rsidRPr="009C0B1C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9C0B1C">
        <w:rPr>
          <w:rFonts w:ascii="Times New Roman" w:hAnsi="Times New Roman" w:cs="Times New Roman"/>
          <w:sz w:val="28"/>
          <w:szCs w:val="28"/>
        </w:rPr>
        <w:t xml:space="preserve"> монархам. Илларион Иванович не составлял исключения. Получив прекрасное домашнее образование, в 1855 он поступил в Московский университет, но шедшая тогда Крымская война вызвала у него </w:t>
      </w:r>
      <w:r w:rsidRPr="009C0B1C">
        <w:rPr>
          <w:rFonts w:ascii="Times New Roman" w:hAnsi="Times New Roman" w:cs="Times New Roman"/>
          <w:sz w:val="28"/>
          <w:szCs w:val="28"/>
        </w:rPr>
        <w:lastRenderedPageBreak/>
        <w:t xml:space="preserve">естественный поступок — Воронцов-Дашков поступил на военную службу, проучившись лишь несколько месяцев. Правда, война скоро закончилась. Тем не </w:t>
      </w:r>
      <w:proofErr w:type="gramStart"/>
      <w:r w:rsidRPr="009C0B1C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Pr="009C0B1C">
        <w:rPr>
          <w:rFonts w:ascii="Times New Roman" w:hAnsi="Times New Roman" w:cs="Times New Roman"/>
          <w:sz w:val="28"/>
          <w:szCs w:val="28"/>
        </w:rPr>
        <w:t xml:space="preserve"> он остался в армии. В 1858 в звании корнета отправился на Кавказ и принял активное участие в завершающих операциях Кавказской войны, закончившейся пленением Шамиля. За храбрость в боях был произведен в ротмистры, получил свои</w:t>
      </w:r>
      <w:r w:rsidR="0088726A" w:rsidRPr="009C0B1C">
        <w:rPr>
          <w:rFonts w:ascii="Times New Roman" w:hAnsi="Times New Roman" w:cs="Times New Roman"/>
          <w:sz w:val="28"/>
          <w:szCs w:val="28"/>
        </w:rPr>
        <w:t xml:space="preserve"> первые ордена и золотую саблю.</w:t>
      </w:r>
    </w:p>
    <w:p w:rsidR="00AF6D82" w:rsidRPr="009C0B1C" w:rsidRDefault="00AF6D82" w:rsidP="00AF6D82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 xml:space="preserve">Отличившегося офицера перевели в адъютанты Цесаревича Александра Александровича, будущего Александра III. Так началось тесное сотрудничество Воронцова-Дашкова со своим будущим монархом. Впрочем, помимо адъютантских обязанностей Воронцов-Дашков оставался на военной службе и не забывал об этом. В 1865 он был командирован в Туркестан с инспекционными целями. Однако быстро и аккуратно выполнив инспекторские обязанности, Воронцов-Дашков принял участие в боевых действиях. Он отличился в бою под </w:t>
      </w:r>
      <w:proofErr w:type="spellStart"/>
      <w:r w:rsidRPr="009C0B1C">
        <w:rPr>
          <w:rFonts w:ascii="Times New Roman" w:hAnsi="Times New Roman" w:cs="Times New Roman"/>
          <w:sz w:val="28"/>
          <w:szCs w:val="28"/>
        </w:rPr>
        <w:t>Мурзарабатом</w:t>
      </w:r>
      <w:proofErr w:type="spellEnd"/>
      <w:r w:rsidRPr="009C0B1C">
        <w:rPr>
          <w:rFonts w:ascii="Times New Roman" w:hAnsi="Times New Roman" w:cs="Times New Roman"/>
          <w:sz w:val="28"/>
          <w:szCs w:val="28"/>
        </w:rPr>
        <w:t xml:space="preserve">, командуя штурмовой колонной, взял крепости Ура-Тюбе и Джизак. За победы над войсками среднеазиатских ханств Воронцов-Дашков был награжден многими орденами, произведен в генерал-майоры и стал помощником губернатора Туркестана. На этом посту Воронцов-Дашков продемонстрировал качества прекрасного администратора и хозяйственника. Год спустя он возвратился в Петербург командиром лейб-гвардии Гусарского полка с зачислением в Свиту Его Императорского Величества. Продолжая службу, Воронцов-Дашков стал начальником штаба Гвардейского корпуса, командиром которого был Цесаревич Александр Александрович. Во время русско-турецкой войны 1877-78 Воронцов-Дашков командовал кавалерией </w:t>
      </w:r>
      <w:proofErr w:type="spellStart"/>
      <w:r w:rsidRPr="009C0B1C">
        <w:rPr>
          <w:rFonts w:ascii="Times New Roman" w:hAnsi="Times New Roman" w:cs="Times New Roman"/>
          <w:sz w:val="28"/>
          <w:szCs w:val="28"/>
        </w:rPr>
        <w:t>Рущукского</w:t>
      </w:r>
      <w:proofErr w:type="spellEnd"/>
      <w:r w:rsidRPr="009C0B1C">
        <w:rPr>
          <w:rFonts w:ascii="Times New Roman" w:hAnsi="Times New Roman" w:cs="Times New Roman"/>
          <w:sz w:val="28"/>
          <w:szCs w:val="28"/>
        </w:rPr>
        <w:t xml:space="preserve"> отряда (группировки войск, начальником которой был Цесаревич). Отличившись в ряде боев, вскоре заболел под Плевной и уехал лечиться. Болезнь оказалась тяжелой, и несколько лет Воронцов-Дашков провел в с</w:t>
      </w:r>
      <w:r w:rsidR="0088726A" w:rsidRPr="009C0B1C">
        <w:rPr>
          <w:rFonts w:ascii="Times New Roman" w:hAnsi="Times New Roman" w:cs="Times New Roman"/>
          <w:sz w:val="28"/>
          <w:szCs w:val="28"/>
        </w:rPr>
        <w:t>воем имении, числясь в отпуске.</w:t>
      </w:r>
    </w:p>
    <w:p w:rsidR="00AF6D82" w:rsidRPr="009C0B1C" w:rsidRDefault="00AF6D82" w:rsidP="00AF6D82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Цареубийство 1 марта 1881 изменило положение Воронцова-Дашкова. Новый Император Александр III, для которого Воронцов-Дашков был не только подданным, но и личным другом, назначил его начальником своей охраны. Воронцов-Дашков не только охранял персону Государя, но и внес вклад в разгром терроризма. Вместе со своим давним кавказским товарищем Р. А. Фадеевым стоял у истоков «Священной Дружины». Воронцов-Дашков возглавлял ее, имея конспиративный псевдоним «</w:t>
      </w:r>
      <w:proofErr w:type="spellStart"/>
      <w:r w:rsidRPr="009C0B1C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Pr="009C0B1C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9C0B1C">
        <w:rPr>
          <w:rFonts w:ascii="Times New Roman" w:hAnsi="Times New Roman" w:cs="Times New Roman"/>
          <w:sz w:val="28"/>
          <w:szCs w:val="28"/>
        </w:rPr>
        <w:t>больший</w:t>
      </w:r>
      <w:proofErr w:type="spellEnd"/>
      <w:r w:rsidRPr="009C0B1C">
        <w:rPr>
          <w:rFonts w:ascii="Times New Roman" w:hAnsi="Times New Roman" w:cs="Times New Roman"/>
          <w:sz w:val="28"/>
          <w:szCs w:val="28"/>
        </w:rPr>
        <w:t xml:space="preserve">». Правда, главную роль в разгроме народовольчества сыграло охранное отделение департамента полиции, но сам факт создания Дружины свидетельствовал о том, что Воронцов-Дашков и его единомышленники были готовы к борьбе с </w:t>
      </w:r>
      <w:r w:rsidRPr="009C0B1C">
        <w:rPr>
          <w:rFonts w:ascii="Times New Roman" w:hAnsi="Times New Roman" w:cs="Times New Roman"/>
          <w:sz w:val="28"/>
          <w:szCs w:val="28"/>
        </w:rPr>
        <w:lastRenderedPageBreak/>
        <w:t xml:space="preserve">крамолой использовать все методы. После победы над народовольцами, в авг. 1882 Воронцов-Дашков был назначен министром двора и уделов. Воронцов-Дашков ушел в отставку в 1896 после Ходынской катастрофы. Собственно, прямой вины Воронцова-Дашкова и его ведомства в катастрофе не было, но он предпочел </w:t>
      </w:r>
      <w:proofErr w:type="gramStart"/>
      <w:r w:rsidRPr="009C0B1C">
        <w:rPr>
          <w:rFonts w:ascii="Times New Roman" w:hAnsi="Times New Roman" w:cs="Times New Roman"/>
          <w:sz w:val="28"/>
          <w:szCs w:val="28"/>
        </w:rPr>
        <w:t>по долгу</w:t>
      </w:r>
      <w:proofErr w:type="gramEnd"/>
      <w:r w:rsidRPr="009C0B1C">
        <w:rPr>
          <w:rFonts w:ascii="Times New Roman" w:hAnsi="Times New Roman" w:cs="Times New Roman"/>
          <w:sz w:val="28"/>
          <w:szCs w:val="28"/>
        </w:rPr>
        <w:t xml:space="preserve"> верноподданного взять всю вину на себя. После отставки оставался членом Государственного Совета, но в основном вел жизнь частного лица. Впрочем, Воронцов-Дашков активно занимался благотворительностью, щедро </w:t>
      </w:r>
      <w:r w:rsidR="0088726A" w:rsidRPr="009C0B1C">
        <w:rPr>
          <w:rFonts w:ascii="Times New Roman" w:hAnsi="Times New Roman" w:cs="Times New Roman"/>
          <w:sz w:val="28"/>
          <w:szCs w:val="28"/>
        </w:rPr>
        <w:t>расходуя на это свое состояние.</w:t>
      </w:r>
    </w:p>
    <w:p w:rsidR="00AF6D82" w:rsidRPr="009C0B1C" w:rsidRDefault="00AF6D82" w:rsidP="00AF6D82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 xml:space="preserve">Когда разразилась революция 1905, вновь оказался в строю. Уже в феврале 1905 он был назначен Наместником Кавказа (должность, вновь восстановленная специально для него). На Кавказе революция приняла особо крайние формы, к тому же, как и всегда, при малейшем ослаблении русской власти на Кавказе началась всеобщая </w:t>
      </w:r>
      <w:proofErr w:type="gramStart"/>
      <w:r w:rsidRPr="009C0B1C">
        <w:rPr>
          <w:rFonts w:ascii="Times New Roman" w:hAnsi="Times New Roman" w:cs="Times New Roman"/>
          <w:sz w:val="28"/>
          <w:szCs w:val="28"/>
        </w:rPr>
        <w:t>резня</w:t>
      </w:r>
      <w:proofErr w:type="gramEnd"/>
      <w:r w:rsidRPr="009C0B1C">
        <w:rPr>
          <w:rFonts w:ascii="Times New Roman" w:hAnsi="Times New Roman" w:cs="Times New Roman"/>
          <w:sz w:val="28"/>
          <w:szCs w:val="28"/>
        </w:rPr>
        <w:t>. В этих условиях 68-летний наместник оказался на высоте положения. Он железной рукой пресек беспорядки, но при этом провел ряд реформ, умиротворивших край. В частности, он отменил секвестр на собственность армяно-григорианской церкви, ликвидировал все остатки крепостнической зависимости (</w:t>
      </w:r>
      <w:proofErr w:type="spellStart"/>
      <w:r w:rsidRPr="009C0B1C">
        <w:rPr>
          <w:rFonts w:ascii="Times New Roman" w:hAnsi="Times New Roman" w:cs="Times New Roman"/>
          <w:sz w:val="28"/>
          <w:szCs w:val="28"/>
        </w:rPr>
        <w:t>временнообязанное</w:t>
      </w:r>
      <w:proofErr w:type="spellEnd"/>
      <w:r w:rsidRPr="009C0B1C">
        <w:rPr>
          <w:rFonts w:ascii="Times New Roman" w:hAnsi="Times New Roman" w:cs="Times New Roman"/>
          <w:sz w:val="28"/>
          <w:szCs w:val="28"/>
        </w:rPr>
        <w:t xml:space="preserve"> состояние, долговую зависимость и пр.), уволил коррумпированных и неблагонадежных чиновников. В наместничество Воронцова-Дашкова на Кавказе шло широкое железнодорожное строительство. Баку, Тифлис и </w:t>
      </w:r>
      <w:proofErr w:type="spellStart"/>
      <w:r w:rsidRPr="009C0B1C">
        <w:rPr>
          <w:rFonts w:ascii="Times New Roman" w:hAnsi="Times New Roman" w:cs="Times New Roman"/>
          <w:sz w:val="28"/>
          <w:szCs w:val="28"/>
        </w:rPr>
        <w:t>Батум</w:t>
      </w:r>
      <w:proofErr w:type="spellEnd"/>
      <w:r w:rsidRPr="009C0B1C">
        <w:rPr>
          <w:rFonts w:ascii="Times New Roman" w:hAnsi="Times New Roman" w:cs="Times New Roman"/>
          <w:sz w:val="28"/>
          <w:szCs w:val="28"/>
        </w:rPr>
        <w:t xml:space="preserve"> быстро превращались из восточных грязных трущобных городов в благоустроенные города со всеми атрибутами цивилизации. Командуя войсками Кавказского округа, старый генерал подготовил и личный состав, и инфраструктуру к вероятной войне. О том, насколько эффективно он подготовил войска округа, показали кампании 1914-17 на Кавказском фронте, на котором русские войска одерживали непрерывные победы. Следует заметить, что Воронцов-Дашков добился умиротворения Кавказа, а затем обеспечил ему экономическое процветание не только административными мерами, но и сумел повлиять на кавказцев как личность. Гр. С. Ю. Витте, к которому Воронцов-Дашков относился достаточно холодно, тем не </w:t>
      </w:r>
      <w:proofErr w:type="gramStart"/>
      <w:r w:rsidRPr="009C0B1C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Pr="009C0B1C">
        <w:rPr>
          <w:rFonts w:ascii="Times New Roman" w:hAnsi="Times New Roman" w:cs="Times New Roman"/>
          <w:sz w:val="28"/>
          <w:szCs w:val="28"/>
        </w:rPr>
        <w:t xml:space="preserve"> не без зависти писал: «Это, может быть, единственный из начальников края, который в течение всей революции, в то время, когда в Тифлисе ежедневно кого-нибудь убивали или в кого-нибудь кидали бомбу, спокойно ездил по </w:t>
      </w:r>
      <w:proofErr w:type="gramStart"/>
      <w:r w:rsidRPr="009C0B1C">
        <w:rPr>
          <w:rFonts w:ascii="Times New Roman" w:hAnsi="Times New Roman" w:cs="Times New Roman"/>
          <w:sz w:val="28"/>
          <w:szCs w:val="28"/>
        </w:rPr>
        <w:t>городу</w:t>
      </w:r>
      <w:proofErr w:type="gramEnd"/>
      <w:r w:rsidRPr="009C0B1C">
        <w:rPr>
          <w:rFonts w:ascii="Times New Roman" w:hAnsi="Times New Roman" w:cs="Times New Roman"/>
          <w:sz w:val="28"/>
          <w:szCs w:val="28"/>
        </w:rPr>
        <w:t xml:space="preserve"> как в коляске, так и верхом, и в течение всего этого времени на него не только не было сделано покушения, но даже никто никогда еще не оскорбил ни словом, ни жестом». Конечно, Воронцов-Дашков прекрасно понимал всю опасность своего положения, которое воистину было хуже губернаторского. Террористами был убит его </w:t>
      </w:r>
      <w:r w:rsidRPr="009C0B1C">
        <w:rPr>
          <w:rFonts w:ascii="Times New Roman" w:hAnsi="Times New Roman" w:cs="Times New Roman"/>
          <w:sz w:val="28"/>
          <w:szCs w:val="28"/>
        </w:rPr>
        <w:lastRenderedPageBreak/>
        <w:t xml:space="preserve">зять, московский градоначальник П. П. Шувалов, стал жертвой покушения управляющий одним из заводов Воронцова-Дашкова. Тем не </w:t>
      </w:r>
      <w:proofErr w:type="gramStart"/>
      <w:r w:rsidRPr="009C0B1C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Pr="009C0B1C">
        <w:rPr>
          <w:rFonts w:ascii="Times New Roman" w:hAnsi="Times New Roman" w:cs="Times New Roman"/>
          <w:sz w:val="28"/>
          <w:szCs w:val="28"/>
        </w:rPr>
        <w:t xml:space="preserve"> Наместник Кавказа демонстрировал вызывающее пренебрежение охраной своей персоны. Разумеется, при всей своей личной храбрости Воронцов-Дашков был далек от бессмысленной удали. Просто еще со времен участия в кавказских и туркестанских походах в дни своей молодости он хорошо усвоил психологию восточных народов. Он беспощадно боролся с терроризмом и бандитизмом (что на Кавказе часто бывает одним и тем же) и все преступники понимали неотвратимость наказания. При этом Воронцов-Дашков мог проявлять милосердие к поверженным врагам. Воронцов-Дашков всем своим видом давал почувствовать, что именно о</w:t>
      </w:r>
      <w:r w:rsidR="0088726A" w:rsidRPr="009C0B1C">
        <w:rPr>
          <w:rFonts w:ascii="Times New Roman" w:hAnsi="Times New Roman" w:cs="Times New Roman"/>
          <w:sz w:val="28"/>
          <w:szCs w:val="28"/>
        </w:rPr>
        <w:t>н представляет на Кавказе Царя.</w:t>
      </w:r>
    </w:p>
    <w:p w:rsidR="00AF6D82" w:rsidRPr="009C0B1C" w:rsidRDefault="00AF6D82" w:rsidP="00AF6D82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В сентябре 1915 78-летний Наместник покинул свой пост, выйдя в отставку. Он оставил умиротворенный край и победоносную армию, уже год бьющую турок в глубине неприятельской территории. Проживший всю жизнь в труде, Воронцов-Дашков совсем немного прожил в отставке. Он скончался в январе 1916, всего за год до падения русской монархии, которой служил, как и в</w:t>
      </w:r>
      <w:r w:rsidR="0088726A" w:rsidRPr="009C0B1C">
        <w:rPr>
          <w:rFonts w:ascii="Times New Roman" w:hAnsi="Times New Roman" w:cs="Times New Roman"/>
          <w:sz w:val="28"/>
          <w:szCs w:val="28"/>
        </w:rPr>
        <w:t>се его предки, верой и правдой.</w:t>
      </w:r>
    </w:p>
    <w:p w:rsidR="00AF6D82" w:rsidRPr="009C0B1C" w:rsidRDefault="00AF6D82" w:rsidP="00AF6D82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 xml:space="preserve">Согласно высказанной просьбе Тамбовского казачества </w:t>
      </w:r>
      <w:proofErr w:type="gramStart"/>
      <w:r w:rsidRPr="009C0B1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C0B1C">
        <w:rPr>
          <w:rFonts w:ascii="Times New Roman" w:hAnsi="Times New Roman" w:cs="Times New Roman"/>
          <w:sz w:val="28"/>
          <w:szCs w:val="28"/>
        </w:rPr>
        <w:t xml:space="preserve"> увековечивании памяти графа Воронцова-Дашкова в Тамбове на месте расположения </w:t>
      </w:r>
      <w:proofErr w:type="spellStart"/>
      <w:r w:rsidRPr="009C0B1C">
        <w:rPr>
          <w:rFonts w:ascii="Times New Roman" w:hAnsi="Times New Roman" w:cs="Times New Roman"/>
          <w:sz w:val="28"/>
          <w:szCs w:val="28"/>
        </w:rPr>
        <w:t>кадетских-казачьих</w:t>
      </w:r>
      <w:proofErr w:type="spellEnd"/>
      <w:r w:rsidRPr="009C0B1C">
        <w:rPr>
          <w:rFonts w:ascii="Times New Roman" w:hAnsi="Times New Roman" w:cs="Times New Roman"/>
          <w:sz w:val="28"/>
          <w:szCs w:val="28"/>
        </w:rPr>
        <w:t xml:space="preserve"> классов (теперь Казачья кадетская школа имени графа </w:t>
      </w:r>
      <w:proofErr w:type="spellStart"/>
      <w:r w:rsidRPr="009C0B1C">
        <w:rPr>
          <w:rFonts w:ascii="Times New Roman" w:hAnsi="Times New Roman" w:cs="Times New Roman"/>
          <w:sz w:val="28"/>
          <w:szCs w:val="28"/>
        </w:rPr>
        <w:t>И.И.Воронцова-Дашкова</w:t>
      </w:r>
      <w:proofErr w:type="spellEnd"/>
      <w:r w:rsidRPr="009C0B1C">
        <w:rPr>
          <w:rFonts w:ascii="Times New Roman" w:hAnsi="Times New Roman" w:cs="Times New Roman"/>
          <w:sz w:val="28"/>
          <w:szCs w:val="28"/>
        </w:rPr>
        <w:t xml:space="preserve">), 25 октября 2013 года был открыт памятник. Открытие памятного бюста началось с молебна и его освящения, которое совершил </w:t>
      </w:r>
      <w:proofErr w:type="spellStart"/>
      <w:r w:rsidRPr="009C0B1C">
        <w:rPr>
          <w:rFonts w:ascii="Times New Roman" w:hAnsi="Times New Roman" w:cs="Times New Roman"/>
          <w:sz w:val="28"/>
          <w:szCs w:val="28"/>
        </w:rPr>
        <w:t>Высокопреосвященнейший</w:t>
      </w:r>
      <w:proofErr w:type="spellEnd"/>
      <w:r w:rsidRPr="009C0B1C">
        <w:rPr>
          <w:rFonts w:ascii="Times New Roman" w:hAnsi="Times New Roman" w:cs="Times New Roman"/>
          <w:sz w:val="28"/>
          <w:szCs w:val="28"/>
        </w:rPr>
        <w:t xml:space="preserve"> Феодосий митрополит Тамбовский и </w:t>
      </w:r>
      <w:proofErr w:type="spellStart"/>
      <w:r w:rsidRPr="009C0B1C">
        <w:rPr>
          <w:rFonts w:ascii="Times New Roman" w:hAnsi="Times New Roman" w:cs="Times New Roman"/>
          <w:sz w:val="28"/>
          <w:szCs w:val="28"/>
        </w:rPr>
        <w:t>Рассказовский</w:t>
      </w:r>
      <w:proofErr w:type="spellEnd"/>
      <w:r w:rsidRPr="009C0B1C">
        <w:rPr>
          <w:rFonts w:ascii="Times New Roman" w:hAnsi="Times New Roman" w:cs="Times New Roman"/>
          <w:sz w:val="28"/>
          <w:szCs w:val="28"/>
        </w:rPr>
        <w:t>.</w:t>
      </w:r>
    </w:p>
    <w:p w:rsidR="00A316B4" w:rsidRPr="009C0B1C" w:rsidRDefault="00A316B4">
      <w:pPr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br w:type="page"/>
      </w:r>
    </w:p>
    <w:p w:rsidR="00A316B4" w:rsidRPr="009C0B1C" w:rsidRDefault="00A316B4">
      <w:pPr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lastRenderedPageBreak/>
        <w:t>Учитель:</w:t>
      </w:r>
    </w:p>
    <w:p w:rsidR="00A316B4" w:rsidRPr="009C0B1C" w:rsidRDefault="00A316B4" w:rsidP="00A316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из вас должен знать и уважать  символику нашей школы. Единство культуры и истории нашей школы на общем языке её символов. В каждом элементе школьной символики заложен глубочайший смысл. Эти символы отражают историю происхождения школы, её структуру, её цели, принципы, традиции, особенности.</w:t>
      </w:r>
    </w:p>
    <w:p w:rsidR="00A316B4" w:rsidRPr="009C0B1C" w:rsidRDefault="00A316B4" w:rsidP="00A316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они,</w:t>
      </w:r>
      <w:r w:rsidR="0088726A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гордые символы нашей школы.</w:t>
      </w:r>
    </w:p>
    <w:p w:rsidR="00A316B4" w:rsidRPr="009C0B1C" w:rsidRDefault="00A316B4" w:rsidP="00A316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2315" cy="6305910"/>
            <wp:effectExtent l="19050" t="0" r="0" b="0"/>
            <wp:docPr id="4" name="Рисунок 3" descr="Flag_kadetsk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kadetskij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541" cy="630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B4" w:rsidRPr="009C0B1C" w:rsidRDefault="00A316B4" w:rsidP="00A316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16B4" w:rsidRPr="009C0B1C" w:rsidRDefault="00A316B4" w:rsidP="00A316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Символы </w:t>
      </w:r>
      <w:r w:rsidR="0088726A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школы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выражают особенности, её отличительные черты в ряду других школ. Ко всем существующим ныне символам нашей школы надо относиться с уважением, чтить их как достояние. </w:t>
      </w:r>
    </w:p>
    <w:p w:rsidR="00A316B4" w:rsidRPr="009C0B1C" w:rsidRDefault="00A316B4" w:rsidP="00A316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5916" cy="4198239"/>
            <wp:effectExtent l="19050" t="0" r="0" b="0"/>
            <wp:docPr id="5" name="Рисунок 4" descr="герб_растр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_растр_png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003" cy="420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B4" w:rsidRPr="009C0B1C" w:rsidRDefault="00A80D4F" w:rsidP="009B6B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наше</w:t>
      </w:r>
      <w:r w:rsidR="0088726A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герба имеются свои отличительные знаки. Давайте рассмотрим по подробней, что же изображено на нашем гербе. На самом верху мы видим головной убор казака </w:t>
      </w:r>
      <w:r w:rsidR="0088726A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кубанка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B6B88" w:rsidRPr="009C0B1C" w:rsidRDefault="00A80D4F" w:rsidP="009B6B88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Кубанка</w:t>
      </w:r>
      <w:r w:rsidR="0088726A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низкая (укороченная) папаха, первоначально головной убор кубанских казаков, откуда и получила своё название.</w:t>
      </w:r>
      <w:r w:rsidR="0088726A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Шапка-кубанка появилась благодаря папахе, которая была популярная среди кавказцев в XV–XVI веке. Благодаря этому на </w:t>
      </w:r>
      <w:proofErr w:type="spellStart"/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Кубане</w:t>
      </w:r>
      <w:proofErr w:type="spellEnd"/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стали носить такие головные уборы. Папаха была довольно неудобной для казаков. Она постоянно падала при верховой езде, поэтому стала ниже. Но её форма (цилиндр) сохранилась.</w:t>
      </w:r>
      <w:r w:rsidR="0088726A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6B88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Кубанку мужчины носили в зимнее время. Это был отличный </w:t>
      </w:r>
      <w:proofErr w:type="gramStart"/>
      <w:r w:rsidR="009B6B88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</w:t>
      </w:r>
      <w:proofErr w:type="gramEnd"/>
      <w:r w:rsidR="009B6B88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для повседневной жизни, так и на праздник.</w:t>
      </w:r>
    </w:p>
    <w:p w:rsidR="00A80D4F" w:rsidRPr="009C0B1C" w:rsidRDefault="00A80D4F" w:rsidP="009B6B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на гербе школы мы нахо</w:t>
      </w:r>
      <w:r w:rsidR="009B6B88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 казачью шашку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неотъемлемый атрибут достойного казака.</w:t>
      </w:r>
    </w:p>
    <w:p w:rsidR="00A80D4F" w:rsidRPr="009C0B1C" w:rsidRDefault="00A80D4F" w:rsidP="0088726A">
      <w:pPr>
        <w:pStyle w:val="a3"/>
        <w:numPr>
          <w:ilvl w:val="0"/>
          <w:numId w:val="8"/>
        </w:num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Казачья шашка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холодное клинковое оружие, форма изогнутого клинка которого придает ему сходство с саблей. Однако</w:t>
      </w:r>
      <w:proofErr w:type="gramStart"/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спутать эти два вида оружия может только некомпетентный человек. Несмотря на некоторую схожесть во внешнем виде, шашка произошла вовсе не от 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сабли, а от длинного ножа.</w:t>
      </w:r>
      <w:r w:rsidR="00E25F73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Казаки всегда придавали большое значение </w:t>
      </w:r>
      <w:proofErr w:type="spellStart"/>
      <w:r w:rsidR="00E25F73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символике</w:t>
      </w:r>
      <w:proofErr w:type="gramStart"/>
      <w:r w:rsidR="00E25F73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spellEnd"/>
      <w:proofErr w:type="gramEnd"/>
      <w:r w:rsidR="00E25F73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церкви, в момент слушания Евангелия, шашки обнажались на половину, что означало готовность казака стать на защиту христианства. Сохранялась в семье на видном месте. Передавалась от деда к внуку, когда “старик терял силы” и менял шашку на посох. </w:t>
      </w:r>
      <w:proofErr w:type="gramStart"/>
      <w:r w:rsidR="00E25F73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роду не оставалось наследников, шашка ломалась пополам и укладывалась в гроб умершего.</w:t>
      </w:r>
      <w:proofErr w:type="gramEnd"/>
      <w:r w:rsidR="00E25F73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Шашку и шапку казак мог потерять только вместе с головой. На Круге голосовали шашками. Не </w:t>
      </w:r>
      <w:proofErr w:type="gramStart"/>
      <w:r w:rsidR="00E25F73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обладавший</w:t>
      </w:r>
      <w:proofErr w:type="gramEnd"/>
      <w:r w:rsidR="00E25F73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всей полнотой прав, шашку носить не смел.</w:t>
      </w:r>
      <w:r w:rsidR="0088726A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5F73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решению Круга казак мог быть лишен права ношения оружия на определённый срок. Следующим наказанием было исключение из станицы и казачества.</w:t>
      </w:r>
      <w:r w:rsidR="0088726A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Шашка исторически является оружием, популярным среди воинственных племен Кавказа. Именно на Кавказе, во время вооруженных конфликтов с горцами, с этим оружием и познакомились русские солдаты. Оценив преимущества шашки, они и сами начали его использовать, а в XIX </w:t>
      </w:r>
      <w:proofErr w:type="gramStart"/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шашка</w:t>
      </w:r>
      <w:proofErr w:type="gramEnd"/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потеснила саблю, заменив ее в уставном оружии русских воинов.</w:t>
      </w:r>
    </w:p>
    <w:p w:rsidR="009B6B88" w:rsidRPr="009C0B1C" w:rsidRDefault="009B6B88" w:rsidP="009B6B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на гербе мы видим второй неотъемлемый атрибут настоящего казака – это </w:t>
      </w:r>
      <w:r w:rsidR="00E51E6E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нагайка.</w:t>
      </w:r>
    </w:p>
    <w:p w:rsidR="00E51E6E" w:rsidRPr="009C0B1C" w:rsidRDefault="00E51E6E" w:rsidP="00E51E6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Нагайка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тесно связана с историей российского казачества.</w:t>
      </w:r>
      <w:r w:rsidR="0088726A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сопровождала казака в течение всей его жизни: ее вешали над колыбелью младенца для отпугивания злых духов, дарили мальчикам, когда их обучали езде на лошади, брали в бой и на охоту, ей наказывали провинившихся, а когда казак умирал, его хоронили вместе с шашкой, нагайкой и уздечкой.</w:t>
      </w:r>
    </w:p>
    <w:p w:rsidR="00E51E6E" w:rsidRPr="009C0B1C" w:rsidRDefault="00E51E6E" w:rsidP="00E51E6E">
      <w:pPr>
        <w:shd w:val="clear" w:color="auto" w:fill="FFFFFF"/>
        <w:spacing w:after="120" w:line="240" w:lineRule="auto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Интересные факты</w:t>
      </w:r>
    </w:p>
    <w:p w:rsidR="00E51E6E" w:rsidRPr="009C0B1C" w:rsidRDefault="00E51E6E" w:rsidP="00E51E6E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Обучали технике владения нагайкой мальчиков с 8-летнего возраста, начиная с простых приемов – вращения одной нагайкой. Обязательным условием является выполнение упражнений с широко открытыми глазами, что позволяет хорошо видеть оружие и обеспечивает обзор.</w:t>
      </w:r>
    </w:p>
    <w:p w:rsidR="00E25F73" w:rsidRPr="009C0B1C" w:rsidRDefault="00E25F73" w:rsidP="00E25F73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Даже тот мужчина, который по рождению не является казаком, может быть принят в казачество. Для этого ему придется пройти старинную церемонию </w:t>
      </w:r>
      <w:proofErr w:type="spellStart"/>
      <w:r w:rsidRPr="009C0B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верстания</w:t>
      </w:r>
      <w:proofErr w:type="spellEnd"/>
      <w:r w:rsidRPr="009C0B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казаки: ответить на вопросы старейшин на знание молитв, обычаев, заповедей.</w:t>
      </w:r>
    </w:p>
    <w:p w:rsidR="00E25F73" w:rsidRPr="009C0B1C" w:rsidRDefault="00E25F73" w:rsidP="00E25F73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после целования креста и Евангелия атаман нагайкой должен ударить (по свидетельствам очень ощутимо) его по спине 3 раза: за родину, казачество и веру православную.</w:t>
      </w:r>
    </w:p>
    <w:p w:rsidR="00E25F73" w:rsidRPr="009C0B1C" w:rsidRDefault="00E25F73" w:rsidP="00E25F73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Нагайка использовалась казаками и на охоте, и для </w:t>
      </w:r>
      <w:proofErr w:type="spellStart"/>
      <w:r w:rsidRPr="009C0B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подстегивания</w:t>
      </w:r>
      <w:proofErr w:type="spellEnd"/>
      <w:r w:rsidRPr="009C0B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лошадей.</w:t>
      </w:r>
    </w:p>
    <w:p w:rsidR="00A80D4F" w:rsidRPr="009C0B1C" w:rsidRDefault="00E25F73" w:rsidP="00E25F73">
      <w:pPr>
        <w:shd w:val="clear" w:color="auto" w:fill="FFFFFF"/>
        <w:spacing w:after="34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 бою она выполняла вспомогательную роль и в целом служила для оглушения противника, если была утеряна шашка или пика. Но все же опытные воины с ее помощью могли нанести смертельный удар и даже стащить седока с лошади.</w:t>
      </w:r>
    </w:p>
    <w:p w:rsidR="00A80D4F" w:rsidRPr="009C0B1C" w:rsidRDefault="00A316B4" w:rsidP="009B6B88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ученик</w:t>
      </w:r>
      <w:r w:rsidR="00E25F73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8726A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КАДЕТ</w:t>
      </w:r>
      <w:r w:rsidR="00E25F73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школы</w:t>
      </w:r>
      <w:r w:rsidR="00E25F73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 знать эти символы и что они означают. Без должного понимания и полной веры не может стать настоящего казака.</w:t>
      </w:r>
      <w:r w:rsidR="00892813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 поэтому у казаков есть </w:t>
      </w:r>
      <w:proofErr w:type="gramStart"/>
      <w:r w:rsidR="00892813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девиз</w:t>
      </w:r>
      <w:proofErr w:type="gramEnd"/>
      <w:r w:rsidR="00892813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который они вер</w:t>
      </w:r>
      <w:r w:rsidR="0088726A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ят и отдаются всей душой и телом</w:t>
      </w:r>
      <w:r w:rsidR="00892813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92813" w:rsidRPr="009C0B1C">
        <w:rPr>
          <w:rFonts w:ascii="Times New Roman" w:hAnsi="Times New Roman" w:cs="Times New Roman"/>
          <w:sz w:val="28"/>
          <w:szCs w:val="28"/>
        </w:rPr>
        <w:t xml:space="preserve"> </w:t>
      </w:r>
      <w:r w:rsidR="00892813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Казак - есть слуга своего Отечества - России и защитник его от внешних и внутренних врагов. Казачество своё главное предназначение видит в служении народу и России ради их благоденствия, а не для собственной корысти и славы. Казак за это готов пролить кровь свою.</w:t>
      </w:r>
    </w:p>
    <w:p w:rsidR="0088726A" w:rsidRPr="009C0B1C" w:rsidRDefault="00892813" w:rsidP="008872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  <w:r w:rsidRPr="009C0B1C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  <w:t>Девиз</w:t>
      </w:r>
      <w:r w:rsidR="0088726A" w:rsidRPr="009C0B1C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  <w:t xml:space="preserve"> казаков</w:t>
      </w:r>
      <w:proofErr w:type="gramStart"/>
      <w:r w:rsidR="0088726A" w:rsidRPr="009C0B1C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  <w:t xml:space="preserve"> </w:t>
      </w:r>
      <w:r w:rsidRPr="009C0B1C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  <w:t>:</w:t>
      </w:r>
      <w:proofErr w:type="gramEnd"/>
    </w:p>
    <w:p w:rsidR="00892813" w:rsidRPr="009C0B1C" w:rsidRDefault="00892813" w:rsidP="008872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  <w:t>«Служу отечеству, казачеству и вере православной».</w:t>
      </w:r>
    </w:p>
    <w:p w:rsidR="00892813" w:rsidRPr="009C0B1C" w:rsidRDefault="00892813" w:rsidP="009B6B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r w:rsidR="0088726A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наши кадеты принимают присягу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чего они становятся настоящими членами казачьей школы</w:t>
      </w:r>
      <w:r w:rsidR="008E6F3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казачьего общества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 казачьим знаменем казак принимает присягу на верность России и Казачеству. Присяга есть клятвенное обещание, которое ты даёшь Богу на кресте Спасителя и его Евангелии в том, что везде и всегда будешь защищать Веру Православную и Отечество до последней капли крови. Пойти против присяги - значит, стать изменником и предателем Казачества и Отечества.</w:t>
      </w:r>
    </w:p>
    <w:p w:rsidR="00892813" w:rsidRPr="009C0B1C" w:rsidRDefault="00892813" w:rsidP="009B6B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2842" cy="3769744"/>
            <wp:effectExtent l="19050" t="0" r="3208" b="0"/>
            <wp:docPr id="6" name="Рисунок 5" descr="kadet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det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654" cy="377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726A" w:rsidRPr="009C0B1C" w:rsidRDefault="00E926D4" w:rsidP="009B6B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Учитель: Ну а теперь немного развлечемся и отправимся в путешествие по школе. Предлагаю вам сыграть в интерактивную игру – викторину. Ваша основная задача ответить на вопросы о нашей школе, но если вы не знаете ответа на вопрос, то можете ответ найти. </w:t>
      </w:r>
    </w:p>
    <w:p w:rsidR="00E926D4" w:rsidRPr="009C0B1C" w:rsidRDefault="0088726A" w:rsidP="009B6B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</w:t>
      </w:r>
      <w:proofErr w:type="gramEnd"/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6D4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926D4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раздаю вам бланки и по команде можете начинать. 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старт, внимание</w:t>
      </w:r>
      <w:r w:rsidR="00F15B6F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марш.</w:t>
      </w:r>
    </w:p>
    <w:p w:rsidR="00227E22" w:rsidRPr="009C0B1C" w:rsidRDefault="00227E22" w:rsidP="00B016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 Интерактивной –</w:t>
      </w:r>
      <w:r w:rsidR="0088726A"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викторины путешествия:</w:t>
      </w:r>
    </w:p>
    <w:p w:rsidR="00227E22" w:rsidRPr="009C0B1C" w:rsidRDefault="00B016AC" w:rsidP="00227E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highlight w:val="yellow"/>
          <w:u w:val="single"/>
          <w:lang w:eastAsia="ru-RU"/>
        </w:rPr>
        <w:t>Интерактивная-</w:t>
      </w:r>
      <w:r w:rsidR="00227E22" w:rsidRPr="009C0B1C">
        <w:rPr>
          <w:rFonts w:ascii="Times New Roman" w:eastAsia="Times New Roman" w:hAnsi="Times New Roman" w:cs="Times New Roman"/>
          <w:i/>
          <w:sz w:val="28"/>
          <w:szCs w:val="28"/>
          <w:highlight w:val="yellow"/>
          <w:u w:val="single"/>
          <w:lang w:eastAsia="ru-RU"/>
        </w:rPr>
        <w:t>викторина</w:t>
      </w:r>
      <w:proofErr w:type="spellEnd"/>
      <w:proofErr w:type="gramEnd"/>
      <w:r w:rsidR="00227E22" w:rsidRPr="009C0B1C">
        <w:rPr>
          <w:rFonts w:ascii="Times New Roman" w:eastAsia="Times New Roman" w:hAnsi="Times New Roman" w:cs="Times New Roman"/>
          <w:i/>
          <w:sz w:val="28"/>
          <w:szCs w:val="28"/>
          <w:highlight w:val="yellow"/>
          <w:u w:val="single"/>
          <w:lang w:eastAsia="ru-RU"/>
        </w:rPr>
        <w:t xml:space="preserve"> путешествие</w:t>
      </w:r>
    </w:p>
    <w:p w:rsidR="00227E22" w:rsidRPr="009C0B1C" w:rsidRDefault="00227E22" w:rsidP="00227E2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highlight w:val="green"/>
          <w:u w:val="single"/>
          <w:lang w:eastAsia="ru-RU"/>
        </w:rPr>
      </w:pPr>
      <w:r w:rsidRPr="009C0B1C">
        <w:rPr>
          <w:rFonts w:ascii="Times New Roman" w:eastAsia="Times New Roman" w:hAnsi="Times New Roman" w:cs="Times New Roman"/>
          <w:i/>
          <w:sz w:val="28"/>
          <w:szCs w:val="28"/>
          <w:highlight w:val="green"/>
          <w:u w:val="single"/>
          <w:lang w:eastAsia="ru-RU"/>
        </w:rPr>
        <w:t>Как хорошо ты знаешь школу, проверь себя?</w:t>
      </w:r>
    </w:p>
    <w:tbl>
      <w:tblPr>
        <w:tblStyle w:val="a8"/>
        <w:tblW w:w="0" w:type="auto"/>
        <w:tblLook w:val="04A0"/>
      </w:tblPr>
      <w:tblGrid>
        <w:gridCol w:w="496"/>
        <w:gridCol w:w="4344"/>
        <w:gridCol w:w="2923"/>
        <w:gridCol w:w="1808"/>
      </w:tblGrid>
      <w:tr w:rsidR="00B14F50" w:rsidRPr="009C0B1C" w:rsidTr="00B14F50">
        <w:tc>
          <w:tcPr>
            <w:tcW w:w="495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green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green"/>
                <w:u w:val="single"/>
                <w:lang w:eastAsia="ru-RU"/>
              </w:rPr>
              <w:t>№</w:t>
            </w:r>
          </w:p>
        </w:tc>
        <w:tc>
          <w:tcPr>
            <w:tcW w:w="4345" w:type="dxa"/>
          </w:tcPr>
          <w:p w:rsidR="00227E22" w:rsidRPr="009C0B1C" w:rsidRDefault="00F86ED0" w:rsidP="00227E2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green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u w:val="single"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26" type="#_x0000_t12" style="position:absolute;left:0;text-align:left;margin-left:-2.35pt;margin-top:1.35pt;width:28.5pt;height:25.15pt;z-index:251659264;mso-position-horizontal-relative:text;mso-position-vertical-relative:text" fillcolor="yellow"/>
              </w:pict>
            </w:r>
            <w:r w:rsidR="00227E22"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green"/>
                <w:u w:val="single"/>
                <w:lang w:eastAsia="ru-RU"/>
              </w:rPr>
              <w:t>Вопрос или задание</w:t>
            </w:r>
          </w:p>
        </w:tc>
        <w:tc>
          <w:tcPr>
            <w:tcW w:w="2923" w:type="dxa"/>
          </w:tcPr>
          <w:p w:rsidR="00227E22" w:rsidRPr="009C0B1C" w:rsidRDefault="00F86ED0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green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u w:val="single"/>
                <w:lang w:eastAsia="ru-RU"/>
              </w:rPr>
              <w:pict>
                <v:shape id="_x0000_s1028" type="#_x0000_t12" style="position:absolute;margin-left:107.65pt;margin-top:1.35pt;width:28.25pt;height:25.15pt;flip:x;z-index:251660288;mso-position-horizontal-relative:text;mso-position-vertical-relative:text" fillcolor="yellow"/>
              </w:pict>
            </w:r>
            <w:r w:rsidR="00227E22"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green"/>
                <w:u w:val="single"/>
                <w:lang w:eastAsia="ru-RU"/>
              </w:rPr>
              <w:t>Твой ответ</w:t>
            </w:r>
          </w:p>
        </w:tc>
        <w:tc>
          <w:tcPr>
            <w:tcW w:w="1808" w:type="dxa"/>
          </w:tcPr>
          <w:p w:rsidR="00227E22" w:rsidRPr="009C0B1C" w:rsidRDefault="00F86ED0" w:rsidP="00C7449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u w:val="single"/>
                <w:lang w:eastAsia="ru-RU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30" type="#_x0000_t96" style="position:absolute;margin-left:60.95pt;margin-top:1.35pt;width:15.05pt;height:16pt;z-index:251662336;mso-position-horizontal-relative:text;mso-position-vertical-relative:text" fillcolor="yellow"/>
              </w:pict>
            </w:r>
            <w:r w:rsidR="00227E22"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green"/>
                <w:u w:val="single"/>
                <w:lang w:eastAsia="ru-RU"/>
              </w:rPr>
              <w:t>Твой бал за ответ</w:t>
            </w:r>
          </w:p>
        </w:tc>
      </w:tr>
      <w:tr w:rsidR="00B14F50" w:rsidRPr="009C0B1C" w:rsidTr="00B14F50">
        <w:tc>
          <w:tcPr>
            <w:tcW w:w="495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1</w:t>
            </w:r>
          </w:p>
        </w:tc>
        <w:tc>
          <w:tcPr>
            <w:tcW w:w="4345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На какой </w:t>
            </w:r>
            <w:proofErr w:type="gramStart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этаже</w:t>
            </w:r>
            <w:proofErr w:type="gramEnd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находится уголок безопасности дорожного движения?</w:t>
            </w:r>
          </w:p>
        </w:tc>
        <w:tc>
          <w:tcPr>
            <w:tcW w:w="2923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808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</w:tr>
      <w:tr w:rsidR="00B14F50" w:rsidRPr="009C0B1C" w:rsidTr="00B14F50">
        <w:tc>
          <w:tcPr>
            <w:tcW w:w="495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2</w:t>
            </w:r>
          </w:p>
        </w:tc>
        <w:tc>
          <w:tcPr>
            <w:tcW w:w="4345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Где именно или напротив какого кабинета  висит вся символика казака (шашка, кинжал, костюм </w:t>
            </w:r>
            <w:proofErr w:type="spellStart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итд</w:t>
            </w:r>
            <w:proofErr w:type="spellEnd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)</w:t>
            </w:r>
          </w:p>
        </w:tc>
        <w:tc>
          <w:tcPr>
            <w:tcW w:w="2923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808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</w:tr>
      <w:tr w:rsidR="00B14F50" w:rsidRPr="009C0B1C" w:rsidTr="00B14F50">
        <w:tc>
          <w:tcPr>
            <w:tcW w:w="495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3</w:t>
            </w:r>
          </w:p>
        </w:tc>
        <w:tc>
          <w:tcPr>
            <w:tcW w:w="4345" w:type="dxa"/>
          </w:tcPr>
          <w:p w:rsidR="00227E22" w:rsidRPr="009C0B1C" w:rsidRDefault="00BC72E4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На каком этаже висит расписание твоих уроков? Может </w:t>
            </w:r>
            <w:proofErr w:type="gramStart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еще</w:t>
            </w:r>
            <w:proofErr w:type="gramEnd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где то имеется?</w:t>
            </w:r>
          </w:p>
        </w:tc>
        <w:tc>
          <w:tcPr>
            <w:tcW w:w="2923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808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</w:tr>
      <w:tr w:rsidR="00B14F50" w:rsidRPr="009C0B1C" w:rsidTr="00B14F50">
        <w:tc>
          <w:tcPr>
            <w:tcW w:w="495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4</w:t>
            </w:r>
          </w:p>
        </w:tc>
        <w:tc>
          <w:tcPr>
            <w:tcW w:w="4345" w:type="dxa"/>
          </w:tcPr>
          <w:p w:rsidR="00227E22" w:rsidRPr="009C0B1C" w:rsidRDefault="00BC72E4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На какой </w:t>
            </w:r>
            <w:proofErr w:type="gramStart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этаже</w:t>
            </w:r>
            <w:proofErr w:type="gramEnd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можно увидеть бюсты знаменитых полководцев?</w:t>
            </w:r>
          </w:p>
        </w:tc>
        <w:tc>
          <w:tcPr>
            <w:tcW w:w="2923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808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</w:tr>
      <w:tr w:rsidR="00B14F50" w:rsidRPr="009C0B1C" w:rsidTr="00B14F50">
        <w:tc>
          <w:tcPr>
            <w:tcW w:w="495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5</w:t>
            </w:r>
          </w:p>
        </w:tc>
        <w:tc>
          <w:tcPr>
            <w:tcW w:w="4345" w:type="dxa"/>
          </w:tcPr>
          <w:p w:rsidR="00227E22" w:rsidRPr="009C0B1C" w:rsidRDefault="00BC72E4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Сколько бюстов имеется в школе и вне школы, но на ее территории?</w:t>
            </w:r>
          </w:p>
        </w:tc>
        <w:tc>
          <w:tcPr>
            <w:tcW w:w="2923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808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</w:tr>
      <w:tr w:rsidR="00B14F50" w:rsidRPr="009C0B1C" w:rsidTr="00B14F50">
        <w:tc>
          <w:tcPr>
            <w:tcW w:w="495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6</w:t>
            </w:r>
          </w:p>
        </w:tc>
        <w:tc>
          <w:tcPr>
            <w:tcW w:w="4345" w:type="dxa"/>
          </w:tcPr>
          <w:p w:rsidR="00BC72E4" w:rsidRPr="009C0B1C" w:rsidRDefault="00BC72E4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proofErr w:type="gramStart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Вспомни</w:t>
            </w:r>
            <w:proofErr w:type="gramEnd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кто там изображен, перечисли как можно больше?</w:t>
            </w:r>
          </w:p>
          <w:p w:rsidR="00BC72E4" w:rsidRPr="009C0B1C" w:rsidRDefault="00BC72E4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  <w:p w:rsidR="00BC72E4" w:rsidRPr="009C0B1C" w:rsidRDefault="00BC72E4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2923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808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</w:tr>
      <w:tr w:rsidR="00B14F50" w:rsidRPr="009C0B1C" w:rsidTr="00B14F50">
        <w:tc>
          <w:tcPr>
            <w:tcW w:w="495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7</w:t>
            </w:r>
          </w:p>
        </w:tc>
        <w:tc>
          <w:tcPr>
            <w:tcW w:w="4345" w:type="dxa"/>
          </w:tcPr>
          <w:p w:rsidR="00227E22" w:rsidRPr="009C0B1C" w:rsidRDefault="00BC72E4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Где находится портрет человека</w:t>
            </w:r>
            <w:proofErr w:type="gramStart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,</w:t>
            </w:r>
            <w:proofErr w:type="gramEnd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в честь которого названа наша школа?</w:t>
            </w:r>
          </w:p>
        </w:tc>
        <w:tc>
          <w:tcPr>
            <w:tcW w:w="2923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808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</w:tr>
      <w:tr w:rsidR="00B14F50" w:rsidRPr="009C0B1C" w:rsidTr="00B14F50">
        <w:tc>
          <w:tcPr>
            <w:tcW w:w="495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8</w:t>
            </w:r>
          </w:p>
        </w:tc>
        <w:tc>
          <w:tcPr>
            <w:tcW w:w="4345" w:type="dxa"/>
          </w:tcPr>
          <w:p w:rsidR="00227E22" w:rsidRPr="009C0B1C" w:rsidRDefault="00BC72E4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А есть ли еще где-то его изображение?</w:t>
            </w:r>
          </w:p>
        </w:tc>
        <w:tc>
          <w:tcPr>
            <w:tcW w:w="2923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808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</w:tr>
      <w:tr w:rsidR="00B14F50" w:rsidRPr="009C0B1C" w:rsidTr="00B14F50">
        <w:tc>
          <w:tcPr>
            <w:tcW w:w="495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9</w:t>
            </w:r>
          </w:p>
        </w:tc>
        <w:tc>
          <w:tcPr>
            <w:tcW w:w="4345" w:type="dxa"/>
          </w:tcPr>
          <w:p w:rsidR="00227E22" w:rsidRPr="009C0B1C" w:rsidRDefault="00BC72E4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Где на территории нашей школы есть обширное изображение  Российского Флага или </w:t>
            </w: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lastRenderedPageBreak/>
              <w:t>цвет</w:t>
            </w:r>
            <w:proofErr w:type="gramStart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а(</w:t>
            </w:r>
            <w:proofErr w:type="gramEnd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белый, синий, красный)</w:t>
            </w:r>
          </w:p>
        </w:tc>
        <w:tc>
          <w:tcPr>
            <w:tcW w:w="2923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808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</w:tr>
      <w:tr w:rsidR="00B14F50" w:rsidRPr="009C0B1C" w:rsidTr="00B14F50">
        <w:tc>
          <w:tcPr>
            <w:tcW w:w="495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lastRenderedPageBreak/>
              <w:t>10</w:t>
            </w:r>
          </w:p>
        </w:tc>
        <w:tc>
          <w:tcPr>
            <w:tcW w:w="4345" w:type="dxa"/>
          </w:tcPr>
          <w:p w:rsidR="00227E22" w:rsidRPr="009C0B1C" w:rsidRDefault="00BC72E4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Вспомни эмблему школы! Что на ней изображено? Сможешь ли ты </w:t>
            </w:r>
            <w:proofErr w:type="gramStart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вспомнить</w:t>
            </w:r>
            <w:proofErr w:type="gramEnd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что они означает?</w:t>
            </w:r>
          </w:p>
        </w:tc>
        <w:tc>
          <w:tcPr>
            <w:tcW w:w="2923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808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</w:tr>
      <w:tr w:rsidR="00B14F50" w:rsidRPr="009C0B1C" w:rsidTr="00B14F50">
        <w:tc>
          <w:tcPr>
            <w:tcW w:w="495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11</w:t>
            </w:r>
          </w:p>
        </w:tc>
        <w:tc>
          <w:tcPr>
            <w:tcW w:w="4345" w:type="dxa"/>
          </w:tcPr>
          <w:p w:rsidR="00227E22" w:rsidRPr="009C0B1C" w:rsidRDefault="00BC72E4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В каком классе имеется в наличии  на  плакатах</w:t>
            </w:r>
            <w:r w:rsidR="00B14F50"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, баннерах  </w:t>
            </w:r>
            <w:proofErr w:type="spellStart"/>
            <w:r w:rsidR="00B14F50"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итд</w:t>
            </w:r>
            <w:proofErr w:type="spellEnd"/>
            <w:r w:rsidR="00B14F50"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. Символика РФ или Тамбовской области?</w:t>
            </w:r>
          </w:p>
        </w:tc>
        <w:tc>
          <w:tcPr>
            <w:tcW w:w="2923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808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</w:tr>
      <w:tr w:rsidR="00B14F50" w:rsidRPr="009C0B1C" w:rsidTr="00B14F50">
        <w:tc>
          <w:tcPr>
            <w:tcW w:w="495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12</w:t>
            </w:r>
          </w:p>
        </w:tc>
        <w:tc>
          <w:tcPr>
            <w:tcW w:w="4345" w:type="dxa"/>
          </w:tcPr>
          <w:p w:rsidR="00227E22" w:rsidRPr="009C0B1C" w:rsidRDefault="00B14F50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На обратной стороне</w:t>
            </w:r>
            <w:proofErr w:type="gramStart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,</w:t>
            </w:r>
            <w:proofErr w:type="gramEnd"/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схематично, нарисуй как ты представляешь эмблему класса!</w:t>
            </w:r>
          </w:p>
        </w:tc>
        <w:tc>
          <w:tcPr>
            <w:tcW w:w="2923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808" w:type="dxa"/>
          </w:tcPr>
          <w:p w:rsidR="00227E22" w:rsidRPr="009C0B1C" w:rsidRDefault="00227E22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</w:tr>
      <w:tr w:rsidR="00B14F50" w:rsidRPr="009C0B1C" w:rsidTr="00B14F50">
        <w:tc>
          <w:tcPr>
            <w:tcW w:w="7763" w:type="dxa"/>
            <w:gridSpan w:val="3"/>
          </w:tcPr>
          <w:p w:rsidR="00B14F50" w:rsidRPr="009C0B1C" w:rsidRDefault="00F86ED0" w:rsidP="00B14F50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green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u w:val="single"/>
                <w:lang w:eastAsia="ru-RU"/>
              </w:rPr>
              <w:pict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_x0000_s1029" type="#_x0000_t73" style="position:absolute;left:0;text-align:left;margin-left:113.35pt;margin-top:7.1pt;width:141.5pt;height:47.7pt;z-index:251661312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B14F50"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green"/>
                <w:u w:val="single"/>
                <w:lang w:eastAsia="ru-RU"/>
              </w:rPr>
              <w:t xml:space="preserve">Спасибо за участие!!!! Ты молодец!!! </w:t>
            </w:r>
          </w:p>
          <w:p w:rsidR="00B14F50" w:rsidRPr="009C0B1C" w:rsidRDefault="00B14F50" w:rsidP="00B14F50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sz w:val="28"/>
                <w:szCs w:val="28"/>
                <w:highlight w:val="green"/>
                <w:u w:val="single"/>
                <w:lang w:eastAsia="ru-RU"/>
              </w:rPr>
              <w:t>Твои результаты!</w:t>
            </w:r>
          </w:p>
          <w:p w:rsidR="00B14F50" w:rsidRPr="009C0B1C" w:rsidRDefault="00B14F50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1808" w:type="dxa"/>
          </w:tcPr>
          <w:p w:rsidR="00B14F50" w:rsidRPr="009C0B1C" w:rsidRDefault="00F86ED0" w:rsidP="00227E2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</w:pPr>
            <w:r w:rsidRPr="009C0B1C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u w:val="single"/>
                <w:lang w:eastAsia="ru-RU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31" type="#_x0000_t183" style="position:absolute;margin-left:1.95pt;margin-top:-.2pt;width:74.05pt;height:67.6pt;z-index:251663360;mso-position-horizontal-relative:text;mso-position-vertical-relative:text" fillcolor="yellow"/>
              </w:pict>
            </w:r>
          </w:p>
        </w:tc>
      </w:tr>
    </w:tbl>
    <w:p w:rsidR="00227E22" w:rsidRPr="009C0B1C" w:rsidRDefault="00227E22" w:rsidP="00227E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C74491" w:rsidRPr="009C0B1C" w:rsidRDefault="00C74491" w:rsidP="00227E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C74491" w:rsidRPr="009C0B1C" w:rsidRDefault="00C74491" w:rsidP="00C74491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Учитель: </w:t>
      </w:r>
      <w:r w:rsidRPr="009C0B1C">
        <w:rPr>
          <w:rFonts w:ascii="Times New Roman" w:hAnsi="Times New Roman" w:cs="Times New Roman"/>
          <w:sz w:val="28"/>
          <w:szCs w:val="28"/>
        </w:rPr>
        <w:t xml:space="preserve">Наш классный час подошел  к концу. </w:t>
      </w:r>
      <w:proofErr w:type="gramStart"/>
      <w:r w:rsidRPr="009C0B1C">
        <w:rPr>
          <w:rFonts w:ascii="Times New Roman" w:hAnsi="Times New Roman" w:cs="Times New Roman"/>
          <w:sz w:val="28"/>
          <w:szCs w:val="28"/>
        </w:rPr>
        <w:t>Надеюсь</w:t>
      </w:r>
      <w:proofErr w:type="gramEnd"/>
      <w:r w:rsidRPr="009C0B1C">
        <w:rPr>
          <w:rFonts w:ascii="Times New Roman" w:hAnsi="Times New Roman" w:cs="Times New Roman"/>
          <w:sz w:val="28"/>
          <w:szCs w:val="28"/>
        </w:rPr>
        <w:t xml:space="preserve"> он был познавателен для вас?! Что нового вы узнали, что вас удивило?</w:t>
      </w:r>
      <w:r w:rsidR="001B4055" w:rsidRPr="009C0B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2EFD" w:rsidRPr="009C0B1C" w:rsidRDefault="00C74491" w:rsidP="00C74491">
      <w:pPr>
        <w:rPr>
          <w:rFonts w:ascii="Times New Roman" w:eastAsia="Calibri" w:hAnsi="Times New Roman" w:cs="Times New Roman"/>
          <w:sz w:val="28"/>
          <w:szCs w:val="28"/>
        </w:rPr>
      </w:pPr>
      <w:r w:rsidRPr="009C0B1C">
        <w:rPr>
          <w:rFonts w:ascii="Times New Roman" w:eastAsia="Calibri" w:hAnsi="Times New Roman" w:cs="Times New Roman"/>
          <w:sz w:val="28"/>
          <w:szCs w:val="28"/>
        </w:rPr>
        <w:t>Ребята любите свою Родину,</w:t>
      </w:r>
      <w:r w:rsidR="001B4055" w:rsidRPr="009C0B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0B1C">
        <w:rPr>
          <w:rFonts w:ascii="Times New Roman" w:eastAsia="Calibri" w:hAnsi="Times New Roman" w:cs="Times New Roman"/>
          <w:sz w:val="28"/>
          <w:szCs w:val="28"/>
        </w:rPr>
        <w:t>уважайте свою школу и учителей с наставниками и помните, что каждый из нас – частичка</w:t>
      </w:r>
      <w:r w:rsidR="007C2EFD" w:rsidRPr="009C0B1C">
        <w:rPr>
          <w:rFonts w:ascii="Times New Roman" w:eastAsia="Calibri" w:hAnsi="Times New Roman" w:cs="Times New Roman"/>
          <w:sz w:val="28"/>
          <w:szCs w:val="28"/>
        </w:rPr>
        <w:t xml:space="preserve"> в обществе и ее будущее.</w:t>
      </w:r>
    </w:p>
    <w:p w:rsidR="007C2EFD" w:rsidRPr="009C0B1C" w:rsidRDefault="007C2EFD" w:rsidP="00C74491">
      <w:pPr>
        <w:rPr>
          <w:rFonts w:ascii="Times New Roman" w:eastAsia="Calibri" w:hAnsi="Times New Roman" w:cs="Times New Roman"/>
          <w:sz w:val="28"/>
          <w:szCs w:val="28"/>
        </w:rPr>
      </w:pPr>
      <w:r w:rsidRPr="009C0B1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Фотографии </w:t>
      </w:r>
      <w:r w:rsidR="001B4055" w:rsidRPr="009C0B1C">
        <w:rPr>
          <w:rFonts w:ascii="Times New Roman" w:eastAsia="Calibri" w:hAnsi="Times New Roman" w:cs="Times New Roman"/>
          <w:sz w:val="28"/>
          <w:szCs w:val="28"/>
        </w:rPr>
        <w:t xml:space="preserve">классного часа: </w:t>
      </w:r>
      <w:r w:rsidRPr="009C0B1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1570" cy="4882551"/>
            <wp:effectExtent l="19050" t="0" r="530" b="0"/>
            <wp:docPr id="17" name="Рисунок 7" descr="IMG_20181114_16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4_1612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858" cy="489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055" w:rsidRPr="009C0B1C" w:rsidRDefault="007C2EFD" w:rsidP="00C74491">
      <w:pPr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IMG_20181114_16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4_1616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IMG_20181114_16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4_16162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IMG_20181114_16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4_1623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3" name="Рисунок 12" descr="IMG_20181114_16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4_1623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3" descr="IMG_20181114_16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4_1624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B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5" name="Рисунок 14" descr="IMG_20181114_16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4_1624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16" name="Рисунок 15" descr="IMG_20181114_16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4_1625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4437" cy="3925688"/>
            <wp:effectExtent l="19050" t="0" r="4313" b="0"/>
            <wp:docPr id="7" name="Рисунок 6" descr="IMG_20181114_16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4_16122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236" cy="393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D4F" w:rsidRPr="009C0B1C" w:rsidRDefault="00A80D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B1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F6D82" w:rsidRPr="009C0B1C" w:rsidRDefault="00AF6D82" w:rsidP="00AF6D82">
      <w:p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AF6D82" w:rsidRPr="009C0B1C" w:rsidRDefault="00AF6D82" w:rsidP="00AF6D8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Использованы материалы сайта Большая энциклопедия русского народа.</w:t>
      </w:r>
    </w:p>
    <w:p w:rsidR="00AF6D82" w:rsidRPr="009C0B1C" w:rsidRDefault="00AF6D82" w:rsidP="00AF6D8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>Сайт «</w:t>
      </w:r>
      <w:proofErr w:type="gramStart"/>
      <w:r w:rsidRPr="009C0B1C">
        <w:rPr>
          <w:rFonts w:ascii="Times New Roman" w:hAnsi="Times New Roman" w:cs="Times New Roman"/>
          <w:sz w:val="28"/>
          <w:szCs w:val="28"/>
        </w:rPr>
        <w:t>Казачьей</w:t>
      </w:r>
      <w:proofErr w:type="gramEnd"/>
      <w:r w:rsidRPr="009C0B1C">
        <w:rPr>
          <w:rFonts w:ascii="Times New Roman" w:hAnsi="Times New Roman" w:cs="Times New Roman"/>
          <w:sz w:val="28"/>
          <w:szCs w:val="28"/>
        </w:rPr>
        <w:t xml:space="preserve"> кадетской </w:t>
      </w:r>
      <w:proofErr w:type="spellStart"/>
      <w:r w:rsidRPr="009C0B1C">
        <w:rPr>
          <w:rFonts w:ascii="Times New Roman" w:hAnsi="Times New Roman" w:cs="Times New Roman"/>
          <w:sz w:val="28"/>
          <w:szCs w:val="28"/>
        </w:rPr>
        <w:t>школы-интернат</w:t>
      </w:r>
      <w:proofErr w:type="spellEnd"/>
      <w:r w:rsidRPr="009C0B1C">
        <w:rPr>
          <w:rFonts w:ascii="Times New Roman" w:hAnsi="Times New Roman" w:cs="Times New Roman"/>
          <w:sz w:val="28"/>
          <w:szCs w:val="28"/>
        </w:rPr>
        <w:t xml:space="preserve"> имени графа И.И. Воронцов-Дашков»- </w:t>
      </w:r>
      <w:hyperlink r:id="rId19" w:history="1">
        <w:r w:rsidRPr="009C0B1C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http://tambov-internat.68edu.ru/</w:t>
        </w:r>
      </w:hyperlink>
    </w:p>
    <w:p w:rsidR="00AF6D82" w:rsidRPr="009C0B1C" w:rsidRDefault="00F86ED0" w:rsidP="00AF6D8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AF6D82" w:rsidRPr="009C0B1C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https://gufo.me/dict/bse/Воронцов-Дашков</w:t>
        </w:r>
      </w:hyperlink>
    </w:p>
    <w:p w:rsidR="00AF6D82" w:rsidRPr="009C0B1C" w:rsidRDefault="00AF6D82" w:rsidP="00AF6D8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0B1C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="00A316B4" w:rsidRPr="009C0B1C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http://kazak-tambov.ucoz.ru/index/kodeks_chesti_kazaka/0-7</w:t>
        </w:r>
      </w:hyperlink>
    </w:p>
    <w:p w:rsidR="00A316B4" w:rsidRPr="009C0B1C" w:rsidRDefault="00F86ED0" w:rsidP="00AF6D8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A80D4F" w:rsidRPr="009C0B1C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https://tkaner.com/golovnye-ubory/kubanka/kubanka-eto/</w:t>
        </w:r>
      </w:hyperlink>
    </w:p>
    <w:p w:rsidR="00A80D4F" w:rsidRPr="009C0B1C" w:rsidRDefault="00F86ED0" w:rsidP="00AF6D8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9B6B88" w:rsidRPr="009C0B1C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http://antichnost-i-srednevekove.ru/kazachya-shashka/</w:t>
        </w:r>
      </w:hyperlink>
    </w:p>
    <w:p w:rsidR="009B6B88" w:rsidRPr="009C0B1C" w:rsidRDefault="00F86ED0" w:rsidP="00AF6D8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E51E6E" w:rsidRPr="009C0B1C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https://warbook.club/oruzhie/holodnoe/nagayka/</w:t>
        </w:r>
      </w:hyperlink>
    </w:p>
    <w:p w:rsidR="00892813" w:rsidRPr="009C0B1C" w:rsidRDefault="00892813" w:rsidP="001B40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583D" w:rsidRPr="009C0B1C" w:rsidRDefault="00B1583D" w:rsidP="00B1583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1583D" w:rsidRPr="009C0B1C" w:rsidSect="00F51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812BD"/>
    <w:multiLevelType w:val="hybridMultilevel"/>
    <w:tmpl w:val="0FBC0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41D61"/>
    <w:multiLevelType w:val="hybridMultilevel"/>
    <w:tmpl w:val="1ADA7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C86B0D"/>
    <w:multiLevelType w:val="hybridMultilevel"/>
    <w:tmpl w:val="4E848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3F7273A"/>
    <w:multiLevelType w:val="multilevel"/>
    <w:tmpl w:val="0DEA1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EE2D8A"/>
    <w:multiLevelType w:val="hybridMultilevel"/>
    <w:tmpl w:val="6ACC7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9C18BB"/>
    <w:multiLevelType w:val="multilevel"/>
    <w:tmpl w:val="E3224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0134B3"/>
    <w:multiLevelType w:val="hybridMultilevel"/>
    <w:tmpl w:val="0E60CDB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BF33C5E"/>
    <w:multiLevelType w:val="multilevel"/>
    <w:tmpl w:val="5DF86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56737"/>
    <w:rsid w:val="0001405A"/>
    <w:rsid w:val="00056FB8"/>
    <w:rsid w:val="000C29B1"/>
    <w:rsid w:val="000D7C25"/>
    <w:rsid w:val="001445BE"/>
    <w:rsid w:val="001B4055"/>
    <w:rsid w:val="001D5C98"/>
    <w:rsid w:val="00227E22"/>
    <w:rsid w:val="002D4C08"/>
    <w:rsid w:val="003342FB"/>
    <w:rsid w:val="003962BB"/>
    <w:rsid w:val="00461139"/>
    <w:rsid w:val="00534F18"/>
    <w:rsid w:val="00656737"/>
    <w:rsid w:val="007C2EFD"/>
    <w:rsid w:val="0088726A"/>
    <w:rsid w:val="00892813"/>
    <w:rsid w:val="008E2346"/>
    <w:rsid w:val="008E6F3D"/>
    <w:rsid w:val="00920774"/>
    <w:rsid w:val="009B6B88"/>
    <w:rsid w:val="009C0B1C"/>
    <w:rsid w:val="00A077CF"/>
    <w:rsid w:val="00A316B4"/>
    <w:rsid w:val="00A80D4F"/>
    <w:rsid w:val="00AF6D82"/>
    <w:rsid w:val="00B016AC"/>
    <w:rsid w:val="00B14F50"/>
    <w:rsid w:val="00B1583D"/>
    <w:rsid w:val="00BC72E4"/>
    <w:rsid w:val="00C74491"/>
    <w:rsid w:val="00D639DE"/>
    <w:rsid w:val="00E25F73"/>
    <w:rsid w:val="00E51E6E"/>
    <w:rsid w:val="00E926D4"/>
    <w:rsid w:val="00F15B6F"/>
    <w:rsid w:val="00F51D18"/>
    <w:rsid w:val="00F86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D18"/>
  </w:style>
  <w:style w:type="paragraph" w:styleId="2">
    <w:name w:val="heading 2"/>
    <w:basedOn w:val="a"/>
    <w:link w:val="20"/>
    <w:uiPriority w:val="9"/>
    <w:qFormat/>
    <w:rsid w:val="00E51E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673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F6D8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16B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51E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E51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227E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80319">
          <w:blockQuote w:val="1"/>
          <w:marLeft w:val="-951"/>
          <w:marRight w:val="0"/>
          <w:marTop w:val="475"/>
          <w:marBottom w:val="475"/>
          <w:divBdr>
            <w:top w:val="none" w:sz="0" w:space="14" w:color="4B5320"/>
            <w:left w:val="none" w:sz="0" w:space="0" w:color="auto"/>
            <w:bottom w:val="none" w:sz="0" w:space="14" w:color="4B5320"/>
            <w:right w:val="none" w:sz="0" w:space="20" w:color="4B5320"/>
          </w:divBdr>
        </w:div>
      </w:divsChild>
    </w:div>
    <w:div w:id="13790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16394">
          <w:marLeft w:val="0"/>
          <w:marRight w:val="0"/>
          <w:marTop w:val="0"/>
          <w:marBottom w:val="0"/>
          <w:divBdr>
            <w:top w:val="none" w:sz="0" w:space="12" w:color="auto"/>
            <w:left w:val="none" w:sz="0" w:space="20" w:color="auto"/>
            <w:bottom w:val="single" w:sz="6" w:space="12" w:color="EEEEEE"/>
            <w:right w:val="none" w:sz="0" w:space="20" w:color="auto"/>
          </w:divBdr>
        </w:div>
        <w:div w:id="3146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5687">
                  <w:marLeft w:val="0"/>
                  <w:marRight w:val="0"/>
                  <w:marTop w:val="0"/>
                  <w:marBottom w:val="1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34521">
          <w:marLeft w:val="0"/>
          <w:marRight w:val="0"/>
          <w:marTop w:val="0"/>
          <w:marBottom w:val="0"/>
          <w:divBdr>
            <w:top w:val="none" w:sz="0" w:space="12" w:color="auto"/>
            <w:left w:val="none" w:sz="0" w:space="20" w:color="auto"/>
            <w:bottom w:val="single" w:sz="6" w:space="12" w:color="EEEEEE"/>
            <w:right w:val="none" w:sz="0" w:space="20" w:color="auto"/>
          </w:divBdr>
        </w:div>
        <w:div w:id="13151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4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kazak-tambov.ucoz.ru/index/kodeks_chesti_kazaka/0-7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gufo.me/dict/bse/&#1042;&#1086;&#1088;&#1086;&#1085;&#1094;&#1086;&#1074;-&#1044;&#1072;&#1096;&#1082;&#1086;&#1074;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arbook.club/oruzhie/holodnoe/nagayk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antichnost-i-srednevekove.ru/kazachya-shashka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tambov-internat.68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tkaner.com/golovnye-ubory/kubanka/kubanka-et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0BBD6-7F1C-4D71-BE10-A3F5DAE94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22</Pages>
  <Words>3400</Words>
  <Characters>19380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22735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Царица Виктория</dc:creator>
  <cp:lastModifiedBy>сервис68</cp:lastModifiedBy>
  <cp:revision>7</cp:revision>
  <dcterms:created xsi:type="dcterms:W3CDTF">2019-02-19T14:43:00Z</dcterms:created>
  <dcterms:modified xsi:type="dcterms:W3CDTF">2019-03-03T17:02:00Z</dcterms:modified>
</cp:coreProperties>
</file>