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92" w:rsidRPr="006D0C92" w:rsidRDefault="006D0C92" w:rsidP="006D0C92">
      <w:pPr>
        <w:jc w:val="right"/>
        <w:rPr>
          <w:rFonts w:ascii="Times New Roman" w:hAnsi="Times New Roman" w:cs="Times New Roman"/>
          <w:sz w:val="24"/>
          <w:szCs w:val="24"/>
        </w:rPr>
      </w:pPr>
      <w:r w:rsidRPr="006D0C92">
        <w:rPr>
          <w:rFonts w:ascii="Times New Roman" w:hAnsi="Times New Roman" w:cs="Times New Roman"/>
          <w:sz w:val="24"/>
          <w:szCs w:val="24"/>
        </w:rPr>
        <w:t>Конспект образовательной деятельности</w:t>
      </w:r>
    </w:p>
    <w:p w:rsidR="006D0C92" w:rsidRPr="006D0C92" w:rsidRDefault="00111DC8" w:rsidP="006D0C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</w:t>
      </w:r>
      <w:r w:rsidR="006D0C92" w:rsidRPr="006D0C92">
        <w:rPr>
          <w:rFonts w:ascii="Times New Roman" w:hAnsi="Times New Roman" w:cs="Times New Roman"/>
          <w:sz w:val="24"/>
          <w:szCs w:val="24"/>
        </w:rPr>
        <w:t xml:space="preserve"> Елена Евгеньевна</w:t>
      </w:r>
    </w:p>
    <w:p w:rsidR="006D0C92" w:rsidRPr="006D0C92" w:rsidRDefault="006D0C92" w:rsidP="006D0C92">
      <w:pPr>
        <w:jc w:val="right"/>
        <w:rPr>
          <w:rFonts w:ascii="Times New Roman" w:hAnsi="Times New Roman" w:cs="Times New Roman"/>
          <w:sz w:val="24"/>
          <w:szCs w:val="24"/>
        </w:rPr>
      </w:pPr>
      <w:r w:rsidRPr="006D0C92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D0C92" w:rsidRPr="006D0C92" w:rsidRDefault="006D0C92" w:rsidP="006D0C92">
      <w:pPr>
        <w:jc w:val="right"/>
        <w:rPr>
          <w:rFonts w:ascii="Times New Roman" w:hAnsi="Times New Roman" w:cs="Times New Roman"/>
          <w:sz w:val="24"/>
          <w:szCs w:val="24"/>
        </w:rPr>
      </w:pPr>
      <w:r w:rsidRPr="006D0C92">
        <w:rPr>
          <w:rFonts w:ascii="Times New Roman" w:hAnsi="Times New Roman" w:cs="Times New Roman"/>
          <w:sz w:val="24"/>
          <w:szCs w:val="24"/>
        </w:rPr>
        <w:t xml:space="preserve">МАДОУ </w:t>
      </w:r>
      <w:proofErr w:type="spellStart"/>
      <w:r w:rsidRPr="006D0C9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D0C9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6D0C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0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C92">
        <w:rPr>
          <w:rFonts w:ascii="Times New Roman" w:hAnsi="Times New Roman" w:cs="Times New Roman"/>
          <w:sz w:val="24"/>
          <w:szCs w:val="24"/>
        </w:rPr>
        <w:t>Калинка</w:t>
      </w:r>
      <w:proofErr w:type="gramEnd"/>
      <w:r w:rsidRPr="006D0C92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Pr="006D0C92">
        <w:rPr>
          <w:rFonts w:ascii="Times New Roman" w:hAnsi="Times New Roman" w:cs="Times New Roman"/>
          <w:sz w:val="24"/>
          <w:szCs w:val="24"/>
        </w:rPr>
        <w:t>Черногорск</w:t>
      </w:r>
      <w:proofErr w:type="spellEnd"/>
    </w:p>
    <w:p w:rsidR="002D41DF" w:rsidRDefault="00D802E6" w:rsidP="00D8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 в младшей группе</w:t>
      </w:r>
    </w:p>
    <w:p w:rsidR="00D802E6" w:rsidRDefault="00D802E6" w:rsidP="00D8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D802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избушка.</w:t>
      </w:r>
    </w:p>
    <w:p w:rsidR="00D802E6" w:rsidRDefault="00D802E6" w:rsidP="00D8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D802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познавательной активности по средствам использования геометрических фигур.</w:t>
      </w:r>
    </w:p>
    <w:p w:rsidR="00D802E6" w:rsidRDefault="00D802E6" w:rsidP="00D8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802E6" w:rsidRDefault="00D802E6" w:rsidP="00D802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познавательной активности (познавательное развитие)</w:t>
      </w:r>
    </w:p>
    <w:p w:rsidR="00D802E6" w:rsidRDefault="00D802E6" w:rsidP="00D802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выражения детьми своего мнения (социально-коммуникативное развитие)</w:t>
      </w:r>
    </w:p>
    <w:p w:rsidR="00D802E6" w:rsidRDefault="00D802E6" w:rsidP="00D802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побуждения детей к речевой активности (речевое развитие)</w:t>
      </w:r>
    </w:p>
    <w:p w:rsidR="00D802E6" w:rsidRDefault="00D802E6" w:rsidP="00D802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навыков взаимодействия (социально-коммуникативное развитие)</w:t>
      </w:r>
    </w:p>
    <w:p w:rsidR="00D802E6" w:rsidRDefault="00D802E6" w:rsidP="00D8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детских видов деятельности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802E6" w:rsidRDefault="00D802E6" w:rsidP="00D80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</w:t>
      </w:r>
    </w:p>
    <w:p w:rsidR="00D802E6" w:rsidRDefault="00D802E6" w:rsidP="00D80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ребенка со сверстниками</w:t>
      </w:r>
    </w:p>
    <w:p w:rsidR="00D802E6" w:rsidRDefault="00D802E6" w:rsidP="006D0C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5"/>
        <w:gridCol w:w="1772"/>
        <w:gridCol w:w="2195"/>
        <w:gridCol w:w="2723"/>
        <w:gridCol w:w="2356"/>
      </w:tblGrid>
      <w:tr w:rsidR="00304EE3" w:rsidTr="00D17832">
        <w:trPr>
          <w:trHeight w:val="633"/>
        </w:trPr>
        <w:tc>
          <w:tcPr>
            <w:tcW w:w="2174" w:type="dxa"/>
          </w:tcPr>
          <w:p w:rsidR="00D802E6" w:rsidRPr="00D17832" w:rsidRDefault="00D802E6" w:rsidP="00D1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832"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2467" w:type="dxa"/>
          </w:tcPr>
          <w:p w:rsidR="00D802E6" w:rsidRPr="00D17832" w:rsidRDefault="00D802E6" w:rsidP="00D1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8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3659" w:type="dxa"/>
          </w:tcPr>
          <w:p w:rsidR="00D802E6" w:rsidRPr="00D17832" w:rsidRDefault="00D802E6" w:rsidP="00D1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83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3479" w:type="dxa"/>
          </w:tcPr>
          <w:p w:rsidR="00D802E6" w:rsidRPr="00D17832" w:rsidRDefault="00D802E6" w:rsidP="00D1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83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356" w:type="dxa"/>
          </w:tcPr>
          <w:p w:rsidR="00D802E6" w:rsidRPr="00D17832" w:rsidRDefault="00D802E6" w:rsidP="00D1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832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условия/задачи</w:t>
            </w:r>
          </w:p>
        </w:tc>
      </w:tr>
      <w:tr w:rsidR="00D17832" w:rsidTr="00D17832">
        <w:trPr>
          <w:trHeight w:val="2880"/>
        </w:trPr>
        <w:tc>
          <w:tcPr>
            <w:tcW w:w="2174" w:type="dxa"/>
            <w:vMerge w:val="restart"/>
            <w:vAlign w:val="center"/>
          </w:tcPr>
          <w:p w:rsidR="00D17832" w:rsidRDefault="00D17832" w:rsidP="00D17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2467" w:type="dxa"/>
          </w:tcPr>
          <w:p w:rsidR="00D17832" w:rsidRDefault="00D17832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832" w:rsidRDefault="00D17832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832" w:rsidRDefault="00D17832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Плач в приемной</w:t>
            </w:r>
          </w:p>
        </w:tc>
        <w:tc>
          <w:tcPr>
            <w:tcW w:w="3659" w:type="dxa"/>
          </w:tcPr>
          <w:p w:rsidR="00D17832" w:rsidRDefault="00D17832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настроения</w:t>
            </w:r>
          </w:p>
          <w:p w:rsidR="00D17832" w:rsidRDefault="00D17832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832" w:rsidRPr="00304EE3" w:rsidRDefault="00D17832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 не обращает внимания на плач.</w:t>
            </w:r>
          </w:p>
        </w:tc>
        <w:tc>
          <w:tcPr>
            <w:tcW w:w="3479" w:type="dxa"/>
          </w:tcPr>
          <w:p w:rsidR="00D17832" w:rsidRDefault="00D17832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832" w:rsidRDefault="00D17832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832" w:rsidRPr="00304EE3" w:rsidRDefault="00D17832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ходят по группе в поисках места, где слышится плач.</w:t>
            </w:r>
          </w:p>
        </w:tc>
        <w:tc>
          <w:tcPr>
            <w:tcW w:w="2356" w:type="dxa"/>
          </w:tcPr>
          <w:p w:rsidR="00D17832" w:rsidRDefault="00D17832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эмоционального настроя детей.</w:t>
            </w:r>
          </w:p>
          <w:p w:rsidR="00D17832" w:rsidRPr="00304EE3" w:rsidRDefault="00D17832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развития поисковой активности.</w:t>
            </w:r>
          </w:p>
        </w:tc>
      </w:tr>
      <w:tr w:rsidR="00D17832" w:rsidTr="00D17832">
        <w:trPr>
          <w:trHeight w:val="304"/>
        </w:trPr>
        <w:tc>
          <w:tcPr>
            <w:tcW w:w="2174" w:type="dxa"/>
            <w:vMerge/>
          </w:tcPr>
          <w:p w:rsidR="00D17832" w:rsidRDefault="00D17832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D17832" w:rsidRDefault="00D17832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D17832" w:rsidRDefault="00D17832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Выходим вместе с детьми в приемную.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лавке сидит заяц.</w:t>
            </w:r>
          </w:p>
        </w:tc>
        <w:tc>
          <w:tcPr>
            <w:tcW w:w="3479" w:type="dxa"/>
          </w:tcPr>
          <w:p w:rsidR="00D17832" w:rsidRDefault="00D17832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Вносим зайчика в группу. Дети с помощью взрослого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начинают задавать вопросы зайчику. Что случилось? Почему плачешь?</w:t>
            </w:r>
          </w:p>
        </w:tc>
        <w:tc>
          <w:tcPr>
            <w:tcW w:w="2356" w:type="dxa"/>
          </w:tcPr>
          <w:p w:rsidR="00D17832" w:rsidRDefault="00D17832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 для выражения детьми своего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мнения.</w:t>
            </w:r>
          </w:p>
          <w:p w:rsidR="00D17832" w:rsidRDefault="00D17832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EE3" w:rsidTr="00D17832">
        <w:trPr>
          <w:trHeight w:val="2215"/>
        </w:trPr>
        <w:tc>
          <w:tcPr>
            <w:tcW w:w="2174" w:type="dxa"/>
          </w:tcPr>
          <w:p w:rsidR="00304EE3" w:rsidRDefault="00304EE3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304EE3" w:rsidRDefault="00304EE3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304EE3" w:rsidRDefault="00304EE3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от имени зайца рассказывает про свою беду.</w:t>
            </w:r>
          </w:p>
          <w:p w:rsidR="00304EE3" w:rsidRPr="00304EE3" w:rsidRDefault="00304EE3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304E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мы можем помочь зайчику?</w:t>
            </w:r>
          </w:p>
        </w:tc>
        <w:tc>
          <w:tcPr>
            <w:tcW w:w="3479" w:type="dxa"/>
          </w:tcPr>
          <w:p w:rsidR="00304EE3" w:rsidRDefault="00304EE3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EE3" w:rsidRDefault="00304EE3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EE3" w:rsidRPr="00304EE3" w:rsidRDefault="00304EE3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построить дом зайчику</w:t>
            </w:r>
          </w:p>
        </w:tc>
        <w:tc>
          <w:tcPr>
            <w:tcW w:w="2356" w:type="dxa"/>
          </w:tcPr>
          <w:p w:rsidR="00304EE3" w:rsidRDefault="00304EE3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поддержки (развития, стимулирования) речевой активности.</w:t>
            </w:r>
          </w:p>
        </w:tc>
      </w:tr>
      <w:tr w:rsidR="00304EE3" w:rsidTr="00D17832">
        <w:trPr>
          <w:trHeight w:val="4791"/>
        </w:trPr>
        <w:tc>
          <w:tcPr>
            <w:tcW w:w="2174" w:type="dxa"/>
          </w:tcPr>
          <w:p w:rsidR="00304EE3" w:rsidRDefault="00304EE3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2467" w:type="dxa"/>
          </w:tcPr>
          <w:p w:rsidR="00304EE3" w:rsidRDefault="00304EE3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304EE3" w:rsidRDefault="00304EE3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 предлагает провести пальчиковую игру.</w:t>
            </w:r>
          </w:p>
          <w:p w:rsidR="00304EE3" w:rsidRPr="00304EE3" w:rsidRDefault="00304EE3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04E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из чего мы сможем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построить дом зайчику?</w:t>
            </w:r>
          </w:p>
        </w:tc>
        <w:tc>
          <w:tcPr>
            <w:tcW w:w="3479" w:type="dxa"/>
          </w:tcPr>
          <w:p w:rsidR="009527CE" w:rsidRDefault="009527CE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EE3" w:rsidRP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начинают искать в группе материалы для постройки дома.</w:t>
            </w:r>
          </w:p>
        </w:tc>
        <w:tc>
          <w:tcPr>
            <w:tcW w:w="2356" w:type="dxa"/>
          </w:tcPr>
          <w:p w:rsidR="009527CE" w:rsidRDefault="009527CE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EE3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проявления поисковой активности.</w:t>
            </w:r>
          </w:p>
          <w:p w:rsidR="009527CE" w:rsidRP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самостоятельного выбора материала для постройки.</w:t>
            </w:r>
          </w:p>
        </w:tc>
      </w:tr>
      <w:tr w:rsidR="009527CE" w:rsidTr="00D17832">
        <w:trPr>
          <w:trHeight w:val="2811"/>
        </w:trPr>
        <w:tc>
          <w:tcPr>
            <w:tcW w:w="2174" w:type="dxa"/>
          </w:tcPr>
          <w:p w:rsidR="009527CE" w:rsidRDefault="009527CE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9527CE" w:rsidRDefault="009527CE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9527CE" w:rsidRDefault="009527CE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незаметно для детей начинает строить дом на столе из геометрических фигур.</w:t>
            </w:r>
          </w:p>
          <w:p w:rsidR="009527CE" w:rsidRDefault="009527CE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задает вопросы. Из какой фигуры крыша? Какого цвета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окно?</w:t>
            </w:r>
          </w:p>
        </w:tc>
        <w:tc>
          <w:tcPr>
            <w:tcW w:w="3479" w:type="dxa"/>
          </w:tcPr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тоже начинают строить дома из геометрических фигур для зайчика.</w:t>
            </w:r>
          </w:p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Заинтересовавшиеся дети продолжают постройку с педагогом.</w:t>
            </w:r>
          </w:p>
        </w:tc>
        <w:tc>
          <w:tcPr>
            <w:tcW w:w="2356" w:type="dxa"/>
          </w:tcPr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CE" w:rsidTr="00D17832">
        <w:trPr>
          <w:trHeight w:val="3953"/>
        </w:trPr>
        <w:tc>
          <w:tcPr>
            <w:tcW w:w="2174" w:type="dxa"/>
          </w:tcPr>
          <w:p w:rsidR="009527CE" w:rsidRDefault="009527CE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2467" w:type="dxa"/>
          </w:tcPr>
          <w:p w:rsidR="009527CE" w:rsidRDefault="009527CE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CE" w:rsidRDefault="009527CE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CE" w:rsidRDefault="009527CE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CE" w:rsidRDefault="009527CE" w:rsidP="00D8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 стоит корзинка с маленькими морковками, внутри которых конфеты.</w:t>
            </w:r>
          </w:p>
        </w:tc>
        <w:tc>
          <w:tcPr>
            <w:tcW w:w="3659" w:type="dxa"/>
          </w:tcPr>
          <w:p w:rsidR="009527CE" w:rsidRDefault="009527CE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27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мне сейчас сказал зайчик на ушко?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помогли ему построить дом он решил вас отблагодарить.</w:t>
            </w:r>
          </w:p>
          <w:p w:rsidR="009527CE" w:rsidRPr="009527CE" w:rsidRDefault="009527CE" w:rsidP="00304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CE" w:rsidRP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CE" w:rsidRP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Разворачивают морковки, внутри которых конфеты.</w:t>
            </w:r>
          </w:p>
        </w:tc>
        <w:tc>
          <w:tcPr>
            <w:tcW w:w="2356" w:type="dxa"/>
          </w:tcPr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эмоционального настроя детей.</w:t>
            </w:r>
          </w:p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CE" w:rsidRDefault="009527CE" w:rsidP="00952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2E6" w:rsidRPr="00D802E6" w:rsidRDefault="00304EE3" w:rsidP="00D8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02E6" w:rsidRPr="00D802E6" w:rsidSect="006D0C92">
      <w:pgSz w:w="11906" w:h="16838"/>
      <w:pgMar w:top="1134" w:right="14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D6DAC"/>
    <w:multiLevelType w:val="hybridMultilevel"/>
    <w:tmpl w:val="1EC6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61601"/>
    <w:multiLevelType w:val="hybridMultilevel"/>
    <w:tmpl w:val="D320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2E6"/>
    <w:rsid w:val="00111DC8"/>
    <w:rsid w:val="002D41DF"/>
    <w:rsid w:val="00304EE3"/>
    <w:rsid w:val="003A4533"/>
    <w:rsid w:val="006D0C92"/>
    <w:rsid w:val="009527CE"/>
    <w:rsid w:val="00A33705"/>
    <w:rsid w:val="00D17832"/>
    <w:rsid w:val="00D5446E"/>
    <w:rsid w:val="00D8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DF"/>
  </w:style>
  <w:style w:type="paragraph" w:styleId="1">
    <w:name w:val="heading 1"/>
    <w:basedOn w:val="a"/>
    <w:next w:val="a"/>
    <w:link w:val="10"/>
    <w:uiPriority w:val="9"/>
    <w:qFormat/>
    <w:rsid w:val="00D80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80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SkyshayGwozdicov</cp:lastModifiedBy>
  <cp:revision>8</cp:revision>
  <cp:lastPrinted>2014-03-26T05:49:00Z</cp:lastPrinted>
  <dcterms:created xsi:type="dcterms:W3CDTF">2014-03-25T15:22:00Z</dcterms:created>
  <dcterms:modified xsi:type="dcterms:W3CDTF">2019-03-18T12:22:00Z</dcterms:modified>
</cp:coreProperties>
</file>