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83" w:rsidRPr="00CB6F3B" w:rsidRDefault="004A1B83" w:rsidP="004A1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Познавательно-развлекательное мероприятие</w:t>
      </w:r>
    </w:p>
    <w:p w:rsidR="00104BC0" w:rsidRPr="00CB6F3B" w:rsidRDefault="004A1B83" w:rsidP="004A1B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B34F0" w:rsidRPr="00CB6F3B">
        <w:rPr>
          <w:rFonts w:ascii="Times New Roman" w:hAnsi="Times New Roman" w:cs="Times New Roman"/>
          <w:b/>
          <w:bCs/>
          <w:sz w:val="28"/>
          <w:szCs w:val="28"/>
        </w:rPr>
        <w:t>Давайте восклицать,</w:t>
      </w:r>
      <w:r w:rsidR="00DB34F0" w:rsidRPr="00CB6F3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Друг другом восхищаться!</w:t>
      </w:r>
      <w:r w:rsidRPr="00CB6F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B6F3B">
        <w:rPr>
          <w:rFonts w:ascii="Times New Roman" w:hAnsi="Times New Roman" w:cs="Times New Roman"/>
          <w:sz w:val="28"/>
          <w:szCs w:val="28"/>
        </w:rPr>
        <w:t>Воспитывать чуткое отношение к людям, чувство благодарности, вежливость.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B6F3B">
        <w:rPr>
          <w:rFonts w:ascii="Times New Roman" w:hAnsi="Times New Roman" w:cs="Times New Roman"/>
          <w:sz w:val="28"/>
          <w:szCs w:val="28"/>
        </w:rPr>
        <w:t xml:space="preserve">: </w:t>
      </w:r>
      <w:r w:rsidRPr="00CB6F3B">
        <w:rPr>
          <w:rFonts w:ascii="Times New Roman" w:hAnsi="Times New Roman" w:cs="Times New Roman"/>
          <w:sz w:val="28"/>
          <w:szCs w:val="28"/>
        </w:rPr>
        <w:t>- научить отличать комплименты от льстивых слов;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</w:t>
      </w:r>
      <w:r w:rsidRPr="00CB6F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B6F3B">
        <w:rPr>
          <w:rFonts w:ascii="Times New Roman" w:hAnsi="Times New Roman" w:cs="Times New Roman"/>
          <w:sz w:val="28"/>
          <w:szCs w:val="28"/>
        </w:rPr>
        <w:t xml:space="preserve">  </w:t>
      </w:r>
      <w:r w:rsidRPr="00CB6F3B">
        <w:rPr>
          <w:rFonts w:ascii="Times New Roman" w:hAnsi="Times New Roman" w:cs="Times New Roman"/>
          <w:sz w:val="28"/>
          <w:szCs w:val="28"/>
        </w:rPr>
        <w:t xml:space="preserve">  - сформировать умение использовать комплименты в речи; </w:t>
      </w:r>
    </w:p>
    <w:p w:rsidR="00845BEB" w:rsidRPr="00CB6F3B" w:rsidRDefault="00845BEB" w:rsidP="00845BE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6F3B">
        <w:rPr>
          <w:rFonts w:ascii="Times New Roman" w:hAnsi="Times New Roman" w:cs="Times New Roman"/>
          <w:i/>
          <w:iCs/>
          <w:sz w:val="28"/>
          <w:szCs w:val="28"/>
        </w:rPr>
        <w:t>Ход мероприятия: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i/>
          <w:iCs/>
          <w:sz w:val="28"/>
          <w:szCs w:val="28"/>
        </w:rPr>
        <w:t>Сокровищница слов накоплена веками.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i/>
          <w:iCs/>
          <w:sz w:val="28"/>
          <w:szCs w:val="28"/>
        </w:rPr>
        <w:t xml:space="preserve"> Используйте ее – жизнь станет веселей!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i/>
          <w:iCs/>
          <w:sz w:val="28"/>
          <w:szCs w:val="28"/>
        </w:rPr>
        <w:t xml:space="preserve"> Умейте сочинять и </w:t>
      </w:r>
      <w:proofErr w:type="spellStart"/>
      <w:r w:rsidRPr="00CB6F3B">
        <w:rPr>
          <w:rFonts w:ascii="Times New Roman" w:hAnsi="Times New Roman" w:cs="Times New Roman"/>
          <w:i/>
          <w:iCs/>
          <w:sz w:val="28"/>
          <w:szCs w:val="28"/>
        </w:rPr>
        <w:t>сотворять</w:t>
      </w:r>
      <w:proofErr w:type="spellEnd"/>
      <w:r w:rsidRPr="00CB6F3B">
        <w:rPr>
          <w:rFonts w:ascii="Times New Roman" w:hAnsi="Times New Roman" w:cs="Times New Roman"/>
          <w:i/>
          <w:iCs/>
          <w:sz w:val="28"/>
          <w:szCs w:val="28"/>
        </w:rPr>
        <w:t xml:space="preserve"> словами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i/>
          <w:iCs/>
          <w:sz w:val="28"/>
          <w:szCs w:val="28"/>
        </w:rPr>
        <w:t xml:space="preserve"> Все то, чем можно радовать друзей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Комплимент </w:t>
      </w:r>
      <w:r w:rsidRPr="00CB6F3B">
        <w:rPr>
          <w:rFonts w:ascii="Times New Roman" w:hAnsi="Times New Roman" w:cs="Times New Roman"/>
          <w:sz w:val="28"/>
          <w:szCs w:val="28"/>
        </w:rPr>
        <w:t>– удивительное по силе воздействия средство, позволяющее установить контакт между людьми за весьма короткое время, заставляющее  собеседника улыбнуться и дающее заряд позитивной энергии и «получателю», и «отправителю».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Комплимент</w:t>
      </w:r>
      <w:r w:rsidRPr="00CB6F3B">
        <w:rPr>
          <w:rFonts w:ascii="Times New Roman" w:hAnsi="Times New Roman" w:cs="Times New Roman"/>
          <w:sz w:val="28"/>
          <w:szCs w:val="28"/>
        </w:rPr>
        <w:t xml:space="preserve"> — один из самых простых, доступ</w:t>
      </w:r>
      <w:r w:rsidRPr="00CB6F3B">
        <w:rPr>
          <w:rFonts w:ascii="Times New Roman" w:hAnsi="Times New Roman" w:cs="Times New Roman"/>
          <w:sz w:val="28"/>
          <w:szCs w:val="28"/>
        </w:rPr>
        <w:softHyphen/>
        <w:t>ных и абсолютно не требующих затрат способов доставить радость другому. Комплимент не только дарит радость, но и прибавляет человеку сил и уверенности в себе. Булат Окуджава в свое время, призывая «говорить друг другу комплименты», с уверенностью утверждал, что они «любви счастливые моменты».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>Давайте восклицать,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Друг другом восхищаться,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Высокопарных слов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Не надо опасаться.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Давайте говорить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Друг другу комплименты -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Ведь это всё любви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 Счастливые моменты.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Расставьте логическое ударение и паузы в тексте, </w:t>
      </w:r>
      <w:r w:rsidRPr="00CB6F3B">
        <w:rPr>
          <w:rFonts w:ascii="Times New Roman" w:hAnsi="Times New Roman" w:cs="Times New Roman"/>
          <w:sz w:val="28"/>
          <w:szCs w:val="28"/>
        </w:rPr>
        <w:br/>
        <w:t>прочтите текст выразительно.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Каким же должен быть настоящий комплимент?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Главное правило здесь </w:t>
      </w:r>
      <w:r w:rsidRPr="00CB6F3B">
        <w:rPr>
          <w:rFonts w:ascii="Times New Roman" w:hAnsi="Times New Roman" w:cs="Times New Roman"/>
          <w:sz w:val="28"/>
          <w:szCs w:val="28"/>
        </w:rPr>
        <w:t xml:space="preserve">– искреннее желание доставить человеку радость, положительные эмоции. 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Комплименты должны быть </w:t>
      </w:r>
      <w:r w:rsidRPr="00CB6F3B">
        <w:rPr>
          <w:rFonts w:ascii="Times New Roman" w:hAnsi="Times New Roman" w:cs="Times New Roman"/>
          <w:sz w:val="28"/>
          <w:szCs w:val="28"/>
        </w:rPr>
        <w:t xml:space="preserve">яркими, умными, обязательно доброжелательными, постоянными, но при этом разнообразными, иначе они просто потеряют свою прелесть и даже будут неприятны. 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Комплимент должен быть </w:t>
      </w:r>
      <w:r w:rsidRPr="00CB6F3B">
        <w:rPr>
          <w:rFonts w:ascii="Times New Roman" w:hAnsi="Times New Roman" w:cs="Times New Roman"/>
          <w:sz w:val="28"/>
          <w:szCs w:val="28"/>
        </w:rPr>
        <w:t>уместным, то есть важно чувствовать «момент», учитывать эмоциональное состояние человека, его готовность «принять» комплимент и потребность в нем.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Комплимент не должен быть</w:t>
      </w:r>
      <w:r w:rsidRPr="00CB6F3B">
        <w:rPr>
          <w:rFonts w:ascii="Times New Roman" w:hAnsi="Times New Roman" w:cs="Times New Roman"/>
          <w:sz w:val="28"/>
          <w:szCs w:val="28"/>
        </w:rPr>
        <w:t xml:space="preserve"> длинным, перегруженным информацией. Здесь уместно вспомнить правило «Коротко да ясно, потому и прекрасно».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 xml:space="preserve">Комплимент не должен </w:t>
      </w:r>
      <w:r w:rsidRPr="00CB6F3B">
        <w:rPr>
          <w:rFonts w:ascii="Times New Roman" w:hAnsi="Times New Roman" w:cs="Times New Roman"/>
          <w:sz w:val="28"/>
          <w:szCs w:val="28"/>
        </w:rPr>
        <w:t>становиться простой формальностью, обыденным явлением.</w:t>
      </w: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Главное</w:t>
      </w:r>
      <w:r w:rsidRPr="00CB6F3B">
        <w:rPr>
          <w:rFonts w:ascii="Times New Roman" w:hAnsi="Times New Roman" w:cs="Times New Roman"/>
          <w:sz w:val="28"/>
          <w:szCs w:val="28"/>
        </w:rPr>
        <w:t xml:space="preserve"> качество комплимента - искренность</w:t>
      </w:r>
    </w:p>
    <w:p w:rsidR="006F421A" w:rsidRPr="00CB6F3B" w:rsidRDefault="00845BEB" w:rsidP="00845BE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тебя ослепительная улыбка!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Я </w:t>
      </w:r>
      <w:proofErr w:type="gramStart"/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балдею</w:t>
      </w:r>
      <w:proofErr w:type="gramEnd"/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 твоего голоса!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Таинственность твоего взгляда завораживает!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Твой звонкий смех незабываем!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Ваше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остроумие вызывает восхищение!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Ты больше, чем мечта!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Твоя красота не знает границ!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Утонченность и изысканность вашего вкуса говорит о многом!</w:t>
      </w:r>
    </w:p>
    <w:p w:rsidR="006F421A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Твоя улыбка незабываема!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 те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бя удивительно красивые глаза!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Твой в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згляд всегда меня завораживает!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Твоя неземная красота сводит меня с ума!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У тебя такой приятный голос!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Я без ума от твоего обаяния!</w:t>
      </w:r>
    </w:p>
    <w:p w:rsidR="006F421A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твоих глазах можно утонуть!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Твой запах просто прекрасен!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С тобой так 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приятно вместе проводить время!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Ты так красиво смеешься!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Твои кр</w:t>
      </w:r>
      <w:r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асивые глаза сводят меня с ума!</w:t>
      </w:r>
      <w:r w:rsidR="00CB6F3B" w:rsidRPr="00CB6F3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Ты мне очень часто снишься!</w:t>
      </w:r>
    </w:p>
    <w:p w:rsidR="00845BEB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5BEB" w:rsidRPr="00CB6F3B" w:rsidRDefault="00845BEB" w:rsidP="0084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Комплимент или лесть? В чем разница?</w:t>
      </w:r>
    </w:p>
    <w:p w:rsidR="00845BEB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Лесть</w:t>
      </w:r>
      <w:r w:rsidRPr="00CB6F3B">
        <w:rPr>
          <w:rFonts w:ascii="Times New Roman" w:hAnsi="Times New Roman" w:cs="Times New Roman"/>
          <w:sz w:val="28"/>
          <w:szCs w:val="28"/>
        </w:rPr>
        <w:t xml:space="preserve"> – это притворное одобрение, похвала с корыстной целью.</w:t>
      </w:r>
    </w:p>
    <w:p w:rsidR="00845BEB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Лесть</w:t>
      </w:r>
      <w:r w:rsidRPr="00CB6F3B">
        <w:rPr>
          <w:rFonts w:ascii="Times New Roman" w:hAnsi="Times New Roman" w:cs="Times New Roman"/>
          <w:sz w:val="28"/>
          <w:szCs w:val="28"/>
        </w:rPr>
        <w:t xml:space="preserve"> – лицемерное, уродливое восхваление. </w:t>
      </w:r>
    </w:p>
    <w:p w:rsidR="00845BEB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Льстить</w:t>
      </w:r>
      <w:r w:rsidRPr="00CB6F3B">
        <w:rPr>
          <w:rFonts w:ascii="Times New Roman" w:hAnsi="Times New Roman" w:cs="Times New Roman"/>
          <w:sz w:val="28"/>
          <w:szCs w:val="28"/>
        </w:rPr>
        <w:t xml:space="preserve"> – хвалить из корысти. </w:t>
      </w:r>
    </w:p>
    <w:p w:rsidR="00845BEB" w:rsidRPr="00CB6F3B" w:rsidRDefault="00845BEB" w:rsidP="00845B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Синонимы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26"/>
        <w:gridCol w:w="4729"/>
      </w:tblGrid>
      <w:tr w:rsidR="00845BEB" w:rsidRPr="00CB6F3B" w:rsidTr="00CB6F3B">
        <w:tc>
          <w:tcPr>
            <w:tcW w:w="4626" w:type="dxa"/>
          </w:tcPr>
          <w:p w:rsidR="00845BEB" w:rsidRPr="00CB6F3B" w:rsidRDefault="00845BEB" w:rsidP="00845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Комплимент</w:t>
            </w:r>
          </w:p>
          <w:p w:rsidR="00845BEB" w:rsidRPr="00CB6F3B" w:rsidRDefault="00845BEB" w:rsidP="00CB6F3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любезность</w:t>
            </w:r>
          </w:p>
          <w:p w:rsidR="00845BEB" w:rsidRPr="00CB6F3B" w:rsidRDefault="00845BEB" w:rsidP="00845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845BEB" w:rsidRPr="00CB6F3B" w:rsidRDefault="00845BEB" w:rsidP="00845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Восхваление</w:t>
            </w:r>
          </w:p>
          <w:p w:rsidR="00845BEB" w:rsidRPr="00CB6F3B" w:rsidRDefault="00845BEB" w:rsidP="00845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Одобрение</w:t>
            </w:r>
          </w:p>
          <w:p w:rsidR="00845BEB" w:rsidRPr="00CB6F3B" w:rsidRDefault="00845BEB" w:rsidP="00845BE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Лестный отзыв</w:t>
            </w:r>
          </w:p>
        </w:tc>
        <w:tc>
          <w:tcPr>
            <w:tcW w:w="4729" w:type="dxa"/>
          </w:tcPr>
          <w:p w:rsidR="006F421A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Лесть </w:t>
            </w:r>
          </w:p>
          <w:p w:rsidR="006F421A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Заискивание</w:t>
            </w:r>
          </w:p>
          <w:p w:rsidR="006F421A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Подхалимство</w:t>
            </w:r>
            <w:proofErr w:type="gramEnd"/>
          </w:p>
          <w:p w:rsidR="006F421A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Угодничество</w:t>
            </w:r>
          </w:p>
          <w:p w:rsidR="006F421A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Лицемерие</w:t>
            </w:r>
          </w:p>
          <w:p w:rsidR="00845BEB" w:rsidRPr="00CB6F3B" w:rsidRDefault="00CB6F3B" w:rsidP="00845BE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sz w:val="28"/>
                <w:szCs w:val="28"/>
              </w:rPr>
              <w:t>Льстивые слова</w:t>
            </w:r>
          </w:p>
        </w:tc>
      </w:tr>
    </w:tbl>
    <w:p w:rsidR="00845BEB" w:rsidRPr="00CB6F3B" w:rsidRDefault="00845BEB" w:rsidP="00756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В чем разница</w:t>
      </w:r>
      <w:r w:rsidR="00CB6F3B" w:rsidRPr="00CB6F3B">
        <w:rPr>
          <w:rFonts w:ascii="Times New Roman" w:hAnsi="Times New Roman" w:cs="Times New Roman"/>
          <w:b/>
          <w:sz w:val="28"/>
          <w:szCs w:val="28"/>
        </w:rPr>
        <w:t>?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42"/>
        <w:gridCol w:w="4634"/>
      </w:tblGrid>
      <w:tr w:rsidR="00CB6F3B" w:rsidRPr="00CB6F3B" w:rsidTr="00CB6F3B">
        <w:tc>
          <w:tcPr>
            <w:tcW w:w="4642" w:type="dxa"/>
          </w:tcPr>
          <w:p w:rsidR="006F421A" w:rsidRPr="00CB6F3B" w:rsidRDefault="00CB6F3B" w:rsidP="00CB6F3B">
            <w:pPr>
              <w:numPr>
                <w:ilvl w:val="0"/>
                <w:numId w:val="6"/>
              </w:numPr>
              <w:tabs>
                <w:tab w:val="clear" w:pos="720"/>
                <w:tab w:val="num" w:pos="414"/>
              </w:tabs>
              <w:ind w:left="4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Лестные слова </w:t>
            </w:r>
            <w:r w:rsidRPr="00CB6F3B">
              <w:rPr>
                <w:rFonts w:ascii="Times New Roman" w:hAnsi="Times New Roman" w:cs="Times New Roman"/>
                <w:b/>
                <w:sz w:val="28"/>
                <w:szCs w:val="28"/>
              </w:rPr>
              <w:t>– похвальные, правдивые, приятные.</w:t>
            </w:r>
          </w:p>
          <w:p w:rsidR="006F421A" w:rsidRPr="00CB6F3B" w:rsidRDefault="00CB6F3B" w:rsidP="0075671C">
            <w:pPr>
              <w:ind w:left="4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Пример.</w:t>
            </w:r>
          </w:p>
          <w:p w:rsidR="006F421A" w:rsidRPr="00CB6F3B" w:rsidRDefault="00CB6F3B" w:rsidP="00CB6F3B">
            <w:pPr>
              <w:numPr>
                <w:ilvl w:val="0"/>
                <w:numId w:val="6"/>
              </w:numPr>
              <w:tabs>
                <w:tab w:val="clear" w:pos="720"/>
                <w:tab w:val="num" w:pos="414"/>
              </w:tabs>
              <w:ind w:left="4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"Милая Золушка, ты очень добрая и трудолюбивая". </w:t>
            </w:r>
          </w:p>
          <w:p w:rsidR="006F421A" w:rsidRPr="00CB6F3B" w:rsidRDefault="00CB6F3B" w:rsidP="00CB6F3B">
            <w:pPr>
              <w:numPr>
                <w:ilvl w:val="0"/>
                <w:numId w:val="6"/>
              </w:numPr>
              <w:tabs>
                <w:tab w:val="clear" w:pos="720"/>
                <w:tab w:val="num" w:pos="414"/>
              </w:tabs>
              <w:ind w:left="4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Добрый друг Емеля. Ты такой добрый, если бы еще не так любил лежать на печи, то всех, наверное, сделал бы счастливыми</w:t>
            </w:r>
            <w:r w:rsidRPr="00CB6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B6F3B" w:rsidRPr="00CB6F3B" w:rsidRDefault="00CB6F3B" w:rsidP="00CB6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4" w:type="dxa"/>
          </w:tcPr>
          <w:p w:rsidR="006F421A" w:rsidRPr="00CB6F3B" w:rsidRDefault="00CB6F3B" w:rsidP="00CB6F3B">
            <w:pPr>
              <w:numPr>
                <w:ilvl w:val="0"/>
                <w:numId w:val="7"/>
              </w:numPr>
              <w:tabs>
                <w:tab w:val="clear" w:pos="720"/>
              </w:tabs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Льстивые слова </w:t>
            </w:r>
            <w:r w:rsidRPr="00CB6F3B">
              <w:rPr>
                <w:rFonts w:ascii="Times New Roman" w:hAnsi="Times New Roman" w:cs="Times New Roman"/>
                <w:b/>
                <w:sz w:val="28"/>
                <w:szCs w:val="28"/>
              </w:rPr>
              <w:t>– корыстные, лицемерные, неискренние.</w:t>
            </w:r>
          </w:p>
          <w:p w:rsidR="006F421A" w:rsidRPr="00CB6F3B" w:rsidRDefault="0075671C" w:rsidP="0075671C">
            <w:pPr>
              <w:ind w:left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</w:t>
            </w:r>
            <w:r w:rsidR="00CB6F3B"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Пример.</w:t>
            </w:r>
          </w:p>
          <w:p w:rsidR="006F421A" w:rsidRPr="00CB6F3B" w:rsidRDefault="00CB6F3B" w:rsidP="00CB6F3B">
            <w:pPr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“Голубушка, как хороша, ну что за шейка, что за глазки, рассказывать бы, право, сказки..." </w:t>
            </w:r>
          </w:p>
          <w:p w:rsidR="006F421A" w:rsidRPr="00CB6F3B" w:rsidRDefault="00CB6F3B" w:rsidP="00CB6F3B">
            <w:pPr>
              <w:numPr>
                <w:ilvl w:val="0"/>
                <w:numId w:val="7"/>
              </w:num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Как, милый Петушок, поёшь ты громко, важно!» —</w:t>
            </w:r>
          </w:p>
          <w:p w:rsidR="006F421A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«А ты, </w:t>
            </w:r>
            <w:proofErr w:type="spellStart"/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Кукушечка</w:t>
            </w:r>
            <w:proofErr w:type="spellEnd"/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, мой свет,</w:t>
            </w:r>
          </w:p>
          <w:p w:rsidR="006F421A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Как тянешь плавно и протяжно:</w:t>
            </w:r>
          </w:p>
          <w:p w:rsidR="006F421A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Во всем лесу у нас такой певицы нет!» ….</w:t>
            </w:r>
          </w:p>
          <w:p w:rsidR="006F421A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…За что же, не боясь греха,</w:t>
            </w:r>
          </w:p>
          <w:p w:rsidR="006F421A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Кукушка хвалит Петуха?</w:t>
            </w:r>
          </w:p>
          <w:p w:rsidR="00CB6F3B" w:rsidRPr="00CB6F3B" w:rsidRDefault="00CB6F3B" w:rsidP="0075671C">
            <w:pPr>
              <w:ind w:left="4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F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 то, что хвалит он Кукушку.</w:t>
            </w:r>
          </w:p>
        </w:tc>
      </w:tr>
    </w:tbl>
    <w:p w:rsidR="00CB6F3B" w:rsidRPr="00CB6F3B" w:rsidRDefault="00CB6F3B" w:rsidP="00CB6F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B" w:rsidRPr="00CB6F3B" w:rsidRDefault="00CB6F3B" w:rsidP="00CB6F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Разыграйте  следующие  </w:t>
      </w:r>
      <w:r w:rsidRPr="00CB6F3B">
        <w:rPr>
          <w:rFonts w:ascii="Times New Roman" w:hAnsi="Times New Roman" w:cs="Times New Roman"/>
          <w:b/>
          <w:bCs/>
          <w:sz w:val="28"/>
          <w:szCs w:val="28"/>
        </w:rPr>
        <w:br/>
        <w:t>речевые  ситуации</w:t>
      </w:r>
    </w:p>
    <w:p w:rsidR="006F421A" w:rsidRPr="00CB6F3B" w:rsidRDefault="00CB6F3B" w:rsidP="00CB6F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После  каникул  вы  случайно  встретили  своего  друга  и  обратили  внимание,  что  он  хорошо  выглядит:  загорел,  вырос,  повзрослел.</w:t>
      </w:r>
    </w:p>
    <w:p w:rsidR="006F421A" w:rsidRPr="00CB6F3B" w:rsidRDefault="00CB6F3B" w:rsidP="00CB6F3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Вам  понравился  ответ  друга  на  уроке  истории.  Сделайте  ему  комплимент.</w:t>
      </w:r>
    </w:p>
    <w:p w:rsidR="006F421A" w:rsidRPr="00CB6F3B" w:rsidRDefault="00CB6F3B" w:rsidP="00CB6F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 xml:space="preserve">Ваша  мама  чем-то  расстроена.  Вы  делаете  ей  комплимент, который  поднял  бы  ей  настроение.  </w:t>
      </w:r>
    </w:p>
    <w:p w:rsidR="006F421A" w:rsidRPr="00CB6F3B" w:rsidRDefault="00CB6F3B" w:rsidP="00CB6F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Вам  сделал  комплимент  младший  брат.  Как  вы  ему  ответите?</w:t>
      </w:r>
    </w:p>
    <w:p w:rsidR="00CB6F3B" w:rsidRPr="00CB6F3B" w:rsidRDefault="00CB6F3B" w:rsidP="00CB6F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 xml:space="preserve">Составьте </w:t>
      </w:r>
      <w:proofErr w:type="spellStart"/>
      <w:r w:rsidRPr="00CB6F3B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CB6F3B">
        <w:rPr>
          <w:rFonts w:ascii="Times New Roman" w:hAnsi="Times New Roman" w:cs="Times New Roman"/>
          <w:b/>
          <w:sz w:val="28"/>
          <w:szCs w:val="28"/>
        </w:rPr>
        <w:t xml:space="preserve"> на тему «Комплимент»</w:t>
      </w:r>
    </w:p>
    <w:p w:rsidR="00CB6F3B" w:rsidRPr="00CB6F3B" w:rsidRDefault="00CB6F3B" w:rsidP="00CB6F3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написания</w:t>
      </w:r>
    </w:p>
    <w:p w:rsidR="006F421A" w:rsidRPr="00CB6F3B" w:rsidRDefault="00CB6F3B" w:rsidP="00CB6F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 xml:space="preserve">На первой строке записывается одно слово – существительное. Это и есть тема </w:t>
      </w:r>
      <w:proofErr w:type="spellStart"/>
      <w:r w:rsidRPr="00CB6F3B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CB6F3B">
        <w:rPr>
          <w:rFonts w:ascii="Times New Roman" w:hAnsi="Times New Roman" w:cs="Times New Roman"/>
          <w:b/>
          <w:sz w:val="28"/>
          <w:szCs w:val="28"/>
        </w:rPr>
        <w:t>.</w:t>
      </w:r>
    </w:p>
    <w:p w:rsidR="006F421A" w:rsidRPr="00CB6F3B" w:rsidRDefault="00CB6F3B" w:rsidP="00CB6F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 xml:space="preserve">На второй – два прилагательных, раскрывающих тему </w:t>
      </w:r>
      <w:proofErr w:type="spellStart"/>
      <w:r w:rsidRPr="00CB6F3B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CB6F3B">
        <w:rPr>
          <w:rFonts w:ascii="Times New Roman" w:hAnsi="Times New Roman" w:cs="Times New Roman"/>
          <w:b/>
          <w:sz w:val="28"/>
          <w:szCs w:val="28"/>
        </w:rPr>
        <w:t>.</w:t>
      </w:r>
    </w:p>
    <w:p w:rsidR="006F421A" w:rsidRPr="00CB6F3B" w:rsidRDefault="00CB6F3B" w:rsidP="00CB6F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Третья строка – три глагола, описывающие действия, относящиеся к теме.</w:t>
      </w:r>
    </w:p>
    <w:p w:rsidR="006F421A" w:rsidRPr="00CB6F3B" w:rsidRDefault="00CB6F3B" w:rsidP="00CB6F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На четвертой – целая фраза – афоризм, при помощи которого нужно выразить свое отношение к теме.</w:t>
      </w:r>
    </w:p>
    <w:p w:rsidR="006F421A" w:rsidRPr="00CB6F3B" w:rsidRDefault="00CB6F3B" w:rsidP="00CB6F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 xml:space="preserve">Пятая строка включает слова, в которых выражается личное отношение автора к теме </w:t>
      </w:r>
      <w:proofErr w:type="spellStart"/>
      <w:r w:rsidRPr="00CB6F3B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CB6F3B">
        <w:rPr>
          <w:rFonts w:ascii="Times New Roman" w:hAnsi="Times New Roman" w:cs="Times New Roman"/>
          <w:b/>
          <w:sz w:val="28"/>
          <w:szCs w:val="28"/>
        </w:rPr>
        <w:t>.</w:t>
      </w:r>
    </w:p>
    <w:p w:rsidR="00CB6F3B" w:rsidRPr="00CB6F3B" w:rsidRDefault="00CB6F3B" w:rsidP="00CB6F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ПРИМЕР </w:t>
      </w:r>
    </w:p>
    <w:p w:rsidR="006F421A" w:rsidRPr="00CB6F3B" w:rsidRDefault="00CB6F3B" w:rsidP="00CB6F3B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Каникулы</w:t>
      </w:r>
    </w:p>
    <w:p w:rsidR="006F421A" w:rsidRPr="00CB6F3B" w:rsidRDefault="00CB6F3B" w:rsidP="00CB6F3B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Светлые, веселые</w:t>
      </w:r>
    </w:p>
    <w:p w:rsidR="006F421A" w:rsidRPr="00CB6F3B" w:rsidRDefault="00CB6F3B" w:rsidP="00CB6F3B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Гуляем, расслабляемся, спим.</w:t>
      </w:r>
    </w:p>
    <w:p w:rsidR="006F421A" w:rsidRPr="00CB6F3B" w:rsidRDefault="00CB6F3B" w:rsidP="00CB6F3B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Отдыхать – не работать!</w:t>
      </w:r>
    </w:p>
    <w:p w:rsidR="006F421A" w:rsidRPr="00CB6F3B" w:rsidRDefault="00CB6F3B" w:rsidP="00CB6F3B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F3B">
        <w:rPr>
          <w:rFonts w:ascii="Times New Roman" w:hAnsi="Times New Roman" w:cs="Times New Roman"/>
          <w:b/>
          <w:sz w:val="28"/>
          <w:szCs w:val="28"/>
        </w:rPr>
        <w:t>Счастье!</w:t>
      </w:r>
    </w:p>
    <w:p w:rsidR="00CB6F3B" w:rsidRPr="00CB6F3B" w:rsidRDefault="00CB6F3B" w:rsidP="00CB6F3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F3B" w:rsidRPr="00CB6F3B" w:rsidRDefault="00CB6F3B" w:rsidP="00CB6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>Посмотрите выпуск «Ералаша» «Комплименты» 2011 года. Определите: почему произошла коммуникативная неудача?</w:t>
      </w:r>
    </w:p>
    <w:p w:rsidR="00CB6F3B" w:rsidRPr="00CB6F3B" w:rsidRDefault="00CB6F3B" w:rsidP="00CB6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>Сделайте вывод.  Три составляющих комплимента...</w:t>
      </w:r>
    </w:p>
    <w:p w:rsidR="00CB6F3B" w:rsidRPr="00CB6F3B" w:rsidRDefault="00CB6F3B" w:rsidP="00CB6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F3B">
        <w:rPr>
          <w:rFonts w:ascii="Times New Roman" w:hAnsi="Times New Roman" w:cs="Times New Roman"/>
          <w:b/>
          <w:bCs/>
          <w:sz w:val="28"/>
          <w:szCs w:val="28"/>
        </w:rPr>
        <w:t>Давайте говорить!..</w:t>
      </w:r>
    </w:p>
    <w:p w:rsidR="006F421A" w:rsidRPr="00CB6F3B" w:rsidRDefault="00CB6F3B" w:rsidP="00CB6F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 xml:space="preserve">Чтобы научиться делать уместные, искренние комплименты, надо быть уверенным в себе человеком, </w:t>
      </w:r>
      <w:proofErr w:type="gramStart"/>
      <w:r w:rsidRPr="00CB6F3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  <w:r w:rsidRPr="00CB6F3B">
        <w:rPr>
          <w:rFonts w:ascii="Times New Roman" w:hAnsi="Times New Roman" w:cs="Times New Roman"/>
          <w:sz w:val="28"/>
          <w:szCs w:val="28"/>
        </w:rPr>
        <w:t xml:space="preserve"> щедрым сердцем, внимательным и корректным.</w:t>
      </w:r>
    </w:p>
    <w:p w:rsidR="006F421A" w:rsidRPr="00CB6F3B" w:rsidRDefault="00CB6F3B" w:rsidP="00CB6F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F3B">
        <w:rPr>
          <w:rFonts w:ascii="Times New Roman" w:hAnsi="Times New Roman" w:cs="Times New Roman"/>
          <w:sz w:val="28"/>
          <w:szCs w:val="28"/>
        </w:rPr>
        <w:t>Надеюсь,  теперь  вы  поняли,  как  можно  говорить  людям приятные  и,  что  очень  важно,  правдивые  слова. Говорите  похвальные  слова  родным,  знакомым  и  делайте  это как  можно  чаще!</w:t>
      </w:r>
    </w:p>
    <w:p w:rsidR="00CB6F3B" w:rsidRPr="00CB6F3B" w:rsidRDefault="00CB6F3B" w:rsidP="00CB6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BEB" w:rsidRPr="00CB6F3B" w:rsidRDefault="00845BEB" w:rsidP="00845BE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45BEB" w:rsidRPr="00CB6F3B" w:rsidRDefault="00845BEB" w:rsidP="008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5BEB" w:rsidRPr="00CB6F3B" w:rsidSect="0075671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artA607"/>
      </v:shape>
    </w:pict>
  </w:numPicBullet>
  <w:abstractNum w:abstractNumId="0">
    <w:nsid w:val="00A141B5"/>
    <w:multiLevelType w:val="hybridMultilevel"/>
    <w:tmpl w:val="01A20D70"/>
    <w:lvl w:ilvl="0" w:tplc="C3448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CAC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C3D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0E4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E25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401B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C44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41B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6B3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EE1860"/>
    <w:multiLevelType w:val="hybridMultilevel"/>
    <w:tmpl w:val="974A885C"/>
    <w:lvl w:ilvl="0" w:tplc="90A0F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AF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4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87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C3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66E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40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6A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E3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C5819"/>
    <w:multiLevelType w:val="hybridMultilevel"/>
    <w:tmpl w:val="DEF29366"/>
    <w:lvl w:ilvl="0" w:tplc="54BC0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8B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A8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25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88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40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AC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1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81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A75C0D"/>
    <w:multiLevelType w:val="hybridMultilevel"/>
    <w:tmpl w:val="4DB0EDD6"/>
    <w:lvl w:ilvl="0" w:tplc="E2F806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BA59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4ED3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C12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62D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204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46C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035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30C3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176D40"/>
    <w:multiLevelType w:val="hybridMultilevel"/>
    <w:tmpl w:val="17DCC1AC"/>
    <w:lvl w:ilvl="0" w:tplc="6F94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0D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6A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3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8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44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44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AC7C28"/>
    <w:multiLevelType w:val="hybridMultilevel"/>
    <w:tmpl w:val="C8AE4F42"/>
    <w:lvl w:ilvl="0" w:tplc="EC74A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681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2A7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65C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8C4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063B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E39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EAB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2E7D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4B80FF7"/>
    <w:multiLevelType w:val="hybridMultilevel"/>
    <w:tmpl w:val="62DE4888"/>
    <w:lvl w:ilvl="0" w:tplc="F5D0B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E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A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2C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9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02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E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D04A5D"/>
    <w:multiLevelType w:val="hybridMultilevel"/>
    <w:tmpl w:val="4A282E5C"/>
    <w:lvl w:ilvl="0" w:tplc="FE4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74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4C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0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4E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C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AE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C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A2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992DAD"/>
    <w:multiLevelType w:val="hybridMultilevel"/>
    <w:tmpl w:val="13D41716"/>
    <w:lvl w:ilvl="0" w:tplc="278A4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8A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87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8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8F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E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4D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E2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D13971"/>
    <w:multiLevelType w:val="hybridMultilevel"/>
    <w:tmpl w:val="B0903578"/>
    <w:lvl w:ilvl="0" w:tplc="A8B0E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BC2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A7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4D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6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EA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6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24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B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835C03"/>
    <w:multiLevelType w:val="hybridMultilevel"/>
    <w:tmpl w:val="47DC4B30"/>
    <w:lvl w:ilvl="0" w:tplc="01F44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CD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2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E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E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D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0E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48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C2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A602D8"/>
    <w:multiLevelType w:val="hybridMultilevel"/>
    <w:tmpl w:val="A418A9AA"/>
    <w:lvl w:ilvl="0" w:tplc="57469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87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5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6B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23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E1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C84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A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A1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B50EF1"/>
    <w:multiLevelType w:val="hybridMultilevel"/>
    <w:tmpl w:val="E4A40C30"/>
    <w:lvl w:ilvl="0" w:tplc="F38A7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234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2A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AE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CF7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20F2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E7A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A50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E0EB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5690690"/>
    <w:multiLevelType w:val="hybridMultilevel"/>
    <w:tmpl w:val="C1C8A336"/>
    <w:lvl w:ilvl="0" w:tplc="C3C25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8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0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40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60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85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AC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B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A8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23"/>
    <w:rsid w:val="00104BC0"/>
    <w:rsid w:val="004A1B83"/>
    <w:rsid w:val="006F421A"/>
    <w:rsid w:val="0075671C"/>
    <w:rsid w:val="00845BEB"/>
    <w:rsid w:val="00955423"/>
    <w:rsid w:val="00CB6F3B"/>
    <w:rsid w:val="00D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9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4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1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5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3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2019-02-20T08:51:00Z</dcterms:created>
  <dcterms:modified xsi:type="dcterms:W3CDTF">2019-03-01T09:02:00Z</dcterms:modified>
</cp:coreProperties>
</file>