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88" w:rsidRPr="008920B1" w:rsidRDefault="001F4B88" w:rsidP="001F4B88">
      <w:pPr>
        <w:spacing w:after="0" w:line="0" w:lineRule="atLeas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F4B88" w:rsidRPr="00C21FA9" w:rsidRDefault="001F4B88" w:rsidP="001F4B88">
      <w:pPr>
        <w:pStyle w:val="a3"/>
        <w:jc w:val="center"/>
        <w:rPr>
          <w:b/>
          <w:sz w:val="28"/>
        </w:rPr>
      </w:pPr>
      <w:r w:rsidRPr="00C21FA9">
        <w:rPr>
          <w:b/>
          <w:sz w:val="28"/>
        </w:rPr>
        <w:t>Муниципальное дошкольное образовательное учреждение</w:t>
      </w:r>
    </w:p>
    <w:p w:rsidR="001F4B88" w:rsidRPr="00C21FA9" w:rsidRDefault="001F4B88" w:rsidP="001F4B88">
      <w:pPr>
        <w:pStyle w:val="a3"/>
        <w:jc w:val="center"/>
        <w:rPr>
          <w:b/>
          <w:sz w:val="28"/>
        </w:rPr>
      </w:pPr>
      <w:r w:rsidRPr="00C21FA9">
        <w:rPr>
          <w:b/>
          <w:sz w:val="28"/>
        </w:rPr>
        <w:t>«</w:t>
      </w:r>
      <w:r>
        <w:rPr>
          <w:b/>
          <w:sz w:val="28"/>
        </w:rPr>
        <w:t>детский сад № 4 «Колокольчик» г.Вольска Саратовской области</w:t>
      </w:r>
      <w:r w:rsidRPr="00C21FA9">
        <w:rPr>
          <w:b/>
          <w:sz w:val="28"/>
        </w:rPr>
        <w:t>»</w:t>
      </w:r>
    </w:p>
    <w:tbl>
      <w:tblPr>
        <w:tblpPr w:leftFromText="180" w:rightFromText="180" w:vertAnchor="text" w:horzAnchor="margin" w:tblpXSpec="center" w:tblpY="228"/>
        <w:tblW w:w="10133" w:type="dxa"/>
        <w:tblLook w:val="01E0" w:firstRow="1" w:lastRow="1" w:firstColumn="1" w:lastColumn="1" w:noHBand="0" w:noVBand="0"/>
      </w:tblPr>
      <w:tblGrid>
        <w:gridCol w:w="2852"/>
        <w:gridCol w:w="3945"/>
        <w:gridCol w:w="3336"/>
      </w:tblGrid>
      <w:tr w:rsidR="001F4B88" w:rsidRPr="002C7D20" w:rsidTr="00666507">
        <w:tc>
          <w:tcPr>
            <w:tcW w:w="2852" w:type="dxa"/>
          </w:tcPr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 xml:space="preserve">ПРИНЯТА на </w:t>
            </w:r>
          </w:p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Совете педагогов</w:t>
            </w:r>
          </w:p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Протокол № ___</w:t>
            </w:r>
          </w:p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от _________ 20__ года</w:t>
            </w:r>
          </w:p>
        </w:tc>
        <w:tc>
          <w:tcPr>
            <w:tcW w:w="3945" w:type="dxa"/>
          </w:tcPr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 xml:space="preserve">СОГЛАСОВАНО </w:t>
            </w:r>
          </w:p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 xml:space="preserve">Заместитель заведующего </w:t>
            </w:r>
          </w:p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_______________ _____________</w:t>
            </w:r>
          </w:p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 xml:space="preserve">________________ 20__ года </w:t>
            </w:r>
          </w:p>
        </w:tc>
        <w:tc>
          <w:tcPr>
            <w:tcW w:w="3336" w:type="dxa"/>
          </w:tcPr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УТВЕРЖДАЮ:</w:t>
            </w:r>
          </w:p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Заведующий МДОУ</w:t>
            </w:r>
          </w:p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«________________________»</w:t>
            </w:r>
          </w:p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_____________ ____________</w:t>
            </w:r>
          </w:p>
          <w:p w:rsidR="001F4B88" w:rsidRPr="008920B1" w:rsidRDefault="001F4B88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________________ 20___ года Приказ № ____</w:t>
            </w:r>
          </w:p>
        </w:tc>
      </w:tr>
    </w:tbl>
    <w:p w:rsidR="001F4B88" w:rsidRPr="00C21FA9" w:rsidRDefault="001F4B88" w:rsidP="001F4B88">
      <w:pPr>
        <w:pStyle w:val="a3"/>
        <w:jc w:val="center"/>
        <w:rPr>
          <w:b/>
          <w:sz w:val="28"/>
        </w:rPr>
      </w:pPr>
    </w:p>
    <w:p w:rsidR="001F4B88" w:rsidRPr="002C7D20" w:rsidRDefault="001F4B88" w:rsidP="001F4B88">
      <w:pPr>
        <w:pStyle w:val="a3"/>
        <w:jc w:val="center"/>
        <w:rPr>
          <w:b/>
        </w:rPr>
      </w:pPr>
    </w:p>
    <w:p w:rsidR="001F4B88" w:rsidRPr="006879DF" w:rsidRDefault="001F4B88" w:rsidP="001F4B88">
      <w:pPr>
        <w:pStyle w:val="a3"/>
        <w:jc w:val="center"/>
        <w:rPr>
          <w:b/>
        </w:rPr>
      </w:pPr>
    </w:p>
    <w:p w:rsidR="001F4B88" w:rsidRDefault="001F4B88" w:rsidP="001F4B88">
      <w:pPr>
        <w:pStyle w:val="a3"/>
        <w:jc w:val="center"/>
        <w:rPr>
          <w:b/>
          <w:highlight w:val="magenta"/>
        </w:rPr>
      </w:pPr>
    </w:p>
    <w:p w:rsidR="001F4B88" w:rsidRDefault="001F4B88" w:rsidP="001F4B88">
      <w:pPr>
        <w:pStyle w:val="a3"/>
        <w:jc w:val="center"/>
        <w:rPr>
          <w:b/>
        </w:rPr>
      </w:pPr>
    </w:p>
    <w:p w:rsidR="001F4B88" w:rsidRDefault="001F4B88" w:rsidP="001F4B88">
      <w:pPr>
        <w:pStyle w:val="a3"/>
        <w:jc w:val="center"/>
        <w:rPr>
          <w:b/>
        </w:rPr>
      </w:pPr>
    </w:p>
    <w:p w:rsidR="001F4B88" w:rsidRDefault="001F4B88" w:rsidP="001F4B88">
      <w:pPr>
        <w:pStyle w:val="a3"/>
        <w:jc w:val="center"/>
        <w:rPr>
          <w:b/>
        </w:rPr>
      </w:pPr>
    </w:p>
    <w:p w:rsidR="001F4B88" w:rsidRDefault="001F4B88" w:rsidP="001F4B88">
      <w:pPr>
        <w:pStyle w:val="a3"/>
        <w:jc w:val="center"/>
        <w:rPr>
          <w:b/>
        </w:rPr>
      </w:pPr>
    </w:p>
    <w:p w:rsidR="001F4B88" w:rsidRPr="00027B78" w:rsidRDefault="001F4B88" w:rsidP="00440CAD">
      <w:pPr>
        <w:pStyle w:val="a3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Планирование</w:t>
      </w:r>
      <w:r w:rsidRPr="00027B78">
        <w:rPr>
          <w:b/>
          <w:sz w:val="28"/>
          <w:szCs w:val="44"/>
        </w:rPr>
        <w:t xml:space="preserve"> образовательной деятельности</w:t>
      </w:r>
    </w:p>
    <w:p w:rsidR="001F4B88" w:rsidRDefault="001F4B88" w:rsidP="00440CAD">
      <w:pPr>
        <w:pStyle w:val="a3"/>
        <w:jc w:val="center"/>
        <w:rPr>
          <w:b/>
          <w:sz w:val="28"/>
          <w:szCs w:val="44"/>
        </w:rPr>
      </w:pPr>
      <w:r w:rsidRPr="00027B78">
        <w:rPr>
          <w:b/>
          <w:sz w:val="28"/>
          <w:szCs w:val="44"/>
        </w:rPr>
        <w:t xml:space="preserve">в </w:t>
      </w:r>
      <w:r>
        <w:rPr>
          <w:b/>
          <w:sz w:val="28"/>
          <w:szCs w:val="44"/>
        </w:rPr>
        <w:t xml:space="preserve">средней группе </w:t>
      </w:r>
      <w:r w:rsidRPr="00027B78">
        <w:rPr>
          <w:b/>
          <w:sz w:val="28"/>
          <w:szCs w:val="44"/>
        </w:rPr>
        <w:t xml:space="preserve"> </w:t>
      </w:r>
      <w:r>
        <w:rPr>
          <w:b/>
          <w:sz w:val="28"/>
          <w:szCs w:val="44"/>
        </w:rPr>
        <w:t>по</w:t>
      </w:r>
    </w:p>
    <w:p w:rsidR="001F4B88" w:rsidRPr="00027B78" w:rsidRDefault="001F4B88" w:rsidP="00440CAD">
      <w:pPr>
        <w:pStyle w:val="a3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примерной адаптированной основной образовательной программе для дошкольников с тяжёлыми нарушениями речи по Музыке</w:t>
      </w:r>
    </w:p>
    <w:p w:rsidR="001F4B88" w:rsidRPr="00027B78" w:rsidRDefault="001F4B88" w:rsidP="00440CAD">
      <w:pPr>
        <w:pStyle w:val="a3"/>
        <w:jc w:val="center"/>
        <w:rPr>
          <w:b/>
          <w:sz w:val="28"/>
          <w:szCs w:val="44"/>
        </w:rPr>
      </w:pPr>
      <w:r w:rsidRPr="00027B78">
        <w:rPr>
          <w:b/>
          <w:sz w:val="28"/>
          <w:szCs w:val="44"/>
        </w:rPr>
        <w:t>на 20</w:t>
      </w:r>
      <w:r>
        <w:rPr>
          <w:b/>
          <w:sz w:val="28"/>
          <w:szCs w:val="44"/>
        </w:rPr>
        <w:t>18</w:t>
      </w:r>
      <w:r w:rsidRPr="00027B78">
        <w:rPr>
          <w:b/>
          <w:sz w:val="28"/>
          <w:szCs w:val="44"/>
        </w:rPr>
        <w:t>-20</w:t>
      </w:r>
      <w:r>
        <w:rPr>
          <w:b/>
          <w:sz w:val="28"/>
          <w:szCs w:val="44"/>
        </w:rPr>
        <w:t xml:space="preserve">19 </w:t>
      </w:r>
      <w:r w:rsidRPr="00027B78">
        <w:rPr>
          <w:b/>
          <w:sz w:val="28"/>
          <w:szCs w:val="44"/>
        </w:rPr>
        <w:t>учебный год</w:t>
      </w:r>
    </w:p>
    <w:p w:rsidR="001F4B88" w:rsidRPr="002C7D20" w:rsidRDefault="001F4B88" w:rsidP="00440CAD">
      <w:pPr>
        <w:pStyle w:val="a3"/>
        <w:jc w:val="center"/>
        <w:rPr>
          <w:b/>
        </w:rPr>
      </w:pPr>
    </w:p>
    <w:p w:rsidR="001F4B88" w:rsidRPr="002C7D20" w:rsidRDefault="001F4B88" w:rsidP="00440CAD">
      <w:pPr>
        <w:pStyle w:val="a3"/>
        <w:jc w:val="center"/>
        <w:rPr>
          <w:b/>
        </w:rPr>
      </w:pPr>
    </w:p>
    <w:p w:rsidR="001F4B88" w:rsidRPr="002C7D20" w:rsidRDefault="001F4B88" w:rsidP="001F4B88">
      <w:pPr>
        <w:pStyle w:val="a3"/>
        <w:jc w:val="center"/>
        <w:rPr>
          <w:b/>
        </w:rPr>
      </w:pPr>
    </w:p>
    <w:p w:rsidR="001F4B88" w:rsidRDefault="001F4B88" w:rsidP="001F4B88">
      <w:pPr>
        <w:pStyle w:val="a3"/>
        <w:ind w:firstLine="10980"/>
        <w:rPr>
          <w:b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Pr="00416A45" w:rsidRDefault="001F4B88" w:rsidP="001F4B8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Разработчик</w:t>
      </w:r>
      <w:r w:rsidRPr="00416A45">
        <w:rPr>
          <w:b/>
          <w:sz w:val="28"/>
        </w:rPr>
        <w:t>:</w:t>
      </w:r>
    </w:p>
    <w:p w:rsidR="001F4B88" w:rsidRDefault="001F4B88" w:rsidP="001F4B88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</w:p>
    <w:p w:rsidR="001F4B88" w:rsidRDefault="001F4B88" w:rsidP="001F4B88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Музыкальный  руководитель</w:t>
      </w:r>
    </w:p>
    <w:p w:rsidR="001F4B88" w:rsidRPr="00416A45" w:rsidRDefault="001F4B88" w:rsidP="001F4B88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Сапогова Виктория Витальевна</w:t>
      </w: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Default="001F4B88" w:rsidP="001F4B88">
      <w:pPr>
        <w:pStyle w:val="a3"/>
        <w:jc w:val="center"/>
        <w:rPr>
          <w:b/>
          <w:sz w:val="28"/>
        </w:rPr>
      </w:pPr>
    </w:p>
    <w:p w:rsidR="001F4B88" w:rsidRPr="00416A45" w:rsidRDefault="001F4B88" w:rsidP="001F4B88">
      <w:pPr>
        <w:pStyle w:val="a3"/>
        <w:jc w:val="center"/>
        <w:rPr>
          <w:b/>
          <w:sz w:val="28"/>
        </w:rPr>
      </w:pPr>
    </w:p>
    <w:p w:rsidR="001F4B88" w:rsidRPr="00416A45" w:rsidRDefault="001F4B88" w:rsidP="001F4B88">
      <w:pPr>
        <w:pStyle w:val="a3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2018</w:t>
      </w:r>
      <w:r w:rsidRPr="00416A45">
        <w:rPr>
          <w:b/>
          <w:sz w:val="28"/>
        </w:rPr>
        <w:t xml:space="preserve"> г.</w:t>
      </w:r>
    </w:p>
    <w:p w:rsidR="001F4B88" w:rsidRPr="00691956" w:rsidRDefault="001F4B88" w:rsidP="001F4B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1.Целевой раздел.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1.1.Цели и задачи программы.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 Принципы и подходы к формированию "Программы"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1.3.Возрастные и индивидуальные особенности контингента воспитанников в группах коррекционной направленности.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Планируемые результаты освоения программы.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2.Содержательный раздел</w:t>
      </w:r>
    </w:p>
    <w:p w:rsidR="001F4B88" w:rsidRPr="008920B1" w:rsidRDefault="001F4B88" w:rsidP="001F4B8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2.1.Описание образовательной деятельности  детей в  области " художественно эстетическое развитие"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Музыкальная деятельность.</w:t>
      </w:r>
    </w:p>
    <w:p w:rsidR="001F4B88" w:rsidRPr="00C9362D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 Описание вариативных форм, способов, методов и средств реализации Программы.</w:t>
      </w:r>
    </w:p>
    <w:p w:rsidR="001F4B88" w:rsidRPr="00C9362D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Описание образовательной деятельности разных видов и культурных практик.</w:t>
      </w:r>
    </w:p>
    <w:p w:rsidR="001F4B88" w:rsidRPr="00C9362D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3.Организационный раздел.</w:t>
      </w:r>
    </w:p>
    <w:p w:rsidR="001F4B88" w:rsidRPr="00C9362D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 Сетка групповых и индивидуальных занятий.</w:t>
      </w:r>
    </w:p>
    <w:p w:rsidR="001F4B88" w:rsidRPr="00C9362D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 Перспективный план проведения праздничных утренников и музыкальных вечеров досуга Задачи музыкального развития воспитанников пятого года жизни с  ТНР:</w:t>
      </w:r>
    </w:p>
    <w:p w:rsidR="001F4B88" w:rsidRP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</w:t>
      </w:r>
      <w:r w:rsidRPr="001F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4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Календарно-тематический план по тематическому модулю «Музыкальная</w:t>
      </w: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Особенности взаимодействия педагога  с семьями воспитанников.</w:t>
      </w:r>
    </w:p>
    <w:p w:rsidR="001F4B88" w:rsidRP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3.5. Особенности организации развивающей  предметно- пространственной среды.</w:t>
      </w:r>
    </w:p>
    <w:p w:rsidR="001F4B88" w:rsidRP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3.6.Описание материально- технического обеспечения  Программы.</w:t>
      </w: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73D2" w:rsidRDefault="00DE73D2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1.ЦЕЛЕВОЙ РАЗДЕЛ.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92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реализации образовательной области  "художественно - эстетическое развитие"  музыка (далее Программа)  разработана для детей с тяжелыми нарушениями речи (ТНР)  на основе: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Примерная адаптированная программа коррекционно-развивающей работы в логопедической группе детского сада для детей с ТНР с 3 до 7лет"Н.в. Нищева ( С-П 2014г. издание 3 переработанное и дополненное в соответствии с ФГОС ДО),</w:t>
      </w:r>
    </w:p>
    <w:p w:rsidR="001F4B88" w:rsidRPr="008920B1" w:rsidRDefault="001F4B88" w:rsidP="001F4B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"Примерная адаптированная основная образовательная программа для дошкольников с тяжелыми нарушениями речи"  под редакцией Л.В. Лопатиной.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основных нормативных документов:</w:t>
      </w:r>
    </w:p>
    <w:p w:rsidR="001F4B88" w:rsidRPr="008920B1" w:rsidRDefault="001F4B88" w:rsidP="001F4B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№ 237 - ФЗ "Об образовании в Российской Федерации" от 29.12.2012.</w:t>
      </w:r>
    </w:p>
    <w:p w:rsidR="001F4B88" w:rsidRPr="008920B1" w:rsidRDefault="001F4B88" w:rsidP="001F4B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(Минобрнауки России) от 17 октября 2013 г. N 1155 г</w:t>
      </w:r>
    </w:p>
    <w:p w:rsidR="001F4B88" w:rsidRPr="008920B1" w:rsidRDefault="001F4B88" w:rsidP="001F4B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МОиН РФ от30.08.2013г.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ДО"</w:t>
      </w:r>
    </w:p>
    <w:p w:rsidR="001F4B88" w:rsidRPr="008920B1" w:rsidRDefault="001F4B88" w:rsidP="001F4B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15.05.2013г. № 26 "Об утверждении СанПиН" 2.4.1.3049-13 " Санитарно - эпидемиологиеские требования к устройству, содержанию и организации режима работы дошкольных образовательных организаций"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«Программа» направлена на обеспечение образовательной деятельности в  группах комбинированной направленности (совместное образование здоровых детей и детей с ОВЗ) в соответствии с образовательной  программой дошкольного учреждения, адаптированной для детей с тяжелыми нарушениями речи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 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«Программа» 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Федеральному государственному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образовательному стандарту дошкольного образования (ФГОС ДО), представляющему собой совокупность обязательных требований  к дошкольному образованию.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Цели  и задачи программы.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музыкальности детей, способности эмоционально воспринимать музыку 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решение следующих 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музыкально-художественной деятельности;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искусству;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музыкальности детей;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«СЛУШАНИЕ»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-Ознакомление  с  музыкальными  произведениями,  их  запоминание,  накопление 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впечатлений;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музыкальных способностей и навыков культурного слушания музыки;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способности различать характер песен, инструментальных пьес, средств их выразительности;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музыкального вкуса, развитие способности эмоционально воспринимать музыку;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«ПЕНИЕ»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детей певческих умений и навыков;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-Обучение детей исполнению песен на занятиях и в быту, с помощью воспитателя и 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 с сопровождением и без сопровождения инструмента;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музыкального слуха, т.е. различение интонационно точного и неточного пения, 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 по высоте, длительности, слушание себя при пении и исправление своих ошибок;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певческого голоса, укрепление и расширение его диапазона;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«МУЗЫКАЛЬНО-РИТМИЧЕСКИЕ ДВИЖЕНИЯ»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 музыкального  восприятия,  музыкально-ритмического  чувства  и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ритмичности 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-Обучение  детей  согласованию  движений  с  характером  музыкального  произведения, 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 яркими  средствами  музыкальной  выразительности,  развитие  пространственных  и временных ориентировок;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 детей  музыкально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-ритмическим  умениям  и  навыкам  через  игры,  пляски  и упражнения;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художественно-творческих способностей;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«ИГРА НА ДЕТСКИХ МУЗЫКАЛЬНЫХ ИНСТРУМЕНТАХ» 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эстетического восприятия и чувств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аребенка;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-Становление  и  развитие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волевых  качеств: выдержка, </w:t>
      </w: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настойчивость,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целеустремленность, усидчивость;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с детскими музыкальными инструментами и обучение игре на них;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координации музыкального мышления и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 функций организма;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«ТВОРЧЕСТВО»: песенное, музыкально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-игровое, танцевальное. Импровизация на детских музыкальных инструментах.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способность творческого воображения при восприятии музык;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1F4B88" w:rsidRPr="00484625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способность к песенному, музыкально-игровому, танцевальному творчеству,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импровизации на инструментах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3454"/>
        <w:gridCol w:w="3607"/>
      </w:tblGrid>
      <w:tr w:rsidR="001F4B88" w:rsidRPr="008920B1" w:rsidTr="00666507">
        <w:trPr>
          <w:trHeight w:val="309"/>
        </w:trPr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занятия (минут)</w:t>
            </w:r>
          </w:p>
        </w:tc>
      </w:tr>
      <w:tr w:rsidR="001F4B88" w:rsidRPr="008920B1" w:rsidTr="00666507">
        <w:trPr>
          <w:trHeight w:val="309"/>
        </w:trPr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до 5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1F4B88" w:rsidRPr="008920B1" w:rsidRDefault="001F4B88" w:rsidP="001F4B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199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134"/>
        <w:gridCol w:w="1276"/>
        <w:gridCol w:w="1842"/>
        <w:gridCol w:w="1134"/>
        <w:gridCol w:w="1560"/>
      </w:tblGrid>
      <w:tr w:rsidR="001F4B88" w:rsidRPr="008920B1" w:rsidTr="00666507">
        <w:tc>
          <w:tcPr>
            <w:tcW w:w="11199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педагогического взаимодействия</w:t>
            </w:r>
          </w:p>
        </w:tc>
      </w:tr>
      <w:tr w:rsidR="001F4B88" w:rsidRPr="008920B1" w:rsidTr="00666507">
        <w:trPr>
          <w:trHeight w:val="640"/>
        </w:trPr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формы деятельности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в повседневной жизни</w:t>
            </w:r>
          </w:p>
        </w:tc>
      </w:tr>
      <w:tr w:rsidR="001F4B88" w:rsidRPr="008920B1" w:rsidTr="00666507">
        <w:trPr>
          <w:trHeight w:val="9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17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 для воспитателей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14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14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</w:t>
            </w:r>
          </w:p>
          <w:p w:rsidR="001F4B88" w:rsidRPr="008920B1" w:rsidRDefault="001F4B88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1F4B88" w:rsidRPr="008920B1" w:rsidRDefault="001F4B88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</w:tr>
    </w:tbl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Принципы и подходы к формированию "Программы"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ФГОС ДО в «Программе» учитываются:1) индивидуальные потребности ребенка с тяжелыми нарушениями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связанные с его жизненной ситуацией и состоянием здоровья, определяющие особые условия получения им образования (далее — особые об-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разовательные потребности), индивидуальные потребности детей с тяжелыми нарушениями речи;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возможности освоения ребенком с нарушением речи «Программы» на разных этапах ее реализации;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специальные условия для получения образования детьми с ТНР, в том числе использование специальных методов, методических пособий и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материалов, проведение групповых и индивидуальных коррекционных занятий и осуществления квалифицированной коррекции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их развития.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«Программа» строится на основе принципов дошкольного образования, изложенных в ФГОС ДО: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-полноценное проживание ребенком всех этапов детства (младенческого, раннего и дошкольного), обогащение (амплификация) детского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 в рамках НОД и СДД.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поддержка инициативы детей в различных видах деятельности;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сотрудничество организации с семьями;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приобщение детей к социокультурным нормам, традициям семьи, общества и государства;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формирование познавательных интересов и познавательных действий ребенка в различных видах деятельности;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этнокультурной ситуации развития детей.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принцип интеграции образовательных областей 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непрерывности образования. В  программе предусмотрено решение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системности. Основная образовательная программа  представляет собой целостную систему : все компоненты в ней взаимосвязаны и взаимозависимы.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1.3.Возрастные и индивидуальные особенности контингента воспитанников в группах коррекционной направленности.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работы.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ВМР детский сад 4 «Колокольчик» функционирует в режиме 12 часового пребывания детей при  5 дневной рабочей неделе в период с 7 00ч-до 19 00. Данная программа реализуется в течении всего времени пребывания воспитанников в детском саду.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с тяжелыми нарушениями речи—это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Активный словарь детей с тяжелыми нарушениями речи находится в зачаточном состоянии. Он включает 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звукоподражания, лепетные слова и небольшое количество общеупотребительных слов.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детей среднего возраста </w:t>
      </w: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4 - 5 лет,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поступающих в дошкольное учреждение нарушены: коммуникативная функция речи; слуховое внимание, звуковысотный и фонематический слух; слабо развит артикуляционный аппарат, нечеткая дикция; большинство не владеют правильным речевым и певческим дыханием, а также нарушена координация движений и ориентация в пространстве. Голосовой аппарат не сформирован,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 мышца не развита, связки тонкие, короткие.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 основой задачей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Особенное внимание отводится формированию восприятия музыки, эмоциональной отзывчивости на произведения. Воспринимая музыкальное произведение в целом, ребенок постепенно начинает слышать и вычленять выразительную интонацию, изобразительные моменты и подбирать с помощью педагога одно-два определения для описания характера и выразительных особенностей произведения, обогащая словарный запас.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в работе с детьми с тяжелыми нарушениями речи требует работа над артикуляционным аппаратом и формированием правильного певческого и речевого дыхания, а также ритмико-мелодической стороны исполнения, использование артикуляционных  и дыхательных гимнастик дает положительный результат.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танцы-игры – это основной источник овладения невербальных коммуникативных навыков и приобщения к  ритуалам, способствующим успешной социализации ребенка и позволяющим помочь решать задачи гендерного воспитания. В процессе разучивания дети учатся координировать свои движения и движения с партнером, следить за осанкой, взаимосвязью своих движений с музыкой и передачей движениями характера музыки, соблюдая правила. Все это способствует развитию произвольности и преодолению своего эгоцентризма.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дошкольном возрасте (к 5 годам) складывается психологический портрет личности, в котором важная роль принадлежит компетентности, в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интеллектуальной (это возраст «почемучек»), а также креативности.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наиболее ярко проявляется в специфических видах детской деятельности: игре, конструировании, рисовании, лепке, музицировании, а также в речи.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компетентность ребенка к концу младшего дошкольного возраста характеризуется возросшим интересом и потребностью в общении, особенно со сверстниками, осознанием своего положения среди них.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Пятилетние «почемучки» интересуются причинно-следственными связями в разных сферах жизни (изменениями в живой и неживой природе, происхождением человека и т.д.), профессиональной деятельностью взрослых. 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владеет способами построения замысла и элементарного планирования своей деятельности.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овладения родным языком для него характерны многообразные игры со звуками, рифмами, смыслами.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компетентность связана с возникновением интереса к выполнению необходимых гигиенических процедур, режиму дня, регулированию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активности, совершенствованию движений.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 пятилетнего ребенка отличается многообразием способов выражения своих чувств: радости, грусти, огорчения, удовольствия.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проявить сочувствие, сопереживание, которые лежат в основе нравственных поступков.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Произвольность проявляется в том, что ребенок начинает регулировать свое поведение в соответствии с принятыми в обществе нормами; умеет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начатое дело до конца (соорудить конструкцию, убрать игрушки, запомнить стихотворение, слова песни, правила игры и т.д.).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 проявляется в элементарном самообслуживании (одевании, раздевании, умывании), выполнении отдельных поручений.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поведения выражается в стремлении совершать независимые поступки, выбирать ту или иную деятельность, ее средства, партнеров (как детей, так и взрослых).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Приоритетным 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направлением в работе по музыкальному воспитанию детей с ТНР является восприятия музыки, эмоциональная отзывчивости на произведения.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Воспринимая музыкальное произведение в целом, ребенок постепенно начинает слышать и вычленять выразительную интонацию, изобразительные моменты и подбирать с помощью педагога одно-два определения для описания характера и выразительных особенностей произведения, обогащая словарный запас.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Планируемые результаты освоения программы.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данной Программы базируются на ФГОС ДО и задачах данной Программы и  исходя из ФГОС ДО  предполагают формирование у детей дошкольного возраста предпосылок к  учебной деятельности 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4-5 лет: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слушает  музыкальное произведение, чувствует его характер; выражает  свои чувства словами, рисунком, движением.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-Узнает песню по мелодии.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Поет  протяжно, произносит слова; вместе  со взрослым начинает и заканчивает  пение.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-Выполняет  движения, отвечающие характеру музыки, самостоятельно меняя их в соответствии с двухчастной формой музыкального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произведения; выполняет танцевальные движения: пружинка, подскоки, кружение по одному и в парах; движения с предметами (с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куклами, игрушками, ленточками).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Инсценирует (совместно с воспитателем) песни, хороводы. Играет  на металлофоне простейшие мелодии на одном звуке.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области „Музыка" направлено на достижение цели развития музыкальности детей, способности эмоционально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музыку через решение следующих задач: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музыкально художественной деятельности;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музыкальному искусству.</w:t>
      </w:r>
    </w:p>
    <w:p w:rsidR="001F4B88" w:rsidRDefault="001F4B88" w:rsidP="001F4B88">
      <w:pPr>
        <w:shd w:val="clear" w:color="auto" w:fill="FFFFFF"/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B88" w:rsidRDefault="001F4B88" w:rsidP="0044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B88" w:rsidRPr="001F4B88" w:rsidRDefault="001F4B88" w:rsidP="001F4B88">
      <w:pPr>
        <w:shd w:val="clear" w:color="auto" w:fill="FFFFFF"/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F4B8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2.Содержательный раздел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pacing w:line="336" w:lineRule="exact"/>
        <w:rPr>
          <w:rFonts w:ascii="Times New Roman" w:hAnsi="Times New Roman" w:cs="Times New Roman"/>
          <w:b/>
          <w:sz w:val="28"/>
          <w:szCs w:val="28"/>
        </w:rPr>
      </w:pPr>
      <w:r w:rsidRPr="008920B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1F4B88" w:rsidRPr="008920B1" w:rsidRDefault="001F4B88" w:rsidP="001F4B88">
      <w:pPr>
        <w:spacing w:line="238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Ребенок в возрасте 4−5-ти лет, в том числе и с ТНР, активно проявля-ет интерес к миру искусства (музыки, живописи). В рамках образователь-ной области «Художественно-эстетическое развитие» взрослые создают соответствующую возрасту детей, особенностям развития их моторики и речи среду для детского художественного развития. На второй ступени обучения взрослые стимулируют интерес детей (с учетом национально-регионального компонента) к произведениям декоративно-прикладного искусства и музыкальным произведениям и т. п. Дети активно включаются</w:t>
      </w:r>
    </w:p>
    <w:p w:rsidR="001F4B88" w:rsidRPr="008920B1" w:rsidRDefault="001F4B88" w:rsidP="001F4B88">
      <w:pPr>
        <w:spacing w:line="21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numPr>
          <w:ilvl w:val="0"/>
          <w:numId w:val="3"/>
        </w:numPr>
        <w:tabs>
          <w:tab w:val="left" w:pos="232"/>
        </w:tabs>
        <w:spacing w:after="0" w:line="238" w:lineRule="auto"/>
        <w:ind w:left="1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познание мира музыки, живописи. Взрослые обращают внимание на то, чтобы они могли использовать полученные представления в разных видах детской деятельности, прежде всего в игре. На второй ступени обучения усиливается интеграция этой образовательной области с образовательны-ми областями «Социально-коммуникативное развитие», «Познавательное развитие», «Речевое развитие».</w:t>
      </w:r>
    </w:p>
    <w:p w:rsidR="001F4B88" w:rsidRPr="008920B1" w:rsidRDefault="001F4B88" w:rsidP="001F4B88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Характер задач, решаемых образовательной областью «Художествен-но-эстетическое развитие», позволяет структурировать ее содержание так-же по разделам:</w:t>
      </w:r>
    </w:p>
    <w:p w:rsidR="001F4B88" w:rsidRPr="008920B1" w:rsidRDefault="001F4B88" w:rsidP="001F4B88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numPr>
          <w:ilvl w:val="1"/>
          <w:numId w:val="3"/>
        </w:numPr>
        <w:tabs>
          <w:tab w:val="left" w:pos="721"/>
        </w:tabs>
        <w:spacing w:after="0" w:line="240" w:lineRule="auto"/>
        <w:ind w:left="721" w:hanging="361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Изобразительное творчество.</w:t>
      </w:r>
    </w:p>
    <w:p w:rsidR="001F4B88" w:rsidRPr="008920B1" w:rsidRDefault="001F4B88" w:rsidP="001F4B88">
      <w:pPr>
        <w:numPr>
          <w:ilvl w:val="1"/>
          <w:numId w:val="3"/>
        </w:numPr>
        <w:tabs>
          <w:tab w:val="left" w:pos="721"/>
        </w:tabs>
        <w:spacing w:after="0" w:line="240" w:lineRule="auto"/>
        <w:ind w:left="721" w:hanging="361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Музыка.</w:t>
      </w:r>
    </w:p>
    <w:p w:rsidR="001F4B88" w:rsidRPr="008920B1" w:rsidRDefault="001F4B88" w:rsidP="001F4B88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8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 в рамках указанной области проводят воспитатели, музыкальный руководитель, согласуя ее содержание с тема-тикой логопедической работы, проводимой логопедом. Активными участ-никами образовательного процесса в области «Художественно-эстетическое развитие» являются родители детей, а также все остальные специалисты, работающие с детьми с ТНР.</w:t>
      </w:r>
    </w:p>
    <w:p w:rsidR="001F4B88" w:rsidRPr="008920B1" w:rsidRDefault="001F4B88" w:rsidP="001F4B88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numPr>
          <w:ilvl w:val="0"/>
          <w:numId w:val="4"/>
        </w:numPr>
        <w:tabs>
          <w:tab w:val="left" w:pos="836"/>
        </w:tabs>
        <w:spacing w:after="0" w:line="237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логике построения «Программы» на второй ступени обучения обра-зовательная область «Художественно-эстетическое развитие» приобретает 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большое значение для интеграции перцептивного и эстетико-образного видения детей.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2.1.Описание образовательной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еятельности  детей в  области «</w:t>
      </w: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- эстетическое развитие"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деятельность.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программы разработан и сформирован с "Примерной адаптированной основной образовательной программы для дошкольников с тяжелыми нарушениями речи"  под редакцией Л.В. Лопатиной.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работы по ОО «Художественно-эстетическое развитие» музыкальная деятельность ориентировано на разностороннее развитие дошкольников с учётом их возрастных и индивидуальных особенностей. Задачи психолого-педагогической работы по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физических, интеллектуальных и личностных качеств детей решаются интегрировано в ходе освоения всех образовательных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 наряду с задачами, отражающими специфику каждой образовательной области. ОО «Художественно-эстетическое развитие»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развития детей с ТНР 4-5 лет</w:t>
      </w:r>
    </w:p>
    <w:p w:rsidR="001F4B88" w:rsidRPr="008920B1" w:rsidRDefault="001F4B88" w:rsidP="001F4B88">
      <w:pPr>
        <w:spacing w:line="334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9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На второй ступени обучения в рамках образовательной области «Му-зыка» детей учат эмоционально, адекватно воспринимать разную музыку, развивают слуховое внимание и сосредоточение, музыкальный слух (зву-ковысотный, ритмический, динамический, тембровый), привлекают их к участию в различных видах музыкальной деятельности (пение, танцы, му-зыкально-дидактические и хороводные игры, игры на детских музыкаль-ных инструментах).Дети учатся распознавать настроение музыки на при-мере уже знакомых метроритмических рисунков, понимать, что чувства людей от радости до печали отражаются во множестве произведений ис-кусства, в том числе и в музыке. Музыкальный руководитель вместе с детьми анализирует музыкальную форму двух- и трехчастных произведе-ний, объясняет им, что музыка может выражать характер и настроение че-ловека (резвый, злой, плаксивый и др.). В ходе музыкальных занятий дети учатся различать музыку, изображающую, например, какое-то движение (скачущую лошадь, мчащийся поезд) или состояние природы светлое утро, восход солнца, морской прибой и др. Особое внимание детей обращают на то, что музыка выражает внутренний мир человека, а изображает внешнее движение. На музыкальных занятиях дети продолжают знакомиться и учатся использовать звуковые сенсорные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эталоны.</w:t>
      </w:r>
    </w:p>
    <w:p w:rsidR="001F4B88" w:rsidRPr="008920B1" w:rsidRDefault="001F4B88" w:rsidP="001F4B88">
      <w:pPr>
        <w:spacing w:line="27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На музыкальных занятиях детей уч</w:t>
      </w:r>
      <w:r>
        <w:rPr>
          <w:rFonts w:ascii="Times New Roman" w:eastAsia="Times New Roman" w:hAnsi="Times New Roman" w:cs="Times New Roman"/>
          <w:sz w:val="28"/>
          <w:szCs w:val="28"/>
        </w:rPr>
        <w:t>ат использовать элементарные во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кальные приемы и чисто интонировать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попевки в пределах знакомых инт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ервалов.</w:t>
      </w:r>
      <w:r w:rsidRPr="00830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Педагог побуждает детей переноси</w:t>
      </w:r>
      <w:r>
        <w:rPr>
          <w:rFonts w:ascii="Times New Roman" w:eastAsia="Times New Roman" w:hAnsi="Times New Roman" w:cs="Times New Roman"/>
          <w:sz w:val="28"/>
          <w:szCs w:val="28"/>
        </w:rPr>
        <w:t>ть накопленный на занятиях музы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кальный опыт в самостоятельную деят</w:t>
      </w:r>
      <w:r>
        <w:rPr>
          <w:rFonts w:ascii="Times New Roman" w:eastAsia="Times New Roman" w:hAnsi="Times New Roman" w:cs="Times New Roman"/>
          <w:sz w:val="28"/>
          <w:szCs w:val="28"/>
        </w:rPr>
        <w:t>ельность, поощряет попытки твор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ческих импровизаций на инструментах, в движении и пении.</w:t>
      </w:r>
    </w:p>
    <w:p w:rsidR="001F4B88" w:rsidRPr="008920B1" w:rsidRDefault="001F4B88" w:rsidP="001F4B88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858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lastRenderedPageBreak/>
        <w:t>этот период происходит активна</w:t>
      </w:r>
      <w:r>
        <w:rPr>
          <w:rFonts w:ascii="Times New Roman" w:eastAsia="Times New Roman" w:hAnsi="Times New Roman" w:cs="Times New Roman"/>
          <w:sz w:val="28"/>
          <w:szCs w:val="28"/>
        </w:rPr>
        <w:t>я интеграция образовательных об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ластей «Художественно-эстетическое развитие», «Физическое развитие» и логопедической работы. Музыкальные, физкультурные и логопедические занятия имеют общую составляющую в плане выработки динамической координации движений у детей с ТНР: четких и точных движений, выполняемых в определенном темпе и ритме; удержания двигательной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мы при выполнении последовательно и одновременно организованных движений. Значимыми для детей с ТНР остаются упражнения по развитию движений кистей рук: сжимание, разж</w:t>
      </w:r>
      <w:r>
        <w:rPr>
          <w:rFonts w:ascii="Times New Roman" w:eastAsia="Times New Roman" w:hAnsi="Times New Roman" w:cs="Times New Roman"/>
          <w:sz w:val="28"/>
          <w:szCs w:val="28"/>
        </w:rPr>
        <w:t>имание, встряхивание и помахива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ние кистями с постепенным увеличением амплитуды движений в суставах</w:t>
      </w:r>
    </w:p>
    <w:p w:rsidR="001F4B88" w:rsidRPr="008920B1" w:rsidRDefault="001F4B88" w:rsidP="001F4B88">
      <w:pPr>
        <w:spacing w:line="2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276"/>
        </w:tabs>
        <w:spacing w:after="0" w:line="236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совершенствованием межанализаторного взаимодействия (зрительного, слухового и тактильного). Эти упражнения целесообразно включать в различные интегрированные занятия с использованием музыки.</w:t>
      </w:r>
    </w:p>
    <w:p w:rsidR="001F4B88" w:rsidRPr="008920B1" w:rsidRDefault="001F4B88" w:rsidP="001F4B88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8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Большое внимание в этот период, как на музыкальных занятиях, так и в самостоятельной деятельности детей, уделяется обучению играм с музыкальными игрушками и инструментами. Музыкальные инструменты могут использоваться специалистами и на разных занятиях: во время рисования, в словесных играх, в играх с природным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материалом, в играх, направлен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ных на двигательное развитие. Одни </w:t>
      </w:r>
      <w:r>
        <w:rPr>
          <w:rFonts w:ascii="Times New Roman" w:eastAsia="Times New Roman" w:hAnsi="Times New Roman" w:cs="Times New Roman"/>
          <w:sz w:val="28"/>
          <w:szCs w:val="28"/>
        </w:rPr>
        <w:t>и те же мелодии, музыкальные ин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струменты и игрушки могут применятьс</w:t>
      </w:r>
      <w:r>
        <w:rPr>
          <w:rFonts w:ascii="Times New Roman" w:eastAsia="Times New Roman" w:hAnsi="Times New Roman" w:cs="Times New Roman"/>
          <w:sz w:val="28"/>
          <w:szCs w:val="28"/>
        </w:rPr>
        <w:t>я в разных вариантах. Это позво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ляет не только вызывать у детей полож</w:t>
      </w:r>
      <w:r>
        <w:rPr>
          <w:rFonts w:ascii="Times New Roman" w:eastAsia="Times New Roman" w:hAnsi="Times New Roman" w:cs="Times New Roman"/>
          <w:sz w:val="28"/>
          <w:szCs w:val="28"/>
        </w:rPr>
        <w:t>ительные эмоции, но и устанавли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вать связи между цветом и звуком, величиной и звуком, звуком и словом и т. п.</w:t>
      </w:r>
    </w:p>
    <w:p w:rsidR="001F4B88" w:rsidRPr="008920B1" w:rsidRDefault="001F4B88" w:rsidP="001F4B88">
      <w:pPr>
        <w:spacing w:line="2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9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Музыкальные занятия на этой ступени обучения проводят совместно музыкальный руководитель и воспитатель. При необходимости в этих занятиях может принимать участие учитель-логопед. Элементы музыкально-ритмических занятий используются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групповых и индивидуальных кор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рекционных занятиях с детьми. Содер</w:t>
      </w:r>
      <w:r>
        <w:rPr>
          <w:rFonts w:ascii="Times New Roman" w:eastAsia="Times New Roman" w:hAnsi="Times New Roman" w:cs="Times New Roman"/>
          <w:sz w:val="28"/>
          <w:szCs w:val="28"/>
        </w:rPr>
        <w:t>жание логопедических и музыкаль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ных занятий по ряду направлений работ</w:t>
      </w:r>
      <w:r>
        <w:rPr>
          <w:rFonts w:ascii="Times New Roman" w:eastAsia="Times New Roman" w:hAnsi="Times New Roman" w:cs="Times New Roman"/>
          <w:sz w:val="28"/>
          <w:szCs w:val="28"/>
        </w:rPr>
        <w:t>ы на второй ступени обучения де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тей с тяжелыми нарушениями речи взаимосвязано. Это сосредоточение на звуке, определение местонахождения и</w:t>
      </w:r>
      <w:r>
        <w:rPr>
          <w:rFonts w:ascii="Times New Roman" w:eastAsia="Times New Roman" w:hAnsi="Times New Roman" w:cs="Times New Roman"/>
          <w:sz w:val="28"/>
          <w:szCs w:val="28"/>
        </w:rPr>
        <w:t>сточника звука, обучение сравне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нию контрастных и близких по звуча</w:t>
      </w:r>
      <w:r>
        <w:rPr>
          <w:rFonts w:ascii="Times New Roman" w:eastAsia="Times New Roman" w:hAnsi="Times New Roman" w:cs="Times New Roman"/>
          <w:sz w:val="28"/>
          <w:szCs w:val="28"/>
        </w:rPr>
        <w:t>нию неречевых звуков. Взаимодей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ствие учителя-логопеда, музыкального 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уководителя и воспитателей игра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ет важную роль в развитии слухового восприятия детей: восприятия звуков различной громкости (громкий — тихий), высоты (высокий — низкий) с использованием музыкальных инструм</w:t>
      </w:r>
      <w:r>
        <w:rPr>
          <w:rFonts w:ascii="Times New Roman" w:eastAsia="Times New Roman" w:hAnsi="Times New Roman" w:cs="Times New Roman"/>
          <w:sz w:val="28"/>
          <w:szCs w:val="28"/>
        </w:rPr>
        <w:t>ентов, развития общеречевых уме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ний и навыков (дыхательных, голосовых, артикуляторных) и т. д.</w:t>
      </w:r>
    </w:p>
    <w:p w:rsidR="001F4B88" w:rsidRPr="008920B1" w:rsidRDefault="001F4B88" w:rsidP="001F4B88">
      <w:pPr>
        <w:spacing w:line="330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30E66" w:rsidRDefault="001F4B88" w:rsidP="001F4B88">
      <w:pPr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66">
        <w:rPr>
          <w:rFonts w:ascii="Times New Roman" w:eastAsia="Arial" w:hAnsi="Times New Roman" w:cs="Times New Roman"/>
          <w:b/>
          <w:sz w:val="28"/>
          <w:szCs w:val="28"/>
        </w:rPr>
        <w:t>Педагогические ориентиры:</w:t>
      </w:r>
    </w:p>
    <w:p w:rsidR="001F4B88" w:rsidRPr="008920B1" w:rsidRDefault="001F4B88" w:rsidP="001F4B88">
      <w:pPr>
        <w:tabs>
          <w:tab w:val="left" w:pos="1020"/>
        </w:tabs>
        <w:spacing w:after="0" w:line="237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920B1">
        <w:rPr>
          <w:rFonts w:ascii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продолжать воспитывать слуш</w:t>
      </w:r>
      <w:r>
        <w:rPr>
          <w:rFonts w:ascii="Times New Roman" w:eastAsia="Times New Roman" w:hAnsi="Times New Roman" w:cs="Times New Roman"/>
          <w:sz w:val="28"/>
          <w:szCs w:val="28"/>
        </w:rPr>
        <w:t>ательскую культуру детей, разви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вать умение понимать и интерпретиров</w:t>
      </w:r>
      <w:r>
        <w:rPr>
          <w:rFonts w:ascii="Times New Roman" w:eastAsia="Times New Roman" w:hAnsi="Times New Roman" w:cs="Times New Roman"/>
          <w:sz w:val="28"/>
          <w:szCs w:val="28"/>
        </w:rPr>
        <w:t>ать выразительные средства музы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ки;</w:t>
      </w:r>
    </w:p>
    <w:p w:rsidR="001F4B88" w:rsidRPr="008920B1" w:rsidRDefault="001F4B88" w:rsidP="001F4B88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4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развивать умение детей общаться и сообщать о себе, своем настроении с помощью музыки;</w:t>
      </w:r>
    </w:p>
    <w:p w:rsidR="001F4B88" w:rsidRPr="008920B1" w:rsidRDefault="001F4B88" w:rsidP="001F4B88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7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развивать у дошкольников музыкальный слух: интонационный, мелодический, гармонический, ладовый; способствовать освоению детьми элементарной музыкальной грамоты;</w:t>
      </w:r>
    </w:p>
    <w:p w:rsidR="001F4B88" w:rsidRPr="008920B1" w:rsidRDefault="001F4B88" w:rsidP="001F4B88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4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развивать у детей координацию слуха и голоса, способствовать приобретению ими певческих навыков;</w:t>
      </w:r>
    </w:p>
    <w:p w:rsidR="001F4B88" w:rsidRPr="008920B1" w:rsidRDefault="001F4B88" w:rsidP="001F4B88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учить детей приемам игры на детских музыкальных инструментах;</w:t>
      </w:r>
    </w:p>
    <w:p w:rsidR="001F4B88" w:rsidRPr="008920B1" w:rsidRDefault="001F4B88" w:rsidP="001F4B88">
      <w:pPr>
        <w:tabs>
          <w:tab w:val="left" w:pos="10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развивать чувство ритма, серийность движений;</w:t>
      </w:r>
    </w:p>
    <w:p w:rsidR="001F4B88" w:rsidRPr="008920B1" w:rsidRDefault="001F4B88" w:rsidP="001F4B88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5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учить детей элементам танца и </w:t>
      </w:r>
      <w:r>
        <w:rPr>
          <w:rFonts w:ascii="Times New Roman" w:eastAsia="Times New Roman" w:hAnsi="Times New Roman" w:cs="Times New Roman"/>
          <w:sz w:val="28"/>
          <w:szCs w:val="28"/>
        </w:rPr>
        <w:t>ритмопластики для создания музы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кальных двигательных образов в играх и драматизациях;</w:t>
      </w:r>
    </w:p>
    <w:p w:rsidR="001F4B88" w:rsidRPr="008920B1" w:rsidRDefault="001F4B88" w:rsidP="001F4B88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4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учить детей связывать знакомые мелодии с образами животных: зайца, медведя, лошадки и др.;</w:t>
      </w:r>
    </w:p>
    <w:p w:rsidR="001F4B88" w:rsidRPr="008920B1" w:rsidRDefault="001F4B88" w:rsidP="001F4B88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учить детей различать музыку: марш, пляску, колыбельную;</w:t>
      </w:r>
    </w:p>
    <w:p w:rsidR="001F4B88" w:rsidRPr="008920B1" w:rsidRDefault="001F4B88" w:rsidP="001F4B88">
      <w:pPr>
        <w:spacing w:line="1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расширять опыт выполнения ра</w:t>
      </w:r>
      <w:r>
        <w:rPr>
          <w:rFonts w:ascii="Times New Roman" w:eastAsia="Times New Roman" w:hAnsi="Times New Roman" w:cs="Times New Roman"/>
          <w:sz w:val="28"/>
          <w:szCs w:val="28"/>
        </w:rPr>
        <w:t>знообразных действий с предмета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ми во время танцев, музыкально-ритмических упражнений (с флажками, листьями, платочками, погремушками, мячами, шарами и др.);</w:t>
      </w:r>
    </w:p>
    <w:p w:rsidR="001F4B88" w:rsidRPr="008920B1" w:rsidRDefault="001F4B88" w:rsidP="001F4B88">
      <w:pPr>
        <w:spacing w:line="1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продолжать учить детей выпол</w:t>
      </w:r>
      <w:r>
        <w:rPr>
          <w:rFonts w:ascii="Times New Roman" w:eastAsia="Times New Roman" w:hAnsi="Times New Roman" w:cs="Times New Roman"/>
          <w:sz w:val="28"/>
          <w:szCs w:val="28"/>
        </w:rPr>
        <w:t>нять танцевальные движения: под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нимать одновременно обе руки, опускать, убирать руки за спину, махать над головой одной рукой;</w:t>
      </w:r>
    </w:p>
    <w:p w:rsidR="001F4B88" w:rsidRPr="008920B1" w:rsidRDefault="001F4B88" w:rsidP="001F4B88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4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стимулировать желание детей самостоятельно заниматься 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зыкальной деятельностью;</w:t>
      </w:r>
    </w:p>
    <w:p w:rsidR="001F4B88" w:rsidRPr="008920B1" w:rsidRDefault="001F4B88" w:rsidP="001F4B88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5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учить детей выделять вступление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, начинать петь по сигналу музы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кального руководителя;</w:t>
      </w:r>
    </w:p>
    <w:p w:rsidR="001F4B88" w:rsidRPr="008920B1" w:rsidRDefault="001F4B88" w:rsidP="001F4B88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4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учить детей петь по возможности все слова песни или подпевать взрослому;</w:t>
      </w:r>
    </w:p>
    <w:p w:rsidR="001F4B88" w:rsidRPr="008920B1" w:rsidRDefault="001F4B88" w:rsidP="001F4B88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4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учить детей передавать в песне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простые мелодии, подражая инто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нации взрослого;</w:t>
      </w:r>
    </w:p>
    <w:p w:rsidR="001F4B88" w:rsidRPr="008920B1" w:rsidRDefault="001F4B88" w:rsidP="001F4B88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020"/>
        </w:tabs>
        <w:spacing w:after="0" w:line="237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детей с </w:t>
      </w:r>
      <w:r>
        <w:rPr>
          <w:rFonts w:ascii="Times New Roman" w:eastAsia="Times New Roman" w:hAnsi="Times New Roman" w:cs="Times New Roman"/>
          <w:sz w:val="28"/>
          <w:szCs w:val="28"/>
        </w:rPr>
        <w:t>игрой на некоторых детских музы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кальных инструментах (триоле, свирели, металлофоне, маракасах) для коллективного исполнения.</w:t>
      </w:r>
    </w:p>
    <w:p w:rsidR="001F4B88" w:rsidRPr="008920B1" w:rsidRDefault="001F4B88" w:rsidP="001F4B88">
      <w:pPr>
        <w:spacing w:line="325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30E66" w:rsidRDefault="001F4B88" w:rsidP="001F4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66">
        <w:rPr>
          <w:rFonts w:ascii="Times New Roman" w:eastAsia="Arial" w:hAnsi="Times New Roman" w:cs="Times New Roman"/>
          <w:b/>
          <w:sz w:val="28"/>
          <w:szCs w:val="28"/>
        </w:rPr>
        <w:t>Основное содержание</w:t>
      </w:r>
    </w:p>
    <w:p w:rsidR="001F4B88" w:rsidRPr="008920B1" w:rsidRDefault="001F4B88" w:rsidP="001F4B88">
      <w:pPr>
        <w:spacing w:line="246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7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Слушание и узнавание музыкальных звуков, мелодий и песен. 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Слушание музыкальных произведений и определение характера музыки, узнавание знакомых мелодий. Слуша</w:t>
      </w:r>
      <w:r>
        <w:rPr>
          <w:rFonts w:ascii="Times New Roman" w:eastAsia="Times New Roman" w:hAnsi="Times New Roman" w:cs="Times New Roman"/>
          <w:sz w:val="28"/>
          <w:szCs w:val="28"/>
        </w:rPr>
        <w:t>ние звучания различных музыкаль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ных инструментов, звучащих предметов и игрушек. Слушание мелодий (веселых и грустных, медленных и быстрых), различных музыкальных жанров (марш, песня, пляска, вальс).</w:t>
      </w:r>
    </w:p>
    <w:p w:rsidR="001F4B88" w:rsidRPr="008920B1" w:rsidRDefault="001F4B88" w:rsidP="001F4B88">
      <w:p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беседах с детьми обсуждение их впечатлений о музыкальном про-</w:t>
      </w:r>
    </w:p>
    <w:p w:rsidR="001F4B88" w:rsidRDefault="001F4B88" w:rsidP="001F4B88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изведении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логопедической работой,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образовательной обла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стью «Речевое развитие»).</w:t>
      </w:r>
    </w:p>
    <w:p w:rsidR="001F4B88" w:rsidRDefault="001F4B88" w:rsidP="001F4B88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Запоминание и узнавание мелодии, исполненной с различной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отсроч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кой по времени. Узнавание знакомых </w:t>
      </w:r>
      <w:r>
        <w:rPr>
          <w:rFonts w:ascii="Times New Roman" w:eastAsia="Times New Roman" w:hAnsi="Times New Roman" w:cs="Times New Roman"/>
          <w:sz w:val="28"/>
          <w:szCs w:val="28"/>
        </w:rPr>
        <w:t>мелодий при целостном проигрыва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нии, по отдельным фрагментам, по вступлению.</w:t>
      </w:r>
    </w:p>
    <w:p w:rsidR="001F4B88" w:rsidRDefault="001F4B88" w:rsidP="001F4B88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Слушание произведений с двухчастной формой («Калинка», «Дорогой длинною» и др.).</w:t>
      </w:r>
    </w:p>
    <w:p w:rsidR="001F4B88" w:rsidRPr="008920B1" w:rsidRDefault="001F4B88" w:rsidP="001F4B88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со звучанием народных инструментов (гармошка, балалайка, дудка), инструментов симфонического оркестра (скрипка).</w:t>
      </w:r>
    </w:p>
    <w:p w:rsidR="001F4B88" w:rsidRPr="008920B1" w:rsidRDefault="001F4B88" w:rsidP="001F4B88">
      <w:pPr>
        <w:spacing w:line="23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Игры на развитие восприятия отдельных звуков и музыкальных фраз, исполненных в разных регистрах.</w:t>
      </w:r>
    </w:p>
    <w:p w:rsidR="001F4B88" w:rsidRPr="008920B1" w:rsidRDefault="001F4B88" w:rsidP="001F4B88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Игры на различение звуков по дли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звучания (долгие и ко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роткие), силе (громко — тихо), темпу (быстро — медленно — умеренно).</w:t>
      </w:r>
    </w:p>
    <w:p w:rsidR="001F4B88" w:rsidRPr="008920B1" w:rsidRDefault="001F4B88" w:rsidP="001F4B88">
      <w:pPr>
        <w:spacing w:line="23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Игры на узнавание в знакомых мелодиях образов людей, животных, насекомых, растений.</w:t>
      </w:r>
    </w:p>
    <w:p w:rsidR="001F4B88" w:rsidRDefault="001F4B88" w:rsidP="001F4B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игры на развитие ритмического, тембрового и динамического слуха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образовательной областью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«Социально-коммуникативное развитие» — раздел «Игра»)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B88" w:rsidRPr="008920B1" w:rsidRDefault="001F4B88" w:rsidP="001F4B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Игры на различение и воспроизведение серий звуков, отличающихся по высоте и силе звучания, по длительности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образовательной областью «Социально-коммуникативное развитие» — раздел «Игра»)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B88" w:rsidRPr="008920B1" w:rsidRDefault="001F4B88" w:rsidP="001F4B88">
      <w:p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Игры, направленные на ориентировку в пространстве зала с учетом динамики музыкального произведения (тихо, громко, медленно, быстро): двигаться в центр (в середину) зала, собраться в центре, затем по сигналу разойтись по всему залу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образовательной областью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«Физи-ческое развитие» — раздел «Физическая культура»)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B88" w:rsidRPr="008920B1" w:rsidRDefault="001F4B88" w:rsidP="001F4B88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7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Обучение детей узнавать музыку р</w:t>
      </w:r>
      <w:r>
        <w:rPr>
          <w:rFonts w:ascii="Times New Roman" w:eastAsia="Times New Roman" w:hAnsi="Times New Roman" w:cs="Times New Roman"/>
          <w:sz w:val="28"/>
          <w:szCs w:val="28"/>
        </w:rPr>
        <w:t>азных композиторов: западноевро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пейских (Э.Григ, И.Гайдн, В.-А. Моцарт, Р.Шуман и др.) и русских (Н. А. Римский-Корсаков, М. И. Глинка, П. И. Чайковский и др.). Знакомство с основными фактами биографий и творчес</w:t>
      </w:r>
      <w:r>
        <w:rPr>
          <w:rFonts w:ascii="Times New Roman" w:eastAsia="Times New Roman" w:hAnsi="Times New Roman" w:cs="Times New Roman"/>
          <w:sz w:val="28"/>
          <w:szCs w:val="28"/>
        </w:rPr>
        <w:t>тва композиторов, с историей со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здания оркестра и музыкальных инструментов, с развитием музыки.</w:t>
      </w:r>
    </w:p>
    <w:p w:rsidR="001F4B88" w:rsidRPr="008920B1" w:rsidRDefault="001F4B88" w:rsidP="001F4B88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музыкальн</w:t>
      </w:r>
      <w:r>
        <w:rPr>
          <w:rFonts w:ascii="Times New Roman" w:eastAsia="Times New Roman" w:hAnsi="Times New Roman" w:cs="Times New Roman"/>
          <w:sz w:val="28"/>
          <w:szCs w:val="28"/>
        </w:rPr>
        <w:t>ого руководителя и детей по раз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личению музыки разных жанров, средств музыкальной выразительности (лад, мелодия, метроритм).</w:t>
      </w:r>
    </w:p>
    <w:p w:rsidR="001F4B88" w:rsidRPr="008920B1" w:rsidRDefault="001F4B88" w:rsidP="001F4B88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4B88" w:rsidRDefault="001F4B88" w:rsidP="001F4B88">
      <w:pPr>
        <w:ind w:left="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>Пение.</w:t>
      </w:r>
    </w:p>
    <w:p w:rsidR="001F4B88" w:rsidRDefault="001F4B88" w:rsidP="001F4B88">
      <w:pPr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Пропевание имен детей и взрослых.</w:t>
      </w:r>
    </w:p>
    <w:p w:rsidR="001F4B88" w:rsidRDefault="001F4B88" w:rsidP="001F4B88">
      <w:pPr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Пропевание музыкальных приветс</w:t>
      </w:r>
      <w:r>
        <w:rPr>
          <w:rFonts w:ascii="Times New Roman" w:eastAsia="Times New Roman" w:hAnsi="Times New Roman" w:cs="Times New Roman"/>
          <w:sz w:val="28"/>
          <w:szCs w:val="28"/>
        </w:rPr>
        <w:t>твий (протяжно, подвижно, согла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сованно).</w:t>
      </w:r>
    </w:p>
    <w:p w:rsidR="001F4B88" w:rsidRPr="008920B1" w:rsidRDefault="001F4B88" w:rsidP="001F4B88">
      <w:pPr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Пение, вовремя начиная и заканчивая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его, произнося слова песни, вы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деляя музыкальные фразы, интонируя г</w:t>
      </w:r>
      <w:r>
        <w:rPr>
          <w:rFonts w:ascii="Times New Roman" w:eastAsia="Times New Roman" w:hAnsi="Times New Roman" w:cs="Times New Roman"/>
          <w:sz w:val="28"/>
          <w:szCs w:val="28"/>
        </w:rPr>
        <w:t>олосом во время пения, прислуши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ваясь к звучанию голоса взрослого и инструмента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логопед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ической работой).</w:t>
      </w:r>
    </w:p>
    <w:p w:rsidR="001F4B88" w:rsidRDefault="001F4B88" w:rsidP="001F4B88">
      <w:pPr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Пение с различными движениями.</w:t>
      </w:r>
    </w:p>
    <w:p w:rsidR="001F4B88" w:rsidRDefault="001F4B88" w:rsidP="001F4B88">
      <w:pPr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Пение песенок с увеличением и ослаблением силы голоса (громко, ти-хо) в различном темпе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логопедической работой).</w:t>
      </w:r>
    </w:p>
    <w:p w:rsidR="001F4B88" w:rsidRDefault="001F4B88" w:rsidP="001F4B88">
      <w:pPr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Исполнение вместе со взрослыми любимых песенок.</w:t>
      </w:r>
    </w:p>
    <w:p w:rsidR="001F4B88" w:rsidRPr="008920B1" w:rsidRDefault="001F4B88" w:rsidP="001F4B88">
      <w:pPr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Пение с инструментальным сопровождением и без него (совместно с музыкальным руководителем и самостоятельно).</w:t>
      </w:r>
    </w:p>
    <w:p w:rsidR="001F4B88" w:rsidRPr="008920B1" w:rsidRDefault="001F4B88" w:rsidP="001F4B88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1F4B88" w:rsidRDefault="001F4B88" w:rsidP="001F4B88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Музыкально-ритмические движения. </w:t>
      </w:r>
    </w:p>
    <w:p w:rsidR="001F4B88" w:rsidRPr="008920B1" w:rsidRDefault="001F4B88" w:rsidP="001F4B88">
      <w:pPr>
        <w:spacing w:line="238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Музыкально-ритмические</w:t>
      </w: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движения в соответствии с характером звучания музыки (бодро, энергично шагать под марш, выполнять плавные движения под колыбельную, под музыку вальса и т.п.)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ло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гопедической работой и образова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тельной областью «Физическое развит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ие» — раздел «Физическая культу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ра»)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B88" w:rsidRPr="008920B1" w:rsidRDefault="001F4B88" w:rsidP="001F4B88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5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 в соответствии с двухчастной формой пьесы, с изменением характера движений.</w:t>
      </w:r>
    </w:p>
    <w:p w:rsidR="001F4B88" w:rsidRPr="008920B1" w:rsidRDefault="001F4B88" w:rsidP="001F4B88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ind w:left="560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Танцевальные движения русских плясок.</w:t>
      </w:r>
    </w:p>
    <w:p w:rsidR="001F4B88" w:rsidRPr="008920B1" w:rsidRDefault="001F4B88" w:rsidP="001F4B88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4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Выполнение начала и конца движения в соответствии с музыкой. Разнообразные ритмические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под музыку. Освоение различ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ных видов ходьбы, бега, прыжков под музыку.</w:t>
      </w:r>
    </w:p>
    <w:p w:rsidR="001F4B88" w:rsidRPr="008920B1" w:rsidRDefault="001F4B88" w:rsidP="001F4B88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9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общей моторики под музыку: ритмические приседания и выпрямления; подпрыгивания на двух ногах; прямой галоп; подскоки на месте с поворотом направо и налево; бег по кругу, взявшись за руки; приставными шагами вперед; приставными шагами вправо и вле-во; на носках; высоко поднимая колени; по кругу, не держась за руки; в разных направлениях; за предметом или с ним; в колонне небольшими группами; по кругу с соблюдением дистанции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логопедиче-ской работой и образовательной областью «Физическое развитие» — раздел «Физическая культура»)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B88" w:rsidRPr="008920B1" w:rsidRDefault="001F4B88" w:rsidP="001F4B88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13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движения, отражающие метрическую пуль-сацию (</w:t>
      </w:r>
      <w:r w:rsidRPr="008920B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920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920B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920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), предполагающее изменение темпа движения.</w:t>
      </w:r>
    </w:p>
    <w:p w:rsidR="001F4B88" w:rsidRPr="008920B1" w:rsidRDefault="001F4B88" w:rsidP="001F4B88">
      <w:pPr>
        <w:spacing w:line="222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Танцевальные движения, хороводные игры.</w:t>
      </w:r>
    </w:p>
    <w:p w:rsidR="001F4B88" w:rsidRPr="008920B1" w:rsidRDefault="001F4B88" w:rsidP="001F4B88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8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на музыкальных инструментах. 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Знакомство с музыкальными</w:t>
      </w: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инструментами: триола, трещотки, ма</w:t>
      </w:r>
      <w:r>
        <w:rPr>
          <w:rFonts w:ascii="Times New Roman" w:eastAsia="Times New Roman" w:hAnsi="Times New Roman" w:cs="Times New Roman"/>
          <w:sz w:val="28"/>
          <w:szCs w:val="28"/>
        </w:rPr>
        <w:t>ракасы, румба, духовые музыкаль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ные инструменты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образовательной областью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«Социально-коммуникативное развитие» — разделы «Представления о мире людей и рукотворных материалах», «Труд»). 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Музицирования с целью различения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музыкальных инструментов по тембру.</w:t>
      </w:r>
    </w:p>
    <w:p w:rsidR="001F4B88" w:rsidRPr="008920B1" w:rsidRDefault="001F4B88" w:rsidP="001F4B88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8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Музицирования на различных муз</w:t>
      </w:r>
      <w:r>
        <w:rPr>
          <w:rFonts w:ascii="Times New Roman" w:eastAsia="Times New Roman" w:hAnsi="Times New Roman" w:cs="Times New Roman"/>
          <w:sz w:val="28"/>
          <w:szCs w:val="28"/>
        </w:rPr>
        <w:t>ыкальных инструментах: на пиани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но, барабане, металлофоне, дудочке, три</w:t>
      </w:r>
      <w:r>
        <w:rPr>
          <w:rFonts w:ascii="Times New Roman" w:eastAsia="Times New Roman" w:hAnsi="Times New Roman" w:cs="Times New Roman"/>
          <w:sz w:val="28"/>
          <w:szCs w:val="28"/>
        </w:rPr>
        <w:t>оле, треугольнике, маракасе. Ис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пользование для музицирования подручн</w:t>
      </w:r>
      <w:r>
        <w:rPr>
          <w:rFonts w:ascii="Times New Roman" w:eastAsia="Times New Roman" w:hAnsi="Times New Roman" w:cs="Times New Roman"/>
          <w:sz w:val="28"/>
          <w:szCs w:val="28"/>
        </w:rPr>
        <w:t>ых средств: ложек, горшков, тре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щоток, погремушек, закрытых баноче</w:t>
      </w:r>
      <w:r>
        <w:rPr>
          <w:rFonts w:ascii="Times New Roman" w:eastAsia="Times New Roman" w:hAnsi="Times New Roman" w:cs="Times New Roman"/>
          <w:sz w:val="28"/>
          <w:szCs w:val="28"/>
        </w:rPr>
        <w:t>к с сыпучими материалами (напри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мер, с крупой, песком), колокольчиков и др. (Занятия проводят</w:t>
      </w:r>
      <w:r>
        <w:rPr>
          <w:rFonts w:ascii="Times New Roman" w:eastAsia="Times New Roman" w:hAnsi="Times New Roman" w:cs="Times New Roman"/>
          <w:sz w:val="28"/>
          <w:szCs w:val="28"/>
        </w:rPr>
        <w:t>ся при ак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тивной музыкальной импровизации взрослого.)</w:t>
      </w:r>
    </w:p>
    <w:p w:rsidR="001F4B88" w:rsidRPr="008920B1" w:rsidRDefault="001F4B88" w:rsidP="001F4B88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Подыгрывание на музыкальных инструментах мелодии, исполняемой</w:t>
      </w:r>
      <w:r w:rsidRPr="00830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музыкальным руководителем.</w:t>
      </w:r>
    </w:p>
    <w:p w:rsidR="001F4B88" w:rsidRPr="008920B1" w:rsidRDefault="001F4B88" w:rsidP="001F4B88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4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Самостоятельная импровизация детей на музыкальных инструментах с подыгрыванием музыкальным руководителем.</w:t>
      </w:r>
    </w:p>
    <w:p w:rsidR="001F4B88" w:rsidRPr="008920B1" w:rsidRDefault="001F4B88" w:rsidP="001F4B88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34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Сопровождение на музыкальных инструментах песен современных композиторов (Р. Паулса, А. Петрова, В. Шаинского, Г. Струве и др.).</w:t>
      </w:r>
    </w:p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Описание вариативных форм, способов, методов и средств реализации Программы.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Содержание образовательных процессов осуществляется с учетом основных видов деятельности.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 и детей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 в самостоятельной деятельности дошкольников.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форм образовательной деятельности.</w:t>
      </w:r>
    </w:p>
    <w:tbl>
      <w:tblPr>
        <w:tblW w:w="1006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5038"/>
      </w:tblGrid>
      <w:tr w:rsidR="001F4B88" w:rsidRPr="008920B1" w:rsidTr="00666507">
        <w:trPr>
          <w:trHeight w:val="266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формы работы.</w:t>
            </w:r>
          </w:p>
        </w:tc>
      </w:tr>
      <w:tr w:rsidR="001F4B88" w:rsidRPr="008920B1" w:rsidTr="00666507">
        <w:trPr>
          <w:trHeight w:val="548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игры, игры с правилами, дидактические игры.</w:t>
            </w:r>
          </w:p>
        </w:tc>
      </w:tr>
      <w:tr w:rsidR="001F4B88" w:rsidRPr="008920B1" w:rsidTr="00666507">
        <w:trPr>
          <w:trHeight w:val="829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ситуативный разговор, отгадывание загадок, сюжетные игры, игры с правилами, коммуникативные танцы.</w:t>
            </w:r>
          </w:p>
        </w:tc>
      </w:tr>
      <w:tr w:rsidR="001F4B88" w:rsidRPr="008920B1" w:rsidTr="00666507">
        <w:trPr>
          <w:trHeight w:val="548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по изготовлению муз.инструментов, реализация проектов, изготовление атрибутов</w:t>
            </w:r>
          </w:p>
        </w:tc>
      </w:tr>
      <w:tr w:rsidR="001F4B88" w:rsidRPr="008920B1" w:rsidTr="00666507">
        <w:trPr>
          <w:trHeight w:val="814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Музыкально-художественная.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Импровизация, муз. дидактические игры, слушание, подвижные игры с сопровождением, имитационные движения, разучивание.</w:t>
            </w:r>
          </w:p>
        </w:tc>
      </w:tr>
      <w:tr w:rsidR="001F4B88" w:rsidRPr="008920B1" w:rsidTr="00666507">
        <w:trPr>
          <w:trHeight w:val="548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Двигательная.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правилами, игровые упражнения, танцевальные движения.</w:t>
            </w:r>
          </w:p>
        </w:tc>
      </w:tr>
      <w:tr w:rsidR="001F4B88" w:rsidRPr="008920B1" w:rsidTr="00666507">
        <w:trPr>
          <w:trHeight w:val="548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худ. литературы.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разучивание, театрализация, обсуждение, постановка проблемной ситуации.</w:t>
            </w:r>
          </w:p>
        </w:tc>
      </w:tr>
      <w:tr w:rsidR="001F4B88" w:rsidRPr="008920B1" w:rsidTr="00666507">
        <w:trPr>
          <w:trHeight w:val="15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F4B88" w:rsidRPr="008920B1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Описание образовательной деятельности разных видов и культурных практик.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в ДОУ строится с учетом национально-культурных, демографических, климатических особенностей. В процессе организации различных видов детской деятельности дети получают информацию о климатических особенностях северного региона, об особенностях растительного и животного мира, знакомятся с традициями и обычаями коренных народов севера, историей родного края.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аспект образовательной деятельности, отражающий специфику национально-культурных, демографических, климатических особенностей северного региона, который находит свое отражение в Образовательной программе ДОУ, обеспечивается следующими методическими пособиями: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«Литература  Югры  и  Кондинского  края» авторы: Л.В. Василюк и Н.В. Набатова.,"Сохранение и развитие народных традиций народов севера в воспитании дошкольников ХМАО" В.С. Мактупова.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изучения социального заказа родителей в ДОУ организована работа по реализации образовательной деятельности с использованием авторских парциальных программ «Ритмическая мозаика » А.И. Бурениной по следующим направлениям: физическое,  художественно-эстетическое и музыкально-ритмическое развитие.  Программы "Тутти" автор Т.Э. Тютюнникова. А,И. Бурениена.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осуществляется на русском языке. В связи с тем, что на региональном и муниципальном уровнях нет нормативных документов, регламентирующих деятельность ДОУ с учетом климатических условий, в учреждении разработан режим пребывания детей с учетом холодного и теплого времени года.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Группы общеразвивающей и комбинированной направленности сформированы по возрастному принципу. Особенности реализации образовательного процесса находят свое отражение в выборе модели соотношения основной и вариативной части образовательной программы.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общеразвивающей направленности используется обязательная часть и часть, формируемая участниками образовательного процесса, отражающая деятельность образовательного учреждения с приоритетным осуществлением деятельности для детей старшего дошкольного возраста, направленной на  обеспечение равных стартовых возможностей для обучения детей в образовательных учреждениях, реализующих ООП.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комбинированной направленности используется модель, включающая обязательную часть для детей с ТНР. Часть программы, формируемая участниками образовательного процесса, ориентирована на обеспечение равных стартовых возможностей для обучения детей в общеобразовательных учреждениях.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программы, формируемой участниками образовательного процесса, в группах общеразвивающей и комбинированной направленности введено содержание с учетом региональных особенностей. Дети получают информацию об особенностях природы, истории и культуры родного края.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Способы и направления поддержки детской инициативы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проекты детей, родителей и педагогов; организация детской исследовательской деятельности детей.</w:t>
      </w: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3.Организационный раздел.</w:t>
      </w:r>
    </w:p>
    <w:p w:rsidR="001F4B88" w:rsidRPr="00C9362D" w:rsidRDefault="001F4B88" w:rsidP="001F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Сетка групповых и индивидуальных занятий.</w:t>
      </w:r>
    </w:p>
    <w:tbl>
      <w:tblPr>
        <w:tblW w:w="10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2065"/>
        <w:gridCol w:w="2218"/>
        <w:gridCol w:w="2124"/>
        <w:gridCol w:w="2084"/>
      </w:tblGrid>
      <w:tr w:rsidR="001F4B88" w:rsidRPr="008920B1" w:rsidTr="00666507">
        <w:trPr>
          <w:trHeight w:val="266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Пятница.</w:t>
            </w:r>
          </w:p>
        </w:tc>
      </w:tr>
      <w:tr w:rsidR="001F4B88" w:rsidRPr="008920B1" w:rsidTr="00666507">
        <w:trPr>
          <w:trHeight w:val="531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 детей с традициями игры на народных инструментах.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 запаса ребёнка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 </w:t>
      </w: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проведения праздничных утренников и музыкальных вечеров досуга</w:t>
      </w:r>
      <w:r w:rsidRPr="00C93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музыкального развития воспитанников пятого года жизни с  ТНР: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праздников и развлечений в ДОУ  формирует у воспитанников положительные  эмоций.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 музыкальной деятельности через пение, движение, игру, творчество и музицирование.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мотивации к творчеству через театрализацию.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музыкальной деятельности через знакомство с художественно-выразительными особенностями народных инструментов.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особенностями русских традиций и народных праздничных гуляний.</w:t>
      </w:r>
    </w:p>
    <w:p w:rsidR="001F4B88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-Вызывать и поддерживать интерес к музыке, развивать музыкально – эстетические потребности, начало вкуса. Побуждать к оценке музыки (эмоциональной, словесной).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внимательно, слушать музыкальное произведение, чувствуя его характер.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-Петь протяжно, подвижно, чётко произносить слова. Чисто интонировать мелодию песни, вместе начинать и заканчивать пение.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движения отвечающие характеру музыки, самостоятельно меняя их в соответствии с двух частной формой музыкального произведения.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танцевальные движения: пружинку, поскоки, движения парами по кругу, кружиться по одному и парах, притопы и пере топы, выставление каблучка, носочка.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музицированию.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играть на металлофоне на одном или двух звуках, играть в шумовом оркестре на различных инструментах (деревянные ложки, бубны, треугольники, трещотки, коробочки и т.д.).</w:t>
      </w:r>
    </w:p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-Развивать творческую активность детей, уметь инсценировать совместно с воспитателем песни, игровые образы.</w:t>
      </w:r>
    </w:p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проведения праздничных утренников и музыкальных вечеров досуга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3090"/>
        <w:gridCol w:w="3940"/>
        <w:gridCol w:w="2452"/>
      </w:tblGrid>
      <w:tr w:rsidR="001F4B88" w:rsidRPr="008920B1" w:rsidTr="00666507">
        <w:trPr>
          <w:trHeight w:val="63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  проведения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проведение</w:t>
            </w:r>
          </w:p>
        </w:tc>
      </w:tr>
      <w:tr w:rsidR="001F4B88" w:rsidRPr="008920B1" w:rsidTr="00666507">
        <w:trPr>
          <w:trHeight w:val="56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1.Досуг«Здравствуй,    детский сад!»</w:t>
            </w:r>
          </w:p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2.Развлечение"Мой дом - моя Родина"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Воспит.муз.рук.</w:t>
            </w:r>
          </w:p>
        </w:tc>
      </w:tr>
      <w:tr w:rsidR="001F4B88" w:rsidRPr="008920B1" w:rsidTr="00666507">
        <w:trPr>
          <w:trHeight w:val="548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Досуг «На осенней полянке»</w:t>
            </w:r>
          </w:p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Осенний утренник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 Муз.рук</w:t>
            </w:r>
          </w:p>
          <w:p w:rsidR="001F4B88" w:rsidRPr="008920B1" w:rsidRDefault="001F4B88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Воспит.Муз.рук.</w:t>
            </w:r>
          </w:p>
        </w:tc>
      </w:tr>
      <w:tr w:rsidR="001F4B88" w:rsidRPr="008920B1" w:rsidTr="00666507">
        <w:trPr>
          <w:trHeight w:val="548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Развлечение мамочка моя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Муз.рук. воспит.</w:t>
            </w:r>
          </w:p>
          <w:p w:rsidR="001F4B88" w:rsidRPr="008920B1" w:rsidRDefault="001F4B88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</w:t>
            </w:r>
          </w:p>
        </w:tc>
      </w:tr>
      <w:tr w:rsidR="001F4B88" w:rsidRPr="008920B1" w:rsidTr="00666507">
        <w:trPr>
          <w:trHeight w:val="82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Досуг «Зимние забавы»</w:t>
            </w:r>
          </w:p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Праздничный утренник Новый год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Воспит.муз.рук.</w:t>
            </w:r>
          </w:p>
          <w:p w:rsidR="001F4B88" w:rsidRPr="008920B1" w:rsidRDefault="001F4B88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Муз.рук.</w:t>
            </w:r>
          </w:p>
        </w:tc>
      </w:tr>
      <w:tr w:rsidR="001F4B88" w:rsidRPr="008920B1" w:rsidTr="00666507">
        <w:trPr>
          <w:trHeight w:val="82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«Зимняя сказка» - вечер развл.(прощание с елкой)</w:t>
            </w:r>
          </w:p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Развлечение «Вежливая сказка»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Муз.рук.Воспит.</w:t>
            </w:r>
          </w:p>
          <w:p w:rsidR="001F4B88" w:rsidRPr="008920B1" w:rsidRDefault="001F4B88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Муз.рук.</w:t>
            </w:r>
          </w:p>
        </w:tc>
      </w:tr>
      <w:tr w:rsidR="001F4B88" w:rsidRPr="008920B1" w:rsidTr="00666507">
        <w:trPr>
          <w:trHeight w:val="281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Папин день развлечение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Муз.рук.Воспит.</w:t>
            </w:r>
          </w:p>
        </w:tc>
      </w:tr>
      <w:tr w:rsidR="001F4B88" w:rsidRPr="008920B1" w:rsidTr="00666507">
        <w:trPr>
          <w:trHeight w:val="109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Праздничные утренники «Мамин день»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F4B88" w:rsidRPr="008920B1" w:rsidRDefault="001F4B88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Муз.рук.воспит.</w:t>
            </w:r>
          </w:p>
        </w:tc>
      </w:tr>
      <w:tr w:rsidR="001F4B88" w:rsidRPr="008920B1" w:rsidTr="00666507">
        <w:trPr>
          <w:trHeight w:val="815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Досуг «Весенние приметы»</w:t>
            </w:r>
          </w:p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«Веселый светофор» - досуг по правилам дорожного движения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</w:t>
            </w:r>
          </w:p>
        </w:tc>
      </w:tr>
      <w:tr w:rsidR="001F4B88" w:rsidRPr="008920B1" w:rsidTr="00666507">
        <w:trPr>
          <w:trHeight w:val="57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108"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«Весенняя прогулка по городу» - развлечение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</w:t>
            </w:r>
          </w:p>
          <w:p w:rsidR="001F4B88" w:rsidRPr="008920B1" w:rsidRDefault="001F4B88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Муз.рук.воспит.</w:t>
            </w:r>
          </w:p>
        </w:tc>
      </w:tr>
    </w:tbl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усвоения программы: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года дети должны уметь: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Музыкально-ритмические  движения: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выполнять знакомые движения под незнакомую музыку, тем самым проявляя творчество.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чувства ритма, 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музицирование: уметь пропеть простейший ритмический рисунок 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Слушание: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уметь различать двухчастную форму, уметь определять простыми словами характер произведения.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Распевание, пение: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узнавать песню по вступлению, по  мелодии, сыгранной или спетой без слов, уметь начинать и заканчивать пение с музыкой, аккомпанировать себе на музыкальных инструментах.</w:t>
      </w:r>
    </w:p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Пляски, игры, хороводы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должны хорошо усвоить простейшие танцевальные движения и уметь самостоятельно их выполнять в творческих плясках, уметь выразить в движении образы героев игр и хороводов. Начинать и заканчивать движение с началом и окончанием музыки.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</w:t>
      </w: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Особенности взаимодействия педагога  с семьями воспитанников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детей строятся на основе сотрудничества и направлено на осуществление полноценного развития ребенка, создание равных условий образования детей не зависимо от достатка семьи, места проживания, языковой и культурной среды и на выполнение функции сплочения общественного и семейного дошкольного образования. ФГОС ДО ориентирует родителей на участие в реализации программы, для создания своевременного развития ребенка. Родители являются участниками всех проектов, независимо от того какая деятельность в них доминирует.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Основными формами взаимодействия с родителями воспитанников по реализации образовательных областей являются: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конкурсов и выставок детского творчества.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-Анкетирование родителей с целью изучения их представлений об эстетическом воспитании детей.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тематических консультаций, папок-передвижек, раскладушек по разным направлениям художественно-эстетического воспитания ребёнка.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родителей и детей в театрализованной деятельности: совместная постановка спектаклей, создание условий, организация декораций и костюмов.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музыкальных праздников, досугов с привлечением родителей.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совместных посиделок.</w:t>
      </w:r>
    </w:p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-Совместное издание литературно-художественного  журнала (книжки-малышки, плакаты).</w:t>
      </w:r>
    </w:p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Циклограмма взаимодействия с родителями</w:t>
      </w:r>
    </w:p>
    <w:tbl>
      <w:tblPr>
        <w:tblW w:w="9297" w:type="dxa"/>
        <w:tblInd w:w="-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2730"/>
        <w:gridCol w:w="1706"/>
      </w:tblGrid>
      <w:tr w:rsidR="001F4B88" w:rsidRPr="008920B1" w:rsidTr="00666507">
        <w:trPr>
          <w:trHeight w:val="596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25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1F4B88" w:rsidRPr="008920B1" w:rsidTr="00666507">
        <w:trPr>
          <w:trHeight w:val="5817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4B88" w:rsidRPr="008920B1" w:rsidRDefault="001F4B88" w:rsidP="00666507">
            <w:pPr>
              <w:numPr>
                <w:ilvl w:val="0"/>
                <w:numId w:val="8"/>
              </w:num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Музыкальное развитие детей и «Что должны знать и уметь дети разных возрастов».</w:t>
            </w:r>
          </w:p>
          <w:p w:rsidR="001F4B88" w:rsidRPr="008920B1" w:rsidRDefault="001F4B88" w:rsidP="00666507">
            <w:pPr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  <w:p w:rsidR="001F4B88" w:rsidRPr="008920B1" w:rsidRDefault="001F4B88" w:rsidP="0066650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технологии аудиального развития детей и родителей для сохранения и совершенствования творческого потенциала воспитанников</w:t>
            </w:r>
          </w:p>
          <w:p w:rsidR="001F4B88" w:rsidRPr="008920B1" w:rsidRDefault="001F4B88" w:rsidP="0066650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программы  «Музыкальные шедевры», воплощение их в семье.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музыкальность?» и «Какую музыку должен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слушать ваш ребёнок»</w:t>
            </w:r>
          </w:p>
          <w:p w:rsidR="001F4B88" w:rsidRPr="008920B1" w:rsidRDefault="001F4B88" w:rsidP="0066650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зажигаются свечи».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провести зимний праздник в семье.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музыкальных досугов дома, в семье.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в группах. Консультации для родителей. Анкета для родителей.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-раскладушка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раскладушка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раскладушка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день»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раскладушка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1F4B88" w:rsidRPr="008920B1" w:rsidTr="00666507">
        <w:trPr>
          <w:trHeight w:val="5817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4B88" w:rsidRPr="008920B1" w:rsidRDefault="001F4B88" w:rsidP="006665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музыке!» Правила поведения при встрече с</w:t>
            </w:r>
          </w:p>
          <w:p w:rsidR="001F4B88" w:rsidRPr="008920B1" w:rsidRDefault="001F4B88" w:rsidP="00666507">
            <w:pPr>
              <w:tabs>
                <w:tab w:val="num" w:pos="720"/>
              </w:tabs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музыкой.</w:t>
            </w:r>
          </w:p>
          <w:p w:rsidR="001F4B88" w:rsidRPr="008920B1" w:rsidRDefault="001F4B88" w:rsidP="0066650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 - как вид деятельности</w:t>
            </w:r>
          </w:p>
          <w:p w:rsidR="001F4B88" w:rsidRPr="008920B1" w:rsidRDefault="001F4B88" w:rsidP="00666507">
            <w:pPr>
              <w:tabs>
                <w:tab w:val="num" w:pos="720"/>
              </w:tabs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тем, кто хочет научиться петь.</w:t>
            </w:r>
          </w:p>
          <w:p w:rsidR="001F4B88" w:rsidRPr="008920B1" w:rsidRDefault="001F4B88" w:rsidP="00666507">
            <w:pPr>
              <w:tabs>
                <w:tab w:val="num" w:pos="720"/>
              </w:tabs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петь чисто. Охрана детского голоса.</w:t>
            </w:r>
          </w:p>
          <w:p w:rsidR="001F4B88" w:rsidRPr="008920B1" w:rsidRDefault="001F4B88" w:rsidP="0066650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открытых дверей».</w:t>
            </w:r>
          </w:p>
          <w:p w:rsidR="001F4B88" w:rsidRPr="008920B1" w:rsidRDefault="001F4B88" w:rsidP="00666507">
            <w:pPr>
              <w:tabs>
                <w:tab w:val="num" w:pos="720"/>
              </w:tabs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для родителей по ознакомлению с методами и приёмами музыкального развития детей.</w:t>
            </w:r>
          </w:p>
          <w:p w:rsidR="001F4B88" w:rsidRPr="008920B1" w:rsidRDefault="001F4B88" w:rsidP="006665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неделя для родителей.</w:t>
            </w:r>
          </w:p>
          <w:p w:rsidR="001F4B88" w:rsidRPr="008920B1" w:rsidRDefault="001F4B88" w:rsidP="00666507">
            <w:pPr>
              <w:tabs>
                <w:tab w:val="num" w:pos="720"/>
              </w:tabs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устроить домашний театр</w:t>
            </w:r>
          </w:p>
          <w:p w:rsidR="001F4B88" w:rsidRPr="008920B1" w:rsidRDefault="001F4B88" w:rsidP="00666507">
            <w:pPr>
              <w:tabs>
                <w:tab w:val="num" w:pos="720"/>
              </w:tabs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играть в сказку»</w:t>
            </w:r>
          </w:p>
          <w:p w:rsidR="001F4B88" w:rsidRPr="008920B1" w:rsidRDefault="001F4B88" w:rsidP="00666507">
            <w:pPr>
              <w:tabs>
                <w:tab w:val="num" w:pos="720"/>
              </w:tabs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смотреть и оценивать спектакль.</w:t>
            </w:r>
          </w:p>
          <w:p w:rsidR="001F4B88" w:rsidRPr="008920B1" w:rsidRDefault="001F4B88" w:rsidP="0066650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должны знать и уметь дети разных возрастов». Итоги музыкального развития детей за год.</w:t>
            </w:r>
          </w:p>
          <w:p w:rsidR="001F4B88" w:rsidRPr="008920B1" w:rsidRDefault="001F4B88" w:rsidP="00666507">
            <w:pPr>
              <w:tabs>
                <w:tab w:val="num" w:pos="720"/>
              </w:tabs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одарённых детей.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раскладушка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раскладушка Консультации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раскладушка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«Семейные вечера»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1F4B88" w:rsidRPr="008920B1" w:rsidRDefault="001F4B88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1F4B88" w:rsidRPr="008920B1" w:rsidRDefault="001F4B88" w:rsidP="001F4B88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</w:t>
      </w: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Особенности организации развивающей  предметно- пространственной среды.</w:t>
      </w:r>
    </w:p>
    <w:tbl>
      <w:tblPr>
        <w:tblpPr w:leftFromText="180" w:rightFromText="180" w:vertAnchor="text" w:horzAnchor="margin" w:tblpXSpec="center" w:tblpY="794"/>
        <w:tblW w:w="109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5"/>
        <w:gridCol w:w="5530"/>
      </w:tblGrid>
      <w:tr w:rsidR="001F4B88" w:rsidRPr="008920B1" w:rsidTr="001F4B88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музыкальной  деятельности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Учебно-методический комплекс.</w:t>
            </w:r>
          </w:p>
        </w:tc>
      </w:tr>
      <w:tr w:rsidR="001F4B88" w:rsidRPr="008920B1" w:rsidTr="001F4B88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Восприятие: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О.П. Радынова «Музыкальные шедевры». Авторская программа и методические рекомендации. – М., 1999.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О.П. Радынова. Конспекты занятий и развлечений в 12 частях (2-х томах). – М., 2000.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О.П. Радынова «Мы слушаем музыку» комплект из 7 аудиокассет.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Портреты русских и зарубежных композиторов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Наглядно - иллюстративный материал: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сюжетные картины;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пейзажи (времена года);</w:t>
            </w:r>
          </w:p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комплект «Мир в картинках. Музыкальные инструменты» («Мозаика-синтез»).</w:t>
            </w:r>
          </w:p>
        </w:tc>
      </w:tr>
      <w:tr w:rsidR="001F4B88" w:rsidRPr="008920B1" w:rsidTr="001F4B88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Пение: музыкально-слуховые  представления (наглядность)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«Птица и птенчики»; «Мишка и мышка»;«Чудесный мешочек»; «Курица и цыплята»;«Петушок большой и маленький»; «Угадай-ка»; «Кто как идет?» «Музыкальное лото «До, ре, ми»; «Лестница»; «Угадай колокольчик»; «Три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поросенка»; «На чем играю?»; «Громкая и тихая музыка»; «Узнай какой</w:t>
            </w:r>
          </w:p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инструмент»</w:t>
            </w:r>
          </w:p>
        </w:tc>
      </w:tr>
      <w:tr w:rsidR="001F4B88" w:rsidRPr="008920B1" w:rsidTr="001F4B88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ладовое чувство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«Колпачки»; «Солнышко и тучка»; «Грустно-весело»</w:t>
            </w:r>
          </w:p>
        </w:tc>
      </w:tr>
      <w:tr w:rsidR="001F4B88" w:rsidRPr="008920B1" w:rsidTr="001F4B88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чувство ритма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«Прогулка»; «Что делают дети»; «Зайцы»  «Ритмическое эхо»; «Наше путешествие ; «Определи по ритму»</w:t>
            </w:r>
          </w:p>
        </w:tc>
      </w:tr>
      <w:tr w:rsidR="001F4B88" w:rsidRPr="008920B1" w:rsidTr="001F4B88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Музыкально-ритмические движения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Усова О.В. Методическое пособие «Театр танца» (приложение к программе О.В. Усовой.«Развитие личности ребенка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средствами хореографии»), 2000.</w:t>
            </w:r>
          </w:p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Усова О.В. «Театр танца» комплект из 6 дисков.</w:t>
            </w:r>
          </w:p>
        </w:tc>
      </w:tr>
      <w:tr w:rsidR="001F4B88" w:rsidRPr="008920B1" w:rsidTr="001F4B88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парциальных программ и технологий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«Камертон» программа музыкального образования детей раннего и дошкольного возраста / Э. П. Костина. – 2-е изд. – М.: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 2006.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Каплунова И., Новоскольцева И. Праздник каждый день. Программа музыкального воспитания детей дошкольного возраста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«Ладушки», младшая группа. СПб.: Изд-во «Композитор», 1999.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Куцакова Л.В., Мерзлякова С. И. Воспитание ребенка – дошкольника: развитого, образованного, самостоятельного,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инициативного, неповторимого, культурного, активно-творческого: / Музыка и музыкальная деятельность / В мире прекрасного: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Програм.-метод. пособие. – М.: ВЛАДОС, 2004. – («Росинка»).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Мерзлякова С.И. «Волшебный мир театра». Программа развития сценического творчества детей средствами театрализованных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 и игровых представлений». – М.: «Владос», 1999.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Меркулова Л.Р. «Оркестр в детском саду». Программа формирования эмоционального сопереживания и осознания музыки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музицирование. – М., 1999.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Петрова В.А. «Малыш». Программа развития музыкальности у детей раннего возраста (третий год жизни). – М.: «Виоланта»,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Радынова О.П. «Музыкальные шедевры». Авторская программа и методические рекомендации. – М.: «Издательство ГНОМ и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Д», 2000. – (Музыка для дошкольников и младших школьников.)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Сауко Т.Н., Буренина А.И. «Топ-хлоп, малыши»: программа музыкально-ритмического воспитания детей 2-3 лет. – СПб., 2001.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театрального искусства. – М.: МИПКРО, 1995.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Тарасова К.В. , Нестеренко Т.В. , Рубан Т.Г. «Гармония». Программа развития музыкальности у детей. – М.: Центр «Гармония»,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Трубникова М.А. «Играем в оркестре по слуху». – М.: Центр «Гармония», 1994.</w:t>
            </w:r>
          </w:p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B88" w:rsidRPr="008920B1" w:rsidTr="001F4B88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Ветлугина Н.А. Музыкальное воспитание в детском саду. – М.: Просвещение, 1981. – 240 с., нот. – (Б-ка воспитателя дет.сада).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Коренева Т.Ф., «Музыкально-ритмические движения для детей дошкольного и младшего школьного возраста» в 2частях. – Учеб.-метод. пособие. (Воспитание и дополнительное образование детей). – (Б-ка музыкального руководителя и педагога музыки). - М.: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Гуманит. изд.центр «ВЛАДОС», 2001. – ч.1. – 112с.: ноты.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Петрова В.А. Музыка-малышам. – М.: Мозаика-Синтез, 2001.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Петрова В.А., Мы танцуем и поем. – М.: Карапуз, 2003.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Фольклор – музыка – театр: Программы и конспекты занятий для педагогов дополнительного образования, работающих с дошкольниками: Программ.-метод. пособие / под ред. С. И. Мерзляковой. – М.: Гуманит. Изд. центр ВЛАДОС, 2003г. – 216 с.: ил. (Воспитание и доп. образование детей)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Т.Ф. Коренева «Музыкально - ритмические движения для детей дошкольного и младшего школьного возраста» в 2частях. Учеб.-метод. Пособие.  (Воспитание и дополнительное </w:t>
            </w: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 детей). (Б-ка музыкального руководителя и педагога музыки). М.: Гуманит. изд. центр «ВЛАДОС», 2001. – ч 1. – 112с.: ноты.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 программы В.А. Петровой «Малыш»: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.А . Петрова МУЗЫКа -МАЛЫШАМ. – М.: Мозаика-Синтез, 2001.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.А . Петрова «Мы танцуем и поем ». – М.: «Карапуз», 1998.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для педагогов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 программы О.П. Радыновой «Музыкальные шедевры»: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.П . Р а д ы н о в а «Музыкальное  развитие  детей » в 2 частях. – М.: «Владос», 1997.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слушаем музыку». Учебное пособие. Комплект из 6 аудиокассет с методическими рекомендациями (сост. О. П. Радынова). –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1997.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 программы К.В. Тарасовой «Синтез»: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«Хрестоматия музыкального репертуара». Пятый год жизни. – М.: Центр «Гармония», 1993.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«Хрестоматия музкального репертуара ».6 год жизни. – М.: «Виоланта», 1998.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для педагогов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Тютюнникова Т.Э., «Элементарное музицирование с дошкольниками».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 технологии Т.Э. Тютюнниковой «Элементарное музицирование»: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л е к с е е в а Л .Н . , Т ю т ю н н и к о в а Т .Э .</w:t>
            </w:r>
          </w:p>
          <w:p w:rsidR="001F4B88" w:rsidRPr="008920B1" w:rsidRDefault="001F4B88" w:rsidP="001F4B88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 ». Учебно -наглядное пособие «Музыка». – М.: АСТ, 1998.</w:t>
            </w:r>
          </w:p>
          <w:p w:rsidR="001F4B88" w:rsidRPr="008920B1" w:rsidRDefault="001F4B88" w:rsidP="001F4B88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 технологии Е.Железновой</w:t>
            </w:r>
          </w:p>
        </w:tc>
      </w:tr>
    </w:tbl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Развивающая предметно-пространственная среда</w:t>
      </w:r>
      <w:r w:rsidRPr="00892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Предметно - пространственная среда музыкального зала обеспечивает возможность общения детей  и  взрослых во время совместной деятельности, не препятствует двигательной активности, как всей группы, так и малых групп.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Оснащена средствами обучения (в том числе техническими), соответствующими материалами, в том числе, расходными игровым, спортивным, оздоровительным оборудованием, инвентарём (в соответствии со спецификой Программы).</w:t>
      </w:r>
    </w:p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трансформируется в зависимости от времени и года и предстоящих событий, полифункциональна ,  доступна и безопасна.</w:t>
      </w:r>
      <w:r w:rsidRPr="008920B1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возрастным возможностям детей и содержанию Программы.</w:t>
      </w:r>
    </w:p>
    <w:p w:rsidR="001F4B88" w:rsidRPr="008920B1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88" w:rsidRDefault="001F4B88" w:rsidP="001F4B88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3.6.Описание материально- технического обеспечения  Программы.</w:t>
      </w:r>
    </w:p>
    <w:p w:rsidR="001F4B88" w:rsidRPr="008920B1" w:rsidRDefault="001F4B88" w:rsidP="001F4B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B88" w:rsidRPr="008920B1" w:rsidRDefault="001F4B88" w:rsidP="001F4B88">
      <w:pPr>
        <w:tabs>
          <w:tab w:val="left" w:pos="1127"/>
        </w:tabs>
        <w:spacing w:after="0" w:line="235" w:lineRule="auto"/>
        <w:ind w:left="545" w:right="20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-Аудиокассеты и компакт-диски с записью различных мелодий, природных и театральных шумов и др.</w:t>
      </w:r>
    </w:p>
    <w:p w:rsidR="001F4B88" w:rsidRPr="008920B1" w:rsidRDefault="001F4B88" w:rsidP="001F4B88">
      <w:pPr>
        <w:tabs>
          <w:tab w:val="left" w:pos="1120"/>
        </w:tabs>
        <w:spacing w:after="0" w:line="240" w:lineRule="auto"/>
        <w:ind w:left="1120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-Бум с изменяющимися направлениями и высотой (</w:t>
      </w: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F4B88" w:rsidRPr="008920B1" w:rsidRDefault="001F4B88" w:rsidP="001F4B88">
      <w:pPr>
        <w:tabs>
          <w:tab w:val="left" w:pos="1080"/>
        </w:tabs>
        <w:spacing w:after="0" w:line="235" w:lineRule="auto"/>
        <w:ind w:left="565" w:right="20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-Дидактический литературный материал: тексты чистоговорок, стихотворных диалогов (</w:t>
      </w: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>**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F4B88" w:rsidRPr="008920B1" w:rsidRDefault="001F4B88" w:rsidP="001F4B88">
      <w:pPr>
        <w:spacing w:line="15" w:lineRule="exact"/>
        <w:rPr>
          <w:rFonts w:ascii="Times New Roman" w:eastAsia="Wingdings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140"/>
        </w:tabs>
        <w:spacing w:after="0" w:line="237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-Игрушки, изображающие сказочных героев: Лесовичка, Домово-го, Деда Мороза, Снеговика, Красную Шапочку, доктора Айболита, кроко-дила Гену, Львенка, Лунтика, кузнечика Кузю, Карлсона, Телепузика, Че-репашку, Смешариков, рыбку Неро и др.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(см.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по ступеням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обучения).</w:t>
      </w:r>
    </w:p>
    <w:p w:rsidR="001F4B88" w:rsidRPr="008920B1" w:rsidRDefault="001F4B88" w:rsidP="001F4B88">
      <w:pPr>
        <w:tabs>
          <w:tab w:val="left" w:pos="1140"/>
        </w:tabs>
        <w:spacing w:after="0" w:line="237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140"/>
        </w:tabs>
        <w:spacing w:after="0" w:line="237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-Игрушки (образные: кошка, собака, мышка, петушок и др.; зву-</w:t>
      </w:r>
    </w:p>
    <w:p w:rsidR="001F4B88" w:rsidRPr="008920B1" w:rsidRDefault="001F4B88" w:rsidP="001F4B88">
      <w:pPr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чащие: погремушки, неваляшка и др.) (*, **)</w:t>
      </w:r>
    </w:p>
    <w:p w:rsidR="001F4B88" w:rsidRPr="008920B1" w:rsidRDefault="001F4B88" w:rsidP="001F4B88">
      <w:pPr>
        <w:tabs>
          <w:tab w:val="left" w:pos="1147"/>
        </w:tabs>
        <w:spacing w:after="0" w:line="234" w:lineRule="auto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-Иллюстративный материал к музыкальной деятельности: фото-графии, репродукции, портреты композиторов и др. (</w:t>
      </w: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F4B88" w:rsidRPr="008920B1" w:rsidRDefault="001F4B88" w:rsidP="001F4B88">
      <w:pPr>
        <w:spacing w:line="15" w:lineRule="exact"/>
        <w:rPr>
          <w:rFonts w:ascii="Times New Roman" w:eastAsia="Wingdings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140"/>
        </w:tabs>
        <w:spacing w:after="0" w:line="240" w:lineRule="auto"/>
        <w:ind w:left="1140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-Картины художников: пейзажи, натюрморты, сюжетные картины</w:t>
      </w:r>
    </w:p>
    <w:p w:rsidR="001F4B88" w:rsidRPr="008920B1" w:rsidRDefault="001F4B88" w:rsidP="001F4B88">
      <w:pPr>
        <w:tabs>
          <w:tab w:val="left" w:pos="1147"/>
        </w:tabs>
        <w:spacing w:after="0" w:line="234" w:lineRule="auto"/>
        <w:ind w:left="565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-Карточки с чистоговорками, стихотворными диалогами: «Гуси-гуси», Тили-бом! Тили-бом», «Идет коза рогатая». «Сорока-ворона» (</w:t>
      </w:r>
      <w:r w:rsidRPr="008920B1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F4B88" w:rsidRPr="008920B1" w:rsidRDefault="001F4B88" w:rsidP="001F4B88">
      <w:pPr>
        <w:tabs>
          <w:tab w:val="left" w:pos="1148"/>
        </w:tabs>
        <w:spacing w:after="0" w:line="238" w:lineRule="auto"/>
        <w:ind w:left="566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-Магнитофон с аудиокассетами и CD-дисками с записями различ-ных мелодий и детских песен (маршевых, танцевальных мелодий, напри-мер, «Конь», муз. Е. Тиличеевой, «Цыплята», муз. А. Филипенко, «Дож-дик», муз. В. Калиникова, «Зайчик», муз. Л. Лядовой, «Марш», муз. М. Журбина и т. п.), природных и театральных шумов, компакт-дисками с те-матическими наборами мелодий (например, набор компакт-дисков «Ма-лыш в лесу», «Малыш и птички», «Малыш у моря», «Малыш у реки» и</w:t>
      </w:r>
    </w:p>
    <w:p w:rsidR="001F4B88" w:rsidRPr="008920B1" w:rsidRDefault="001F4B88" w:rsidP="001F4B88">
      <w:pPr>
        <w:tabs>
          <w:tab w:val="left" w:pos="1147"/>
        </w:tabs>
        <w:spacing w:after="0" w:line="236" w:lineRule="auto"/>
        <w:ind w:left="565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-Музыкально-дидактические игры на обогащение слухового сен-сорного опыта детей, на определение характера музыки, на развитие зву-ковысотного слуха, музыкально-слуховой памяти, тембрового слуха, чувства ритма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(см.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по ступеням обучения).</w:t>
      </w:r>
    </w:p>
    <w:p w:rsidR="001F4B88" w:rsidRPr="008920B1" w:rsidRDefault="001F4B88" w:rsidP="001F4B88">
      <w:pPr>
        <w:spacing w:line="13" w:lineRule="exact"/>
        <w:rPr>
          <w:rFonts w:ascii="Times New Roman" w:eastAsia="Wingdings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147"/>
        </w:tabs>
        <w:spacing w:after="0" w:line="236" w:lineRule="auto"/>
        <w:ind w:left="565" w:right="20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lastRenderedPageBreak/>
        <w:t>-Музыкальные игрушки:губная гармошка, погремушки, бубен, гусли, гитара, дудочка, барабан, колокольчик, свистульки, деревянные ложки, металлофони др.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(см.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по ступеням обучения).</w:t>
      </w:r>
    </w:p>
    <w:p w:rsidR="001F4B88" w:rsidRPr="008920B1" w:rsidRDefault="001F4B88" w:rsidP="001F4B88">
      <w:pPr>
        <w:spacing w:line="14" w:lineRule="exact"/>
        <w:rPr>
          <w:rFonts w:ascii="Times New Roman" w:eastAsia="Wingdings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147"/>
        </w:tabs>
        <w:spacing w:after="0" w:line="234" w:lineRule="auto"/>
        <w:ind w:left="565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-Музыкальные инструменты К. Орфа (губная гармошка, свирель, бревна музыкальные, бутылочки музыкальные, трещотки и др.)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(см.</w:t>
      </w:r>
      <w:r w:rsidRPr="0089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со-</w:t>
      </w:r>
    </w:p>
    <w:p w:rsidR="001F4B88" w:rsidRPr="008920B1" w:rsidRDefault="001F4B88" w:rsidP="001F4B88">
      <w:pPr>
        <w:spacing w:line="4" w:lineRule="exact"/>
        <w:rPr>
          <w:rFonts w:ascii="Times New Roman" w:eastAsia="Wingdings" w:hAnsi="Times New Roman" w:cs="Times New Roman"/>
          <w:sz w:val="28"/>
          <w:szCs w:val="28"/>
        </w:rPr>
      </w:pPr>
    </w:p>
    <w:p w:rsidR="001F4B88" w:rsidRPr="008920B1" w:rsidRDefault="001F4B88" w:rsidP="001F4B88">
      <w:pPr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i/>
          <w:iCs/>
          <w:sz w:val="28"/>
          <w:szCs w:val="28"/>
        </w:rPr>
        <w:t>держание по ступеням обучения).</w:t>
      </w:r>
    </w:p>
    <w:p w:rsidR="001F4B88" w:rsidRPr="008920B1" w:rsidRDefault="001F4B88" w:rsidP="001F4B88">
      <w:pPr>
        <w:spacing w:line="13" w:lineRule="exact"/>
        <w:rPr>
          <w:rFonts w:ascii="Times New Roman" w:eastAsia="Wingdings" w:hAnsi="Times New Roman" w:cs="Times New Roman"/>
          <w:sz w:val="28"/>
          <w:szCs w:val="28"/>
        </w:rPr>
      </w:pPr>
    </w:p>
    <w:p w:rsidR="001F4B88" w:rsidRPr="008920B1" w:rsidRDefault="001F4B88" w:rsidP="001F4B88">
      <w:pPr>
        <w:tabs>
          <w:tab w:val="left" w:pos="1147"/>
        </w:tabs>
        <w:spacing w:after="0" w:line="234" w:lineRule="auto"/>
        <w:ind w:left="565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8920B1">
        <w:rPr>
          <w:rFonts w:ascii="Times New Roman" w:eastAsia="Times New Roman" w:hAnsi="Times New Roman" w:cs="Times New Roman"/>
          <w:sz w:val="28"/>
          <w:szCs w:val="28"/>
        </w:rPr>
        <w:t>-Музыкальные инструменты: триола, трещотки, маракасы, румба, аккордеон, кастаньеты, цитры, гусли, свирели, электронные инструменты</w:t>
      </w:r>
    </w:p>
    <w:p w:rsidR="001F4B88" w:rsidRPr="008920B1" w:rsidRDefault="001F4B88" w:rsidP="001F4B88">
      <w:pPr>
        <w:rPr>
          <w:rFonts w:ascii="Times New Roman" w:hAnsi="Times New Roman" w:cs="Times New Roman"/>
          <w:sz w:val="28"/>
          <w:szCs w:val="28"/>
        </w:rPr>
      </w:pPr>
    </w:p>
    <w:p w:rsidR="001F4B88" w:rsidRPr="008920B1" w:rsidRDefault="001F4B88" w:rsidP="001F4B88">
      <w:pPr>
        <w:spacing w:after="0" w:line="0" w:lineRule="atLeast"/>
        <w:ind w:right="20"/>
        <w:rPr>
          <w:rFonts w:ascii="Times New Roman" w:hAnsi="Times New Roman" w:cs="Times New Roman"/>
          <w:sz w:val="28"/>
          <w:szCs w:val="28"/>
        </w:rPr>
        <w:sectPr w:rsidR="001F4B88" w:rsidRPr="008920B1" w:rsidSect="00830E66">
          <w:headerReference w:type="default" r:id="rId7"/>
          <w:footerReference w:type="default" r:id="rId8"/>
          <w:pgSz w:w="11900" w:h="16838"/>
          <w:pgMar w:top="1125" w:right="1406" w:bottom="380" w:left="851" w:header="0" w:footer="0" w:gutter="0"/>
          <w:cols w:space="720" w:equalWidth="0">
            <w:col w:w="9649"/>
          </w:cols>
        </w:sectPr>
      </w:pPr>
    </w:p>
    <w:p w:rsidR="008907E2" w:rsidRDefault="008907E2"/>
    <w:sectPr w:rsidR="008907E2" w:rsidSect="0089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42" w:rsidRDefault="00DF2E42" w:rsidP="00DF2E42">
      <w:pPr>
        <w:spacing w:after="0" w:line="240" w:lineRule="auto"/>
      </w:pPr>
      <w:r>
        <w:separator/>
      </w:r>
    </w:p>
  </w:endnote>
  <w:endnote w:type="continuationSeparator" w:id="0">
    <w:p w:rsidR="00DF2E42" w:rsidRDefault="00DF2E42" w:rsidP="00DF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0269"/>
      <w:docPartObj>
        <w:docPartGallery w:val="Page Numbers (Bottom of Page)"/>
        <w:docPartUnique/>
      </w:docPartObj>
    </w:sdtPr>
    <w:sdtEndPr/>
    <w:sdtContent>
      <w:p w:rsidR="008920B1" w:rsidRDefault="00DF2E42">
        <w:pPr>
          <w:pStyle w:val="a6"/>
          <w:jc w:val="right"/>
        </w:pPr>
        <w:r>
          <w:fldChar w:fldCharType="begin"/>
        </w:r>
        <w:r w:rsidR="00DE73D2">
          <w:instrText xml:space="preserve"> PAGE   \* MERGEFORMAT </w:instrText>
        </w:r>
        <w:r>
          <w:fldChar w:fldCharType="separate"/>
        </w:r>
        <w:r w:rsidR="00DC0D99">
          <w:rPr>
            <w:noProof/>
          </w:rPr>
          <w:t>2</w:t>
        </w:r>
        <w:r>
          <w:fldChar w:fldCharType="end"/>
        </w:r>
      </w:p>
    </w:sdtContent>
  </w:sdt>
  <w:p w:rsidR="008920B1" w:rsidRDefault="00DC0D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42" w:rsidRDefault="00DF2E42" w:rsidP="00DF2E42">
      <w:pPr>
        <w:spacing w:after="0" w:line="240" w:lineRule="auto"/>
      </w:pPr>
      <w:r>
        <w:separator/>
      </w:r>
    </w:p>
  </w:footnote>
  <w:footnote w:type="continuationSeparator" w:id="0">
    <w:p w:rsidR="00DF2E42" w:rsidRDefault="00DF2E42" w:rsidP="00DF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AD" w:rsidRDefault="00440CAD" w:rsidP="00440CAD">
    <w:pPr>
      <w:pStyle w:val="a4"/>
      <w:jc w:val="center"/>
    </w:pPr>
    <w:r>
      <w:t>МУНИЦИПАЛЬНОЕ ДОШКОЛЬНОЕ ОБРАЗОВАТЕЛЬНОЕ УЧРЕЖДЕНИЕ</w:t>
    </w:r>
  </w:p>
  <w:p w:rsidR="00440CAD" w:rsidRDefault="00440CAD" w:rsidP="00440CAD">
    <w:pPr>
      <w:pStyle w:val="a4"/>
      <w:jc w:val="center"/>
    </w:pPr>
    <w:r>
      <w:t>ВОЛЬСКОГО МУНИЦИПАЛЬНОГО РАОЙНА</w:t>
    </w:r>
  </w:p>
  <w:p w:rsidR="00440CAD" w:rsidRDefault="00440CAD" w:rsidP="00440CAD">
    <w:pPr>
      <w:pStyle w:val="a4"/>
      <w:jc w:val="center"/>
    </w:pPr>
    <w:r>
      <w:t>« ДЕТСКИЙ САД № 4 «КОЛОКОЛЬЧИК» КОМБИНИРОВАННОГО ВИДА</w:t>
    </w:r>
  </w:p>
  <w:p w:rsidR="00440CAD" w:rsidRDefault="00440CAD" w:rsidP="00440CAD">
    <w:pPr>
      <w:pStyle w:val="a4"/>
      <w:jc w:val="center"/>
    </w:pPr>
    <w:r>
      <w:t>Г. ВОЛЬСКА САРАТОВСКОЙ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010472FC"/>
    <w:lvl w:ilvl="0" w:tplc="C9345136">
      <w:start w:val="1"/>
      <w:numFmt w:val="bullet"/>
      <w:lvlText w:val=""/>
      <w:lvlJc w:val="left"/>
    </w:lvl>
    <w:lvl w:ilvl="1" w:tplc="FE06C924">
      <w:numFmt w:val="decimal"/>
      <w:lvlText w:val=""/>
      <w:lvlJc w:val="left"/>
    </w:lvl>
    <w:lvl w:ilvl="2" w:tplc="F482AC82">
      <w:numFmt w:val="decimal"/>
      <w:lvlText w:val=""/>
      <w:lvlJc w:val="left"/>
    </w:lvl>
    <w:lvl w:ilvl="3" w:tplc="8DDA4EDE">
      <w:numFmt w:val="decimal"/>
      <w:lvlText w:val=""/>
      <w:lvlJc w:val="left"/>
    </w:lvl>
    <w:lvl w:ilvl="4" w:tplc="31444E36">
      <w:numFmt w:val="decimal"/>
      <w:lvlText w:val=""/>
      <w:lvlJc w:val="left"/>
    </w:lvl>
    <w:lvl w:ilvl="5" w:tplc="BC78CF8A">
      <w:numFmt w:val="decimal"/>
      <w:lvlText w:val=""/>
      <w:lvlJc w:val="left"/>
    </w:lvl>
    <w:lvl w:ilvl="6" w:tplc="5606BDE2">
      <w:numFmt w:val="decimal"/>
      <w:lvlText w:val=""/>
      <w:lvlJc w:val="left"/>
    </w:lvl>
    <w:lvl w:ilvl="7" w:tplc="20C4849C">
      <w:numFmt w:val="decimal"/>
      <w:lvlText w:val=""/>
      <w:lvlJc w:val="left"/>
    </w:lvl>
    <w:lvl w:ilvl="8" w:tplc="EA3ED03C">
      <w:numFmt w:val="decimal"/>
      <w:lvlText w:val=""/>
      <w:lvlJc w:val="left"/>
    </w:lvl>
  </w:abstractNum>
  <w:abstractNum w:abstractNumId="1">
    <w:nsid w:val="00001238"/>
    <w:multiLevelType w:val="hybridMultilevel"/>
    <w:tmpl w:val="B044A05C"/>
    <w:lvl w:ilvl="0" w:tplc="5BD8F10C">
      <w:start w:val="1"/>
      <w:numFmt w:val="bullet"/>
      <w:lvlText w:val="в"/>
      <w:lvlJc w:val="left"/>
    </w:lvl>
    <w:lvl w:ilvl="1" w:tplc="E2B28674">
      <w:numFmt w:val="decimal"/>
      <w:lvlText w:val=""/>
      <w:lvlJc w:val="left"/>
    </w:lvl>
    <w:lvl w:ilvl="2" w:tplc="9D6A7E7C">
      <w:numFmt w:val="decimal"/>
      <w:lvlText w:val=""/>
      <w:lvlJc w:val="left"/>
    </w:lvl>
    <w:lvl w:ilvl="3" w:tplc="D3B8C4F0">
      <w:numFmt w:val="decimal"/>
      <w:lvlText w:val=""/>
      <w:lvlJc w:val="left"/>
    </w:lvl>
    <w:lvl w:ilvl="4" w:tplc="C0C62744">
      <w:numFmt w:val="decimal"/>
      <w:lvlText w:val=""/>
      <w:lvlJc w:val="left"/>
    </w:lvl>
    <w:lvl w:ilvl="5" w:tplc="DE969A98">
      <w:numFmt w:val="decimal"/>
      <w:lvlText w:val=""/>
      <w:lvlJc w:val="left"/>
    </w:lvl>
    <w:lvl w:ilvl="6" w:tplc="4F4CADCA">
      <w:numFmt w:val="decimal"/>
      <w:lvlText w:val=""/>
      <w:lvlJc w:val="left"/>
    </w:lvl>
    <w:lvl w:ilvl="7" w:tplc="CD6C4206">
      <w:numFmt w:val="decimal"/>
      <w:lvlText w:val=""/>
      <w:lvlJc w:val="left"/>
    </w:lvl>
    <w:lvl w:ilvl="8" w:tplc="4CF6009A">
      <w:numFmt w:val="decimal"/>
      <w:lvlText w:val=""/>
      <w:lvlJc w:val="left"/>
    </w:lvl>
  </w:abstractNum>
  <w:abstractNum w:abstractNumId="2">
    <w:nsid w:val="00003699"/>
    <w:multiLevelType w:val="hybridMultilevel"/>
    <w:tmpl w:val="8268359C"/>
    <w:lvl w:ilvl="0" w:tplc="2026CB5C">
      <w:start w:val="1"/>
      <w:numFmt w:val="bullet"/>
      <w:lvlText w:val=""/>
      <w:lvlJc w:val="left"/>
    </w:lvl>
    <w:lvl w:ilvl="1" w:tplc="12E648A0">
      <w:numFmt w:val="decimal"/>
      <w:lvlText w:val=""/>
      <w:lvlJc w:val="left"/>
    </w:lvl>
    <w:lvl w:ilvl="2" w:tplc="99F24A4A">
      <w:numFmt w:val="decimal"/>
      <w:lvlText w:val=""/>
      <w:lvlJc w:val="left"/>
    </w:lvl>
    <w:lvl w:ilvl="3" w:tplc="48708010">
      <w:numFmt w:val="decimal"/>
      <w:lvlText w:val=""/>
      <w:lvlJc w:val="left"/>
    </w:lvl>
    <w:lvl w:ilvl="4" w:tplc="76F620BE">
      <w:numFmt w:val="decimal"/>
      <w:lvlText w:val=""/>
      <w:lvlJc w:val="left"/>
    </w:lvl>
    <w:lvl w:ilvl="5" w:tplc="6FBA9922">
      <w:numFmt w:val="decimal"/>
      <w:lvlText w:val=""/>
      <w:lvlJc w:val="left"/>
    </w:lvl>
    <w:lvl w:ilvl="6" w:tplc="48A8B082">
      <w:numFmt w:val="decimal"/>
      <w:lvlText w:val=""/>
      <w:lvlJc w:val="left"/>
    </w:lvl>
    <w:lvl w:ilvl="7" w:tplc="092E7BD0">
      <w:numFmt w:val="decimal"/>
      <w:lvlText w:val=""/>
      <w:lvlJc w:val="left"/>
    </w:lvl>
    <w:lvl w:ilvl="8" w:tplc="6CE4C8BA">
      <w:numFmt w:val="decimal"/>
      <w:lvlText w:val=""/>
      <w:lvlJc w:val="left"/>
    </w:lvl>
  </w:abstractNum>
  <w:abstractNum w:abstractNumId="3">
    <w:nsid w:val="00004080"/>
    <w:multiLevelType w:val="hybridMultilevel"/>
    <w:tmpl w:val="9BEA0F14"/>
    <w:lvl w:ilvl="0" w:tplc="D9F6569C">
      <w:start w:val="1"/>
      <w:numFmt w:val="bullet"/>
      <w:lvlText w:val=""/>
      <w:lvlJc w:val="left"/>
    </w:lvl>
    <w:lvl w:ilvl="1" w:tplc="F2D4736C">
      <w:numFmt w:val="decimal"/>
      <w:lvlText w:val=""/>
      <w:lvlJc w:val="left"/>
    </w:lvl>
    <w:lvl w:ilvl="2" w:tplc="79A2BE46">
      <w:numFmt w:val="decimal"/>
      <w:lvlText w:val=""/>
      <w:lvlJc w:val="left"/>
    </w:lvl>
    <w:lvl w:ilvl="3" w:tplc="FE70B336">
      <w:numFmt w:val="decimal"/>
      <w:lvlText w:val=""/>
      <w:lvlJc w:val="left"/>
    </w:lvl>
    <w:lvl w:ilvl="4" w:tplc="CF78B212">
      <w:numFmt w:val="decimal"/>
      <w:lvlText w:val=""/>
      <w:lvlJc w:val="left"/>
    </w:lvl>
    <w:lvl w:ilvl="5" w:tplc="084E0E5E">
      <w:numFmt w:val="decimal"/>
      <w:lvlText w:val=""/>
      <w:lvlJc w:val="left"/>
    </w:lvl>
    <w:lvl w:ilvl="6" w:tplc="724C67FC">
      <w:numFmt w:val="decimal"/>
      <w:lvlText w:val=""/>
      <w:lvlJc w:val="left"/>
    </w:lvl>
    <w:lvl w:ilvl="7" w:tplc="BDD89088">
      <w:numFmt w:val="decimal"/>
      <w:lvlText w:val=""/>
      <w:lvlJc w:val="left"/>
    </w:lvl>
    <w:lvl w:ilvl="8" w:tplc="2580E8B4">
      <w:numFmt w:val="decimal"/>
      <w:lvlText w:val=""/>
      <w:lvlJc w:val="left"/>
    </w:lvl>
  </w:abstractNum>
  <w:abstractNum w:abstractNumId="4">
    <w:nsid w:val="0000428B"/>
    <w:multiLevelType w:val="hybridMultilevel"/>
    <w:tmpl w:val="21983564"/>
    <w:lvl w:ilvl="0" w:tplc="B848469A">
      <w:start w:val="1"/>
      <w:numFmt w:val="bullet"/>
      <w:lvlText w:val="С"/>
      <w:lvlJc w:val="left"/>
    </w:lvl>
    <w:lvl w:ilvl="1" w:tplc="EC80AE84">
      <w:numFmt w:val="decimal"/>
      <w:lvlText w:val=""/>
      <w:lvlJc w:val="left"/>
    </w:lvl>
    <w:lvl w:ilvl="2" w:tplc="ADDC6A3E">
      <w:numFmt w:val="decimal"/>
      <w:lvlText w:val=""/>
      <w:lvlJc w:val="left"/>
    </w:lvl>
    <w:lvl w:ilvl="3" w:tplc="6D189DB0">
      <w:numFmt w:val="decimal"/>
      <w:lvlText w:val=""/>
      <w:lvlJc w:val="left"/>
    </w:lvl>
    <w:lvl w:ilvl="4" w:tplc="01C4F48A">
      <w:numFmt w:val="decimal"/>
      <w:lvlText w:val=""/>
      <w:lvlJc w:val="left"/>
    </w:lvl>
    <w:lvl w:ilvl="5" w:tplc="079067BC">
      <w:numFmt w:val="decimal"/>
      <w:lvlText w:val=""/>
      <w:lvlJc w:val="left"/>
    </w:lvl>
    <w:lvl w:ilvl="6" w:tplc="2B54951A">
      <w:numFmt w:val="decimal"/>
      <w:lvlText w:val=""/>
      <w:lvlJc w:val="left"/>
    </w:lvl>
    <w:lvl w:ilvl="7" w:tplc="95C2A88C">
      <w:numFmt w:val="decimal"/>
      <w:lvlText w:val=""/>
      <w:lvlJc w:val="left"/>
    </w:lvl>
    <w:lvl w:ilvl="8" w:tplc="805CF164">
      <w:numFmt w:val="decimal"/>
      <w:lvlText w:val=""/>
      <w:lvlJc w:val="left"/>
    </w:lvl>
  </w:abstractNum>
  <w:abstractNum w:abstractNumId="5">
    <w:nsid w:val="00004509"/>
    <w:multiLevelType w:val="hybridMultilevel"/>
    <w:tmpl w:val="FD0AF80C"/>
    <w:lvl w:ilvl="0" w:tplc="712061F8">
      <w:start w:val="1"/>
      <w:numFmt w:val="bullet"/>
      <w:lvlText w:val="\emdash "/>
      <w:lvlJc w:val="left"/>
    </w:lvl>
    <w:lvl w:ilvl="1" w:tplc="D89A4BDA">
      <w:numFmt w:val="decimal"/>
      <w:lvlText w:val=""/>
      <w:lvlJc w:val="left"/>
    </w:lvl>
    <w:lvl w:ilvl="2" w:tplc="53A8A700">
      <w:numFmt w:val="decimal"/>
      <w:lvlText w:val=""/>
      <w:lvlJc w:val="left"/>
    </w:lvl>
    <w:lvl w:ilvl="3" w:tplc="55B80E94">
      <w:numFmt w:val="decimal"/>
      <w:lvlText w:val=""/>
      <w:lvlJc w:val="left"/>
    </w:lvl>
    <w:lvl w:ilvl="4" w:tplc="99DAC0E8">
      <w:numFmt w:val="decimal"/>
      <w:lvlText w:val=""/>
      <w:lvlJc w:val="left"/>
    </w:lvl>
    <w:lvl w:ilvl="5" w:tplc="2A5C51E8">
      <w:numFmt w:val="decimal"/>
      <w:lvlText w:val=""/>
      <w:lvlJc w:val="left"/>
    </w:lvl>
    <w:lvl w:ilvl="6" w:tplc="B830B336">
      <w:numFmt w:val="decimal"/>
      <w:lvlText w:val=""/>
      <w:lvlJc w:val="left"/>
    </w:lvl>
    <w:lvl w:ilvl="7" w:tplc="B7C46A4C">
      <w:numFmt w:val="decimal"/>
      <w:lvlText w:val=""/>
      <w:lvlJc w:val="left"/>
    </w:lvl>
    <w:lvl w:ilvl="8" w:tplc="3BEAF16E">
      <w:numFmt w:val="decimal"/>
      <w:lvlText w:val=""/>
      <w:lvlJc w:val="left"/>
    </w:lvl>
  </w:abstractNum>
  <w:abstractNum w:abstractNumId="6">
    <w:nsid w:val="00006BFC"/>
    <w:multiLevelType w:val="hybridMultilevel"/>
    <w:tmpl w:val="ED4CFCD2"/>
    <w:lvl w:ilvl="0" w:tplc="A6769406">
      <w:start w:val="1"/>
      <w:numFmt w:val="bullet"/>
      <w:lvlText w:val=""/>
      <w:lvlJc w:val="left"/>
    </w:lvl>
    <w:lvl w:ilvl="1" w:tplc="18CA70FE">
      <w:numFmt w:val="decimal"/>
      <w:lvlText w:val=""/>
      <w:lvlJc w:val="left"/>
    </w:lvl>
    <w:lvl w:ilvl="2" w:tplc="54BC3182">
      <w:numFmt w:val="decimal"/>
      <w:lvlText w:val=""/>
      <w:lvlJc w:val="left"/>
    </w:lvl>
    <w:lvl w:ilvl="3" w:tplc="8FB82F38">
      <w:numFmt w:val="decimal"/>
      <w:lvlText w:val=""/>
      <w:lvlJc w:val="left"/>
    </w:lvl>
    <w:lvl w:ilvl="4" w:tplc="D9DEB3AE">
      <w:numFmt w:val="decimal"/>
      <w:lvlText w:val=""/>
      <w:lvlJc w:val="left"/>
    </w:lvl>
    <w:lvl w:ilvl="5" w:tplc="885A4C62">
      <w:numFmt w:val="decimal"/>
      <w:lvlText w:val=""/>
      <w:lvlJc w:val="left"/>
    </w:lvl>
    <w:lvl w:ilvl="6" w:tplc="C944F0F4">
      <w:numFmt w:val="decimal"/>
      <w:lvlText w:val=""/>
      <w:lvlJc w:val="left"/>
    </w:lvl>
    <w:lvl w:ilvl="7" w:tplc="56AC6FA4">
      <w:numFmt w:val="decimal"/>
      <w:lvlText w:val=""/>
      <w:lvlJc w:val="left"/>
    </w:lvl>
    <w:lvl w:ilvl="8" w:tplc="89DAED14">
      <w:numFmt w:val="decimal"/>
      <w:lvlText w:val=""/>
      <w:lvlJc w:val="left"/>
    </w:lvl>
  </w:abstractNum>
  <w:abstractNum w:abstractNumId="7">
    <w:nsid w:val="00007F96"/>
    <w:multiLevelType w:val="hybridMultilevel"/>
    <w:tmpl w:val="8A64C1BE"/>
    <w:lvl w:ilvl="0" w:tplc="4AA299AC">
      <w:start w:val="1"/>
      <w:numFmt w:val="decimal"/>
      <w:lvlText w:val="%1."/>
      <w:lvlJc w:val="left"/>
    </w:lvl>
    <w:lvl w:ilvl="1" w:tplc="04A45622">
      <w:numFmt w:val="decimal"/>
      <w:lvlText w:val=""/>
      <w:lvlJc w:val="left"/>
    </w:lvl>
    <w:lvl w:ilvl="2" w:tplc="F274FB4A">
      <w:numFmt w:val="decimal"/>
      <w:lvlText w:val=""/>
      <w:lvlJc w:val="left"/>
    </w:lvl>
    <w:lvl w:ilvl="3" w:tplc="D30AAFD6">
      <w:numFmt w:val="decimal"/>
      <w:lvlText w:val=""/>
      <w:lvlJc w:val="left"/>
    </w:lvl>
    <w:lvl w:ilvl="4" w:tplc="4C386854">
      <w:numFmt w:val="decimal"/>
      <w:lvlText w:val=""/>
      <w:lvlJc w:val="left"/>
    </w:lvl>
    <w:lvl w:ilvl="5" w:tplc="B8CCF234">
      <w:numFmt w:val="decimal"/>
      <w:lvlText w:val=""/>
      <w:lvlJc w:val="left"/>
    </w:lvl>
    <w:lvl w:ilvl="6" w:tplc="3C3C49E2">
      <w:numFmt w:val="decimal"/>
      <w:lvlText w:val=""/>
      <w:lvlJc w:val="left"/>
    </w:lvl>
    <w:lvl w:ilvl="7" w:tplc="BBA09ECA">
      <w:numFmt w:val="decimal"/>
      <w:lvlText w:val=""/>
      <w:lvlJc w:val="left"/>
    </w:lvl>
    <w:lvl w:ilvl="8" w:tplc="120A508A">
      <w:numFmt w:val="decimal"/>
      <w:lvlText w:val=""/>
      <w:lvlJc w:val="left"/>
    </w:lvl>
  </w:abstractNum>
  <w:abstractNum w:abstractNumId="8">
    <w:nsid w:val="04D52166"/>
    <w:multiLevelType w:val="multilevel"/>
    <w:tmpl w:val="D8EA4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8A7926"/>
    <w:multiLevelType w:val="multilevel"/>
    <w:tmpl w:val="E95037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026CFD"/>
    <w:multiLevelType w:val="multilevel"/>
    <w:tmpl w:val="F0F2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33CC7"/>
    <w:multiLevelType w:val="multilevel"/>
    <w:tmpl w:val="B02C0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A0140"/>
    <w:multiLevelType w:val="multilevel"/>
    <w:tmpl w:val="687CD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0C420D"/>
    <w:multiLevelType w:val="multilevel"/>
    <w:tmpl w:val="51D8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33F"/>
    <w:multiLevelType w:val="multilevel"/>
    <w:tmpl w:val="CECAD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34509"/>
    <w:multiLevelType w:val="multilevel"/>
    <w:tmpl w:val="5900D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B164C"/>
    <w:multiLevelType w:val="multilevel"/>
    <w:tmpl w:val="3AB0E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80ADB"/>
    <w:multiLevelType w:val="multilevel"/>
    <w:tmpl w:val="6C7C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0F26B7"/>
    <w:multiLevelType w:val="multilevel"/>
    <w:tmpl w:val="E6E22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4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B88"/>
    <w:rsid w:val="001F4B88"/>
    <w:rsid w:val="00440CAD"/>
    <w:rsid w:val="00664555"/>
    <w:rsid w:val="008907E2"/>
    <w:rsid w:val="00DC0D99"/>
    <w:rsid w:val="00DE73D2"/>
    <w:rsid w:val="00D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5C452E-8458-49C8-9E03-2B190772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F4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88"/>
  </w:style>
  <w:style w:type="paragraph" w:styleId="a6">
    <w:name w:val="footer"/>
    <w:basedOn w:val="a"/>
    <w:link w:val="a7"/>
    <w:uiPriority w:val="99"/>
    <w:unhideWhenUsed/>
    <w:rsid w:val="001F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88"/>
  </w:style>
  <w:style w:type="character" w:styleId="a8">
    <w:name w:val="Hyperlink"/>
    <w:basedOn w:val="a0"/>
    <w:uiPriority w:val="99"/>
    <w:unhideWhenUsed/>
    <w:rsid w:val="001F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7502</Words>
  <Characters>42764</Characters>
  <Application>Microsoft Office Word</Application>
  <DocSecurity>0</DocSecurity>
  <Lines>356</Lines>
  <Paragraphs>100</Paragraphs>
  <ScaleCrop>false</ScaleCrop>
  <Company>Reanimator Extreme Edition</Company>
  <LinksUpToDate>false</LinksUpToDate>
  <CharactersWithSpaces>50166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Tatyana</cp:lastModifiedBy>
  <cp:revision>6</cp:revision>
  <dcterms:created xsi:type="dcterms:W3CDTF">2018-11-11T11:21:00Z</dcterms:created>
  <dcterms:modified xsi:type="dcterms:W3CDTF">2018-11-22T08:51:00Z</dcterms:modified>
</cp:coreProperties>
</file>