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B2" w:rsidRDefault="008B2375">
      <w:pPr>
        <w:rPr>
          <w:b/>
          <w:sz w:val="32"/>
          <w:szCs w:val="32"/>
        </w:rPr>
      </w:pPr>
      <w:r>
        <w:t xml:space="preserve">          </w:t>
      </w:r>
      <w:r>
        <w:rPr>
          <w:b/>
          <w:sz w:val="32"/>
          <w:szCs w:val="32"/>
        </w:rPr>
        <w:t>Звуковая лексика в художественных текстах</w:t>
      </w:r>
    </w:p>
    <w:p w:rsidR="008B2375" w:rsidRDefault="008B237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 xml:space="preserve">( на материале учебника-хрестоматии для 5 класса </w:t>
      </w:r>
      <w:proofErr w:type="gramEnd"/>
    </w:p>
    <w:p w:rsidR="008B2375" w:rsidRDefault="008B2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общеобразовательных школ)</w:t>
      </w:r>
    </w:p>
    <w:p w:rsidR="008B2375" w:rsidRPr="008B2375" w:rsidRDefault="008B23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Cs w:val="28"/>
        </w:rPr>
        <w:t xml:space="preserve">                                                                        </w:t>
      </w:r>
      <w:r w:rsidRPr="008B2375">
        <w:rPr>
          <w:sz w:val="24"/>
          <w:szCs w:val="24"/>
        </w:rPr>
        <w:t>М.А.Кузнецова,</w:t>
      </w:r>
    </w:p>
    <w:p w:rsidR="008B2375" w:rsidRDefault="008B2375">
      <w:pPr>
        <w:rPr>
          <w:sz w:val="24"/>
          <w:szCs w:val="24"/>
        </w:rPr>
      </w:pPr>
      <w:r w:rsidRPr="008B2375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8B237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B2375">
        <w:rPr>
          <w:sz w:val="24"/>
          <w:szCs w:val="24"/>
        </w:rPr>
        <w:t xml:space="preserve">читель русского языка </w:t>
      </w:r>
      <w:r>
        <w:rPr>
          <w:sz w:val="24"/>
          <w:szCs w:val="24"/>
        </w:rPr>
        <w:t xml:space="preserve"> и литературы,</w:t>
      </w:r>
    </w:p>
    <w:p w:rsidR="008B2375" w:rsidRDefault="008B23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Нижегородской области.</w:t>
      </w:r>
    </w:p>
    <w:p w:rsidR="008B2375" w:rsidRDefault="008B2375">
      <w:pPr>
        <w:rPr>
          <w:szCs w:val="28"/>
        </w:rPr>
      </w:pPr>
      <w:r>
        <w:rPr>
          <w:sz w:val="24"/>
          <w:szCs w:val="24"/>
        </w:rPr>
        <w:t xml:space="preserve">     </w:t>
      </w:r>
      <w:r>
        <w:rPr>
          <w:szCs w:val="28"/>
        </w:rPr>
        <w:t>Пробудить бережное отношение к слову, к богатствам языка и стремление настойчиво овладевать этими богатствами – так сформулирована программой по русскому языку для средней школы одна из важнейших задач обучения русскому языку.</w:t>
      </w:r>
    </w:p>
    <w:p w:rsidR="008B2375" w:rsidRDefault="008B2375">
      <w:pPr>
        <w:rPr>
          <w:szCs w:val="28"/>
        </w:rPr>
      </w:pPr>
      <w:r>
        <w:rPr>
          <w:szCs w:val="28"/>
        </w:rPr>
        <w:t xml:space="preserve">   Одним из направлений в решении этой задачи является, как указывает пояснительная записка к программе, словарная работа.</w:t>
      </w:r>
    </w:p>
    <w:p w:rsidR="008B2375" w:rsidRDefault="008B2375">
      <w:pPr>
        <w:rPr>
          <w:szCs w:val="28"/>
        </w:rPr>
      </w:pPr>
      <w:r>
        <w:rPr>
          <w:szCs w:val="28"/>
        </w:rPr>
        <w:t xml:space="preserve">   Программа по русскому языку предусматривает развитие у учащихся умения разграничивать значения многозначных  слов и воспринимать их различные смысловые оттенки, которые наиболее четко предстают перед нами при анализе  связей одного слова с другими словами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Особое внимание в этом плане привлекает звуковая лексика</w:t>
      </w:r>
      <w:r w:rsidR="0028475D">
        <w:rPr>
          <w:szCs w:val="28"/>
        </w:rPr>
        <w:t>.</w:t>
      </w:r>
    </w:p>
    <w:p w:rsidR="0028475D" w:rsidRDefault="0028475D">
      <w:pPr>
        <w:rPr>
          <w:szCs w:val="28"/>
        </w:rPr>
      </w:pPr>
      <w:r>
        <w:rPr>
          <w:szCs w:val="28"/>
        </w:rPr>
        <w:t xml:space="preserve">   Звуковая лексика  объединяется одной семантической темой «звук, звуковое действие».</w:t>
      </w:r>
    </w:p>
    <w:p w:rsidR="0028475D" w:rsidRDefault="0028475D">
      <w:pPr>
        <w:rPr>
          <w:szCs w:val="28"/>
        </w:rPr>
      </w:pPr>
      <w:r>
        <w:rPr>
          <w:szCs w:val="28"/>
        </w:rPr>
        <w:t xml:space="preserve">  Так, учащимся можно предложить понаблюдать за тем, как мастера слова умело используют родной язык для создания художественных образов. </w:t>
      </w:r>
    </w:p>
    <w:p w:rsidR="0028475D" w:rsidRDefault="0028475D">
      <w:pPr>
        <w:rPr>
          <w:szCs w:val="28"/>
        </w:rPr>
      </w:pPr>
      <w:r>
        <w:rPr>
          <w:szCs w:val="28"/>
        </w:rPr>
        <w:t xml:space="preserve">    Начать это увлека</w:t>
      </w:r>
      <w:r w:rsidR="008C1A03">
        <w:rPr>
          <w:szCs w:val="28"/>
        </w:rPr>
        <w:t>тельное занятие можно, обратившись, к  стихотворению</w:t>
      </w:r>
      <w:r>
        <w:rPr>
          <w:szCs w:val="28"/>
        </w:rPr>
        <w:t xml:space="preserve"> </w:t>
      </w:r>
      <w:proofErr w:type="spellStart"/>
      <w:r w:rsidR="008C1A03">
        <w:rPr>
          <w:szCs w:val="28"/>
        </w:rPr>
        <w:t>Н.Рыленкова</w:t>
      </w:r>
      <w:proofErr w:type="spellEnd"/>
      <w:r w:rsidR="008C1A03">
        <w:rPr>
          <w:szCs w:val="28"/>
        </w:rPr>
        <w:t xml:space="preserve">  «Все в тающей дымке». Чуткий художник учит ребят, как надо воспринимать окружающий мир</w:t>
      </w:r>
      <w:proofErr w:type="gramStart"/>
      <w:r w:rsidR="008C1A03">
        <w:rPr>
          <w:szCs w:val="28"/>
        </w:rPr>
        <w:t>.</w:t>
      </w:r>
      <w:proofErr w:type="gramEnd"/>
      <w:r w:rsidR="008C1A03">
        <w:rPr>
          <w:szCs w:val="28"/>
        </w:rPr>
        <w:t xml:space="preserve"> Он внушает нам, что красота мира часто не заметна на первый взгляд, поэтому необходимо  всмотреться в окружающий мир. Вслед за этим ребята сами находят и другое его выражение: «здесь мало услышать, здесь вслушаться нужно».</w:t>
      </w:r>
    </w:p>
    <w:p w:rsidR="008C1A03" w:rsidRDefault="008C1A03">
      <w:pPr>
        <w:rPr>
          <w:szCs w:val="28"/>
        </w:rPr>
      </w:pPr>
      <w:r>
        <w:rPr>
          <w:szCs w:val="28"/>
        </w:rPr>
        <w:t xml:space="preserve">   Художественные тексты в учебнике-хрестоматии для 5 класса позволяют показать разные возможности слышать природу. </w:t>
      </w:r>
    </w:p>
    <w:p w:rsidR="001B048A" w:rsidRDefault="001B048A">
      <w:pPr>
        <w:rPr>
          <w:szCs w:val="28"/>
        </w:rPr>
      </w:pPr>
      <w:r>
        <w:rPr>
          <w:szCs w:val="28"/>
        </w:rPr>
        <w:t xml:space="preserve">    При изучении русской народной сказки «</w:t>
      </w:r>
      <w:proofErr w:type="spellStart"/>
      <w:r>
        <w:rPr>
          <w:szCs w:val="28"/>
        </w:rPr>
        <w:t>Иван-крестьянский</w:t>
      </w:r>
      <w:proofErr w:type="spellEnd"/>
      <w:r>
        <w:rPr>
          <w:szCs w:val="28"/>
        </w:rPr>
        <w:t xml:space="preserve"> сын» можно обратить внимание ребят на употребление  слов-синонимов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этот прием часто употребляется в сказках. Например, «завыла яблоня, закричала», «завыл колодец, заревел дурным голосом». </w:t>
      </w:r>
    </w:p>
    <w:p w:rsidR="001B048A" w:rsidRDefault="001B048A">
      <w:pPr>
        <w:rPr>
          <w:szCs w:val="28"/>
        </w:rPr>
      </w:pPr>
      <w:r>
        <w:rPr>
          <w:szCs w:val="28"/>
        </w:rPr>
        <w:lastRenderedPageBreak/>
        <w:t xml:space="preserve">   Завывать, зареветь, закричать – значит издавать звуки, свойственные человеку, животному. Звуковой образ создается ещё и тем, что неживым предметам приписываются свойства живого существа. Таким образом, вводится  понятие такого выразительного средства, как олицетворение. </w:t>
      </w:r>
    </w:p>
    <w:p w:rsidR="001B048A" w:rsidRDefault="001B048A">
      <w:pPr>
        <w:rPr>
          <w:szCs w:val="28"/>
        </w:rPr>
      </w:pPr>
      <w:r>
        <w:rPr>
          <w:szCs w:val="28"/>
        </w:rPr>
        <w:t xml:space="preserve">   Подобный анализ звуковой лексики позволяет понять сущность образов, а также отношение к нему автора. </w:t>
      </w:r>
    </w:p>
    <w:p w:rsidR="001B048A" w:rsidRDefault="001B048A">
      <w:pPr>
        <w:rPr>
          <w:szCs w:val="28"/>
        </w:rPr>
      </w:pPr>
      <w:r>
        <w:rPr>
          <w:szCs w:val="28"/>
        </w:rPr>
        <w:t xml:space="preserve">   Далее можно обратиться к рассказу Л.Н.Толстого «Кавказский пленник». </w:t>
      </w:r>
      <w:r w:rsidR="00752F34">
        <w:rPr>
          <w:szCs w:val="28"/>
        </w:rPr>
        <w:t xml:space="preserve">Когда говорится о пребывании в плену двух русских офицеров, писатель показывает татар через восприятие Жилина. Русский человек не понимает татарскую речь, но он слышит её по-своему. По интонации, </w:t>
      </w:r>
      <w:r w:rsidR="00752F34">
        <w:rPr>
          <w:b/>
          <w:szCs w:val="28"/>
        </w:rPr>
        <w:t>звукам,</w:t>
      </w:r>
      <w:r w:rsidR="00752F34">
        <w:rPr>
          <w:szCs w:val="28"/>
        </w:rPr>
        <w:t xml:space="preserve"> мимике он догадывается, о чем они говорят. Это передается глаголами:  </w:t>
      </w:r>
      <w:r w:rsidR="00752F34">
        <w:rPr>
          <w:b/>
          <w:szCs w:val="28"/>
        </w:rPr>
        <w:t xml:space="preserve">визжать, щелкать, захрапеть, визгнуть, пощелкивать, </w:t>
      </w:r>
      <w:proofErr w:type="spellStart"/>
      <w:r w:rsidR="00752F34">
        <w:rPr>
          <w:b/>
          <w:szCs w:val="28"/>
        </w:rPr>
        <w:t>зауськать</w:t>
      </w:r>
      <w:proofErr w:type="spellEnd"/>
      <w:r w:rsidR="00752F34">
        <w:rPr>
          <w:b/>
          <w:szCs w:val="28"/>
        </w:rPr>
        <w:t xml:space="preserve">, пищать, прищелкивать, </w:t>
      </w:r>
      <w:proofErr w:type="spellStart"/>
      <w:r w:rsidR="00752F34">
        <w:rPr>
          <w:b/>
          <w:szCs w:val="28"/>
        </w:rPr>
        <w:t>загайкать</w:t>
      </w:r>
      <w:proofErr w:type="spellEnd"/>
      <w:r w:rsidR="00752F34">
        <w:rPr>
          <w:b/>
          <w:szCs w:val="28"/>
        </w:rPr>
        <w:t>, лопотать, шипеть</w:t>
      </w:r>
      <w:proofErr w:type="gramStart"/>
      <w:r w:rsidR="00752F34">
        <w:rPr>
          <w:b/>
          <w:szCs w:val="28"/>
        </w:rPr>
        <w:t>.</w:t>
      </w:r>
      <w:proofErr w:type="gramEnd"/>
      <w:r w:rsidR="00752F34">
        <w:rPr>
          <w:b/>
          <w:szCs w:val="28"/>
        </w:rPr>
        <w:t xml:space="preserve"> </w:t>
      </w:r>
      <w:r w:rsidR="00752F34">
        <w:rPr>
          <w:szCs w:val="28"/>
        </w:rPr>
        <w:t xml:space="preserve"> Писатель именно через эти глаголы звучания показывает, как относятся татары к пленным. Жилин догадывается, </w:t>
      </w:r>
      <w:proofErr w:type="spellStart"/>
      <w:r w:rsidR="00752F34">
        <w:rPr>
          <w:szCs w:val="28"/>
        </w:rPr>
        <w:t>ак</w:t>
      </w:r>
      <w:proofErr w:type="spellEnd"/>
      <w:r w:rsidR="00752F34">
        <w:rPr>
          <w:szCs w:val="28"/>
        </w:rPr>
        <w:t xml:space="preserve"> его ненавидит старик, по издаваемым им звукам: «как увидит Жилина, так захрапит и отвернется», «злится, шипит, что-то лопочет». При появлении Жилина татарин «как визгнет, выхватил из-за пояса пистолет». Звуки, которые издае</w:t>
      </w:r>
      <w:r w:rsidR="005868A2">
        <w:rPr>
          <w:szCs w:val="28"/>
        </w:rPr>
        <w:t>т старик, неприятны, режут ухо</w:t>
      </w:r>
      <w:proofErr w:type="gramStart"/>
      <w:r w:rsidR="005868A2">
        <w:rPr>
          <w:szCs w:val="28"/>
        </w:rPr>
        <w:t>.</w:t>
      </w:r>
      <w:proofErr w:type="gramEnd"/>
      <w:r w:rsidR="005868A2">
        <w:rPr>
          <w:szCs w:val="28"/>
        </w:rPr>
        <w:t xml:space="preserve"> Другие звуки, приятные, негромкие, связаны с образом девочки Дины, она «куклу </w:t>
      </w:r>
      <w:proofErr w:type="spellStart"/>
      <w:r w:rsidR="005868A2">
        <w:rPr>
          <w:szCs w:val="28"/>
        </w:rPr>
        <w:t>прибаюкивает</w:t>
      </w:r>
      <w:proofErr w:type="spellEnd"/>
      <w:r w:rsidR="005868A2">
        <w:rPr>
          <w:szCs w:val="28"/>
        </w:rPr>
        <w:t xml:space="preserve"> по-своему», «монисто в косе на спине побрякивает».</w:t>
      </w:r>
    </w:p>
    <w:p w:rsidR="005868A2" w:rsidRDefault="005868A2">
      <w:pPr>
        <w:rPr>
          <w:szCs w:val="28"/>
        </w:rPr>
      </w:pPr>
      <w:r>
        <w:rPr>
          <w:szCs w:val="28"/>
        </w:rPr>
        <w:t xml:space="preserve">   Очень интересная работа может получиться при анализе звуковой лексики в рассказе И.С.Тургенева «</w:t>
      </w:r>
      <w:proofErr w:type="spellStart"/>
      <w:r>
        <w:rPr>
          <w:szCs w:val="28"/>
        </w:rPr>
        <w:t>Муму</w:t>
      </w:r>
      <w:proofErr w:type="spellEnd"/>
      <w:r>
        <w:rPr>
          <w:szCs w:val="28"/>
        </w:rPr>
        <w:t xml:space="preserve">», где главный герой Герасим издает только звуки. Он </w:t>
      </w:r>
      <w:r>
        <w:rPr>
          <w:b/>
          <w:szCs w:val="28"/>
        </w:rPr>
        <w:t xml:space="preserve"> «мычит», «обращается с ласковым мычанием</w:t>
      </w:r>
      <w:r w:rsidRPr="001202A5">
        <w:rPr>
          <w:szCs w:val="28"/>
        </w:rPr>
        <w:t>».</w:t>
      </w:r>
      <w:r w:rsidR="001202A5" w:rsidRPr="001202A5">
        <w:rPr>
          <w:szCs w:val="28"/>
        </w:rPr>
        <w:t xml:space="preserve">  Переживания главного героя, его чувства к окружающим автор передает немногими звуками, которые может издать </w:t>
      </w:r>
      <w:r w:rsidR="001202A5">
        <w:rPr>
          <w:szCs w:val="28"/>
        </w:rPr>
        <w:t xml:space="preserve">глухонемой. Например, мы понимаем, </w:t>
      </w:r>
      <w:proofErr w:type="spellStart"/>
      <w:r w:rsidR="001202A5">
        <w:rPr>
          <w:szCs w:val="28"/>
        </w:rPr>
        <w:t>ка</w:t>
      </w:r>
      <w:proofErr w:type="spellEnd"/>
      <w:r w:rsidR="001202A5">
        <w:rPr>
          <w:szCs w:val="28"/>
        </w:rPr>
        <w:t xml:space="preserve"> грустит Герасим из-за пропажи </w:t>
      </w:r>
      <w:proofErr w:type="spellStart"/>
      <w:r w:rsidR="001202A5">
        <w:rPr>
          <w:szCs w:val="28"/>
        </w:rPr>
        <w:t>Муму</w:t>
      </w:r>
      <w:proofErr w:type="spellEnd"/>
      <w:proofErr w:type="gramStart"/>
      <w:r w:rsidR="001202A5">
        <w:rPr>
          <w:szCs w:val="28"/>
        </w:rPr>
        <w:t xml:space="preserve"> :</w:t>
      </w:r>
      <w:proofErr w:type="gramEnd"/>
      <w:r w:rsidR="001202A5">
        <w:rPr>
          <w:szCs w:val="28"/>
        </w:rPr>
        <w:t xml:space="preserve"> «</w:t>
      </w:r>
      <w:proofErr w:type="spellStart"/>
      <w:r w:rsidR="001202A5">
        <w:rPr>
          <w:szCs w:val="28"/>
        </w:rPr>
        <w:t>Антипка</w:t>
      </w:r>
      <w:proofErr w:type="spellEnd"/>
      <w:r w:rsidR="001202A5">
        <w:rPr>
          <w:szCs w:val="28"/>
        </w:rPr>
        <w:t xml:space="preserve"> рассказывал  на другое утро в кухне, что немой-то всю ночь </w:t>
      </w:r>
      <w:r w:rsidR="001202A5">
        <w:rPr>
          <w:b/>
          <w:szCs w:val="28"/>
        </w:rPr>
        <w:t>охал».</w:t>
      </w:r>
    </w:p>
    <w:p w:rsidR="001202A5" w:rsidRDefault="001202A5">
      <w:pPr>
        <w:rPr>
          <w:szCs w:val="28"/>
        </w:rPr>
      </w:pPr>
      <w:r>
        <w:rPr>
          <w:szCs w:val="28"/>
        </w:rPr>
        <w:t xml:space="preserve">     В самый напряженный момент ни автор, ни читатель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сожалеют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том, что этот человек глухонемой: «Герасим  ничего не </w:t>
      </w:r>
      <w:proofErr w:type="gramStart"/>
      <w:r>
        <w:rPr>
          <w:szCs w:val="28"/>
        </w:rPr>
        <w:t>слыхал</w:t>
      </w:r>
      <w:proofErr w:type="gramEnd"/>
      <w:r>
        <w:rPr>
          <w:szCs w:val="28"/>
        </w:rPr>
        <w:t xml:space="preserve">, - ни быстрого визга </w:t>
      </w:r>
      <w:proofErr w:type="spellStart"/>
      <w:r>
        <w:rPr>
          <w:szCs w:val="28"/>
        </w:rPr>
        <w:t>Муму</w:t>
      </w:r>
      <w:proofErr w:type="spellEnd"/>
      <w:r>
        <w:rPr>
          <w:szCs w:val="28"/>
        </w:rPr>
        <w:t xml:space="preserve">, ни тяжкого всплеска воды: для него самый шумный день был безмолвен и беззвучен, - как ни одна самая тихая ночь  не беззвучна для нас…». </w:t>
      </w:r>
    </w:p>
    <w:p w:rsidR="001202A5" w:rsidRDefault="001202A5">
      <w:pPr>
        <w:rPr>
          <w:szCs w:val="28"/>
        </w:rPr>
      </w:pPr>
      <w:r>
        <w:rPr>
          <w:szCs w:val="28"/>
        </w:rPr>
        <w:t xml:space="preserve">    </w:t>
      </w:r>
      <w:r w:rsidR="008450E6">
        <w:rPr>
          <w:szCs w:val="28"/>
        </w:rPr>
        <w:t xml:space="preserve">Его молчание в дальнейшем вырывается в крик души, да в такой, что не каждый полноценный человек  смог бы также поступить на его месте: «Он шел; широко распахнулась его грудь: глаза ладно и прямо </w:t>
      </w:r>
      <w:proofErr w:type="spellStart"/>
      <w:r w:rsidR="008450E6">
        <w:rPr>
          <w:szCs w:val="28"/>
        </w:rPr>
        <w:t>устремилмсь</w:t>
      </w:r>
      <w:proofErr w:type="spellEnd"/>
      <w:r w:rsidR="008450E6">
        <w:rPr>
          <w:szCs w:val="28"/>
        </w:rPr>
        <w:t xml:space="preserve"> вперед». </w:t>
      </w:r>
    </w:p>
    <w:p w:rsidR="008450E6" w:rsidRDefault="008450E6">
      <w:pPr>
        <w:rPr>
          <w:szCs w:val="28"/>
        </w:rPr>
      </w:pPr>
      <w:r>
        <w:rPr>
          <w:szCs w:val="28"/>
        </w:rPr>
        <w:lastRenderedPageBreak/>
        <w:t xml:space="preserve">  </w:t>
      </w:r>
      <w:proofErr w:type="gramStart"/>
      <w:r>
        <w:rPr>
          <w:szCs w:val="28"/>
        </w:rPr>
        <w:t xml:space="preserve">В этот момент на слышимые им звуки восполнились чувством «знакомого запаха поспевающей ржи», да ветром, летевшему «к нему навстречу с родины». </w:t>
      </w:r>
      <w:proofErr w:type="gramEnd"/>
    </w:p>
    <w:p w:rsidR="008450E6" w:rsidRDefault="008450E6">
      <w:pPr>
        <w:rPr>
          <w:szCs w:val="28"/>
        </w:rPr>
      </w:pPr>
      <w:r>
        <w:rPr>
          <w:szCs w:val="28"/>
        </w:rPr>
        <w:t xml:space="preserve">  Таким же образом можно продолжить работу и над рассказом В.П.Астафьева «</w:t>
      </w:r>
      <w:proofErr w:type="spellStart"/>
      <w:r>
        <w:rPr>
          <w:szCs w:val="28"/>
        </w:rPr>
        <w:t>Васюткино</w:t>
      </w:r>
      <w:proofErr w:type="spellEnd"/>
      <w:r>
        <w:rPr>
          <w:szCs w:val="28"/>
        </w:rPr>
        <w:t xml:space="preserve"> озеро». Необходимо настроить ребят на внимательное прочтение  и попросить самостоятельно выписать те  </w:t>
      </w:r>
      <w:r w:rsidR="00F858C6">
        <w:rPr>
          <w:szCs w:val="28"/>
        </w:rPr>
        <w:t xml:space="preserve">звуки, которые </w:t>
      </w:r>
      <w:proofErr w:type="spellStart"/>
      <w:r w:rsidR="00F858C6">
        <w:rPr>
          <w:szCs w:val="28"/>
        </w:rPr>
        <w:t>Васютка</w:t>
      </w:r>
      <w:proofErr w:type="spellEnd"/>
      <w:r w:rsidR="00F858C6">
        <w:rPr>
          <w:szCs w:val="28"/>
        </w:rPr>
        <w:t xml:space="preserve"> слышит в тайге. В дальнейшем все выбранные слова разобрать на уроке.</w:t>
      </w:r>
    </w:p>
    <w:p w:rsidR="00F858C6" w:rsidRDefault="00F858C6">
      <w:pPr>
        <w:rPr>
          <w:szCs w:val="28"/>
        </w:rPr>
      </w:pPr>
      <w:r>
        <w:rPr>
          <w:szCs w:val="28"/>
        </w:rPr>
        <w:t xml:space="preserve">    Данную работу можно закончить  под руководством учителя внеклассным чтением  произведения К.Г.Паустовского « Мещерская сторона».</w:t>
      </w:r>
    </w:p>
    <w:p w:rsidR="00F858C6" w:rsidRPr="00F858C6" w:rsidRDefault="00F858C6">
      <w:pPr>
        <w:rPr>
          <w:szCs w:val="28"/>
        </w:rPr>
      </w:pPr>
      <w:r>
        <w:rPr>
          <w:szCs w:val="28"/>
        </w:rPr>
        <w:t xml:space="preserve">     Таким образом, звуковая лексика передает понятия о разнообразных звуках окружающего мира. Это обращает внимание читателя не только на красоту природы, но и раскрывает внутренний мир главных героев  произведений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  <w:t xml:space="preserve">К.Г.Паустовский писал: «Нет таких </w:t>
      </w:r>
      <w:r>
        <w:rPr>
          <w:b/>
          <w:szCs w:val="28"/>
        </w:rPr>
        <w:t>звуков</w:t>
      </w:r>
      <w:r>
        <w:rPr>
          <w:szCs w:val="28"/>
        </w:rPr>
        <w:t>, образов и мыслей, сложных и простых, - для которых не нашлось бы в нашем языке точного выражения».</w:t>
      </w:r>
    </w:p>
    <w:p w:rsidR="008B2375" w:rsidRPr="008B2375" w:rsidRDefault="008B2375">
      <w:pPr>
        <w:rPr>
          <w:sz w:val="24"/>
          <w:szCs w:val="24"/>
        </w:rPr>
      </w:pPr>
    </w:p>
    <w:sectPr w:rsidR="008B2375" w:rsidRPr="008B2375" w:rsidSect="00F1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375"/>
    <w:rsid w:val="001202A5"/>
    <w:rsid w:val="001B048A"/>
    <w:rsid w:val="0028475D"/>
    <w:rsid w:val="003A682B"/>
    <w:rsid w:val="005868A2"/>
    <w:rsid w:val="00752F34"/>
    <w:rsid w:val="008450E6"/>
    <w:rsid w:val="008B2375"/>
    <w:rsid w:val="008C1A03"/>
    <w:rsid w:val="00C27C85"/>
    <w:rsid w:val="00E3678F"/>
    <w:rsid w:val="00F15AB2"/>
    <w:rsid w:val="00F6710E"/>
    <w:rsid w:val="00F8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2B"/>
  </w:style>
  <w:style w:type="paragraph" w:styleId="1">
    <w:name w:val="heading 1"/>
    <w:basedOn w:val="a"/>
    <w:next w:val="a"/>
    <w:link w:val="10"/>
    <w:uiPriority w:val="9"/>
    <w:qFormat/>
    <w:rsid w:val="003A6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6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68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82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A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6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6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68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A6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8AB8D9F-AFC4-4FCB-85FC-C5BCBEAB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2019-03-25T11:57:00Z</dcterms:created>
  <dcterms:modified xsi:type="dcterms:W3CDTF">2019-03-25T13:34:00Z</dcterms:modified>
</cp:coreProperties>
</file>