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DD" w:rsidRDefault="00B81FDD" w:rsidP="00B8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Автор: Гришкова Ирина Анатольевна</w:t>
      </w:r>
    </w:p>
    <w:p w:rsidR="00B81FDD" w:rsidRDefault="00B81FDD" w:rsidP="00B8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работы: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Ржаницкая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B81FDD" w:rsidRDefault="00B81FDD" w:rsidP="00B8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Должность: учитель русского языка и литературы</w:t>
      </w:r>
    </w:p>
    <w:p w:rsidR="00B81FDD" w:rsidRDefault="00B81FDD" w:rsidP="00B8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русского языка в 6___  классе по УМК </w:t>
      </w:r>
      <w:proofErr w:type="spellStart"/>
      <w:r>
        <w:rPr>
          <w:rFonts w:ascii="Times New Roman" w:hAnsi="Times New Roman" w:cs="Times New Roman"/>
        </w:rPr>
        <w:t>Рыбченковой</w:t>
      </w:r>
      <w:proofErr w:type="spellEnd"/>
      <w:r>
        <w:rPr>
          <w:rFonts w:ascii="Times New Roman" w:hAnsi="Times New Roman" w:cs="Times New Roman"/>
        </w:rPr>
        <w:t xml:space="preserve"> Л.М.</w:t>
      </w:r>
    </w:p>
    <w:p w:rsidR="00B81FDD" w:rsidRDefault="00B81FDD" w:rsidP="00B81FDD">
      <w:pPr>
        <w:rPr>
          <w:rFonts w:ascii="Times New Roman" w:hAnsi="Times New Roman" w:cs="Times New Roman"/>
        </w:rPr>
      </w:pPr>
    </w:p>
    <w:p w:rsidR="00B81FDD" w:rsidRPr="00D72776" w:rsidRDefault="00B81FDD" w:rsidP="00B81FDD">
      <w:pPr>
        <w:jc w:val="center"/>
        <w:rPr>
          <w:rStyle w:val="a3"/>
          <w:rFonts w:ascii="Times New Roman" w:hAnsi="Times New Roman"/>
          <w:b/>
          <w:i w:val="0"/>
          <w:iCs/>
          <w:sz w:val="36"/>
          <w:szCs w:val="36"/>
        </w:rPr>
      </w:pPr>
      <w:r w:rsidRPr="00D72776">
        <w:rPr>
          <w:rStyle w:val="a3"/>
          <w:rFonts w:ascii="Times New Roman" w:hAnsi="Times New Roman"/>
          <w:b/>
          <w:i w:val="0"/>
          <w:iCs/>
          <w:sz w:val="36"/>
          <w:szCs w:val="36"/>
        </w:rPr>
        <w:t>Технологическая карта урока русского языка по теме: «</w:t>
      </w:r>
      <w:r w:rsidRPr="00D72776">
        <w:rPr>
          <w:rFonts w:ascii="Times New Roman" w:hAnsi="Times New Roman" w:cs="Times New Roman"/>
          <w:b/>
          <w:sz w:val="36"/>
          <w:szCs w:val="36"/>
        </w:rPr>
        <w:t>Возвратное местоимение себя»</w:t>
      </w:r>
    </w:p>
    <w:p w:rsidR="00B81FDD" w:rsidRDefault="00B81FDD" w:rsidP="00B81FDD">
      <w:pPr>
        <w:pStyle w:val="a5"/>
      </w:pPr>
      <w:r>
        <w:t>Тип урока: изучение нового материала.</w:t>
      </w:r>
    </w:p>
    <w:p w:rsidR="00B81FDD" w:rsidRDefault="00B81FDD" w:rsidP="00B81FDD">
      <w:pPr>
        <w:pStyle w:val="a5"/>
      </w:pPr>
      <w:r>
        <w:t xml:space="preserve">Форма урока: </w:t>
      </w:r>
      <w:proofErr w:type="gramStart"/>
      <w:r>
        <w:t>комбинированный</w:t>
      </w:r>
      <w:proofErr w:type="gramEnd"/>
    </w:p>
    <w:p w:rsidR="00B81FDD" w:rsidRDefault="00B81FDD" w:rsidP="00B81FDD">
      <w:pPr>
        <w:pStyle w:val="a5"/>
      </w:pPr>
      <w:r>
        <w:t>Метод: частично-поисковый.</w:t>
      </w:r>
    </w:p>
    <w:p w:rsidR="00B81FDD" w:rsidRDefault="00B81FDD" w:rsidP="00B81FDD">
      <w:pPr>
        <w:pStyle w:val="a5"/>
      </w:pPr>
      <w:r>
        <w:t>Цель урока: ознакомление учащихся с лексическим значением и особенностями склонения возвратного местоимения СЕБЯ.</w:t>
      </w:r>
    </w:p>
    <w:p w:rsidR="00B81FDD" w:rsidRDefault="00B81FDD" w:rsidP="00B81FDD">
      <w:pPr>
        <w:pStyle w:val="a5"/>
      </w:pPr>
      <w:r>
        <w:t>Задачи урока:</w:t>
      </w:r>
    </w:p>
    <w:p w:rsidR="00B81FDD" w:rsidRDefault="00B81FDD" w:rsidP="00B81FDD">
      <w:pPr>
        <w:pStyle w:val="a5"/>
      </w:pPr>
      <w:r>
        <w:t>Образовательные</w:t>
      </w:r>
    </w:p>
    <w:p w:rsidR="00B81FDD" w:rsidRDefault="00B81FDD" w:rsidP="00B81FDD">
      <w:pPr>
        <w:pStyle w:val="a5"/>
      </w:pPr>
      <w:r>
        <w:t>формирование умения употреблять местоимение в нужной форме, повторение изученного о местоимении.</w:t>
      </w:r>
    </w:p>
    <w:p w:rsidR="00B81FDD" w:rsidRDefault="00B81FDD" w:rsidP="00B81FDD">
      <w:pPr>
        <w:pStyle w:val="a5"/>
      </w:pPr>
      <w:r>
        <w:t>развить умение формулировать определение понятий;</w:t>
      </w:r>
    </w:p>
    <w:p w:rsidR="00B81FDD" w:rsidRDefault="00B81FDD" w:rsidP="00B81FDD">
      <w:pPr>
        <w:pStyle w:val="a5"/>
      </w:pPr>
      <w:r>
        <w:t>развить умение выражать свои мысли, воспринимать и усваивать информацию;</w:t>
      </w:r>
    </w:p>
    <w:p w:rsidR="00B81FDD" w:rsidRDefault="00B81FDD" w:rsidP="00B81FDD">
      <w:pPr>
        <w:pStyle w:val="a5"/>
      </w:pPr>
      <w:r>
        <w:t>обогащать словарный запас учащихся;</w:t>
      </w:r>
    </w:p>
    <w:p w:rsidR="00B81FDD" w:rsidRDefault="00B81FDD" w:rsidP="00B81FDD">
      <w:pPr>
        <w:pStyle w:val="a5"/>
      </w:pPr>
      <w:r>
        <w:t>совершенствовать орфографические и  грамматические умения.</w:t>
      </w:r>
    </w:p>
    <w:p w:rsidR="00B81FDD" w:rsidRDefault="00B81FDD" w:rsidP="00B81FDD">
      <w:pPr>
        <w:pStyle w:val="a5"/>
      </w:pPr>
      <w:r>
        <w:t>Развивающие:</w:t>
      </w:r>
    </w:p>
    <w:p w:rsidR="00B81FDD" w:rsidRDefault="00B81FDD" w:rsidP="00B81FDD">
      <w:pPr>
        <w:pStyle w:val="a5"/>
      </w:pPr>
      <w:r>
        <w:t>формирование УУД (</w:t>
      </w:r>
      <w:proofErr w:type="gramStart"/>
      <w:r>
        <w:t>личностных</w:t>
      </w:r>
      <w:proofErr w:type="gramEnd"/>
      <w:r>
        <w:t>, регулятивных, познавательных):</w:t>
      </w:r>
    </w:p>
    <w:p w:rsidR="00B81FDD" w:rsidRDefault="00B81FDD" w:rsidP="00B81FDD">
      <w:pPr>
        <w:pStyle w:val="a5"/>
      </w:pPr>
      <w:r>
        <w:lastRenderedPageBreak/>
        <w:t>развитие умения ставить  учебные задачи, развитие умения формулировать проблему</w:t>
      </w:r>
    </w:p>
    <w:p w:rsidR="00B81FDD" w:rsidRDefault="00B81FDD" w:rsidP="00B81FDD">
      <w:pPr>
        <w:pStyle w:val="a5"/>
      </w:pPr>
      <w:r>
        <w:t>оценивать свою работу и работу класса</w:t>
      </w:r>
    </w:p>
    <w:p w:rsidR="00B81FDD" w:rsidRDefault="00B81FDD" w:rsidP="00B81FDD">
      <w:pPr>
        <w:pStyle w:val="a5"/>
      </w:pPr>
      <w:r>
        <w:t>развитие умения формулировать и доказывать свою точку зрения;</w:t>
      </w:r>
    </w:p>
    <w:p w:rsidR="00B81FDD" w:rsidRDefault="00B81FDD" w:rsidP="00B81FDD">
      <w:pPr>
        <w:pStyle w:val="a5"/>
      </w:pPr>
      <w:r>
        <w:t>развитие умений анализировать, сравнивать, обобщать;</w:t>
      </w:r>
    </w:p>
    <w:p w:rsidR="00B81FDD" w:rsidRDefault="00B81FDD" w:rsidP="00B81FDD">
      <w:pPr>
        <w:pStyle w:val="a5"/>
      </w:pPr>
      <w:r>
        <w:t>развивать умение применять новые знания;</w:t>
      </w:r>
    </w:p>
    <w:p w:rsidR="00B81FDD" w:rsidRDefault="00B81FDD" w:rsidP="00B81FDD">
      <w:pPr>
        <w:pStyle w:val="a5"/>
      </w:pPr>
      <w:r>
        <w:t>развитие творческих, речевых способностей учащихся;</w:t>
      </w:r>
    </w:p>
    <w:p w:rsidR="00B81FDD" w:rsidRDefault="00B81FDD" w:rsidP="00B81FDD">
      <w:pPr>
        <w:pStyle w:val="a5"/>
      </w:pPr>
      <w:r>
        <w:t>формирование логических умений;</w:t>
      </w:r>
    </w:p>
    <w:p w:rsidR="00B81FDD" w:rsidRDefault="00B81FDD" w:rsidP="00B81FDD">
      <w:pPr>
        <w:pStyle w:val="a5"/>
      </w:pPr>
      <w:proofErr w:type="gramStart"/>
      <w:r>
        <w:t>развитие умения опираться на уже известное, на свой субъективный опыт;</w:t>
      </w:r>
      <w:proofErr w:type="gramEnd"/>
    </w:p>
    <w:p w:rsidR="00B81FDD" w:rsidRDefault="00B81FDD" w:rsidP="00B81FDD">
      <w:pPr>
        <w:pStyle w:val="a5"/>
      </w:pPr>
      <w:r>
        <w:t>развитие умения работы в группах, парах</w:t>
      </w:r>
    </w:p>
    <w:p w:rsidR="00B81FDD" w:rsidRDefault="00B81FDD" w:rsidP="00B81FDD">
      <w:pPr>
        <w:pStyle w:val="a5"/>
      </w:pPr>
      <w:r>
        <w:t>Воспитательные:</w:t>
      </w:r>
    </w:p>
    <w:p w:rsidR="00B81FDD" w:rsidRDefault="00B81FDD" w:rsidP="00B81FDD">
      <w:pPr>
        <w:pStyle w:val="a5"/>
      </w:pPr>
      <w:r>
        <w:t>воспитание интереса и уважения к родному языку;</w:t>
      </w:r>
    </w:p>
    <w:p w:rsidR="00B81FDD" w:rsidRDefault="00B81FDD" w:rsidP="00B81FDD">
      <w:pPr>
        <w:pStyle w:val="a5"/>
      </w:pPr>
      <w:r>
        <w:t>воспитание ценностного отношения к слову;</w:t>
      </w:r>
    </w:p>
    <w:p w:rsidR="00B81FDD" w:rsidRDefault="00B81FDD" w:rsidP="00B81FDD">
      <w:pPr>
        <w:pStyle w:val="a5"/>
      </w:pPr>
      <w:r>
        <w:t xml:space="preserve">развитие </w:t>
      </w:r>
      <w:proofErr w:type="gramStart"/>
      <w:r>
        <w:t>коммуникативных</w:t>
      </w:r>
      <w:proofErr w:type="gramEnd"/>
      <w:r>
        <w:t xml:space="preserve"> УУД:</w:t>
      </w:r>
    </w:p>
    <w:p w:rsidR="00B81FDD" w:rsidRDefault="00B81FDD" w:rsidP="00B81FDD">
      <w:pPr>
        <w:pStyle w:val="a5"/>
      </w:pPr>
      <w:r>
        <w:t>создание благоприятной атмосферы поддержки и заинтересованности, уважения и сотрудничества;</w:t>
      </w:r>
    </w:p>
    <w:p w:rsidR="00B81FDD" w:rsidRDefault="00B81FDD" w:rsidP="00B81FDD">
      <w:pPr>
        <w:pStyle w:val="a5"/>
      </w:pPr>
      <w:r>
        <w:t>взаимодействие учащихся в группах, парах: развитие уважения друг к другу.</w:t>
      </w:r>
    </w:p>
    <w:p w:rsidR="00B81FDD" w:rsidRDefault="00B81FDD" w:rsidP="00B81FDD">
      <w:pPr>
        <w:pStyle w:val="a5"/>
      </w:pPr>
      <w:r>
        <w:t xml:space="preserve">Оборудование:  ПК;     </w:t>
      </w:r>
      <w:proofErr w:type="spellStart"/>
      <w:r>
        <w:t>мультимедийный</w:t>
      </w:r>
      <w:proofErr w:type="spellEnd"/>
      <w:r>
        <w:t xml:space="preserve"> проектор;    </w:t>
      </w:r>
      <w:proofErr w:type="spellStart"/>
      <w:r>
        <w:t>мультимедийная</w:t>
      </w:r>
      <w:proofErr w:type="spellEnd"/>
      <w:r>
        <w:t xml:space="preserve"> презентация к уроку;</w:t>
      </w:r>
    </w:p>
    <w:p w:rsidR="00B81FDD" w:rsidRDefault="00B81FDD" w:rsidP="00B81FDD">
      <w:pPr>
        <w:pStyle w:val="a5"/>
      </w:pPr>
    </w:p>
    <w:tbl>
      <w:tblPr>
        <w:tblW w:w="0" w:type="auto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004"/>
        <w:gridCol w:w="2941"/>
        <w:gridCol w:w="2831"/>
        <w:gridCol w:w="2671"/>
        <w:gridCol w:w="2471"/>
        <w:gridCol w:w="2416"/>
      </w:tblGrid>
      <w:tr w:rsidR="00B81FDD" w:rsidRPr="00EF52FA" w:rsidTr="007D0C39">
        <w:tc>
          <w:tcPr>
            <w:tcW w:w="2004" w:type="dxa"/>
            <w:tcBorders>
              <w:right w:val="single" w:sz="4" w:space="0" w:color="auto"/>
            </w:tcBorders>
            <w:shd w:val="clear" w:color="auto" w:fill="D9D9D9"/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  <w:r w:rsidRPr="00EF52FA">
              <w:rPr>
                <w:b/>
                <w:lang w:eastAsia="ru-RU"/>
              </w:rPr>
              <w:lastRenderedPageBreak/>
              <w:t>Этапы урока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Содержание  учебного материала</w:t>
            </w:r>
          </w:p>
        </w:tc>
        <w:tc>
          <w:tcPr>
            <w:tcW w:w="2831" w:type="dxa"/>
            <w:tcBorders>
              <w:left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  <w:r w:rsidRPr="00EF52FA">
              <w:rPr>
                <w:b/>
                <w:lang w:eastAsia="ru-RU"/>
              </w:rPr>
              <w:t>Деятельность учителя</w:t>
            </w:r>
          </w:p>
        </w:tc>
        <w:tc>
          <w:tcPr>
            <w:tcW w:w="2671" w:type="dxa"/>
            <w:tcBorders>
              <w:left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  <w:r w:rsidRPr="00EF52FA">
              <w:rPr>
                <w:b/>
                <w:lang w:eastAsia="ru-RU"/>
              </w:rPr>
              <w:t>Деятельность учащихся</w:t>
            </w:r>
          </w:p>
        </w:tc>
        <w:tc>
          <w:tcPr>
            <w:tcW w:w="2471" w:type="dxa"/>
            <w:tcBorders>
              <w:left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B81FDD" w:rsidRPr="00EF52FA" w:rsidRDefault="00B81FDD" w:rsidP="007D0C39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F52FA">
              <w:rPr>
                <w:rFonts w:ascii="Times New Roman" w:hAnsi="Times New Roman" w:cs="Times New Roman"/>
                <w:b/>
                <w:lang w:eastAsia="ru-RU"/>
              </w:rPr>
              <w:t>Методы, формы,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EF52FA">
              <w:rPr>
                <w:b/>
                <w:lang w:eastAsia="ru-RU"/>
              </w:rPr>
              <w:t>приемы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B81FDD" w:rsidRPr="00BD4A4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 w:rsidRPr="00BD4A4D">
              <w:rPr>
                <w:b/>
              </w:rPr>
              <w:t>Результаты деятельности уч-ся и способы выявления уровня знаний, умений, навыков, способов деятельности, УДД, принципы системн</w:t>
            </w:r>
            <w:proofErr w:type="gramStart"/>
            <w:r w:rsidRPr="00BD4A4D">
              <w:rPr>
                <w:b/>
              </w:rPr>
              <w:t>о-</w:t>
            </w:r>
            <w:proofErr w:type="gramEnd"/>
            <w:r w:rsidRPr="00BD4A4D">
              <w:rPr>
                <w:b/>
              </w:rPr>
              <w:t xml:space="preserve"> </w:t>
            </w:r>
            <w:proofErr w:type="spellStart"/>
            <w:r w:rsidRPr="00BD4A4D">
              <w:rPr>
                <w:b/>
              </w:rPr>
              <w:t>деятельностного</w:t>
            </w:r>
            <w:proofErr w:type="spellEnd"/>
            <w:r w:rsidRPr="00BD4A4D">
              <w:rPr>
                <w:b/>
              </w:rPr>
              <w:t xml:space="preserve"> подхода</w:t>
            </w:r>
            <w:r w:rsidRPr="00BD4A4D">
              <w:rPr>
                <w:rStyle w:val="Heading5Char"/>
                <w:b w:val="0"/>
                <w:lang w:eastAsia="ru-RU"/>
              </w:rPr>
              <w:t xml:space="preserve"> </w:t>
            </w:r>
          </w:p>
        </w:tc>
      </w:tr>
      <w:tr w:rsidR="00B81FDD" w:rsidRPr="00EF52FA" w:rsidTr="007D0C39">
        <w:tc>
          <w:tcPr>
            <w:tcW w:w="2004" w:type="dxa"/>
            <w:tcBorders>
              <w:right w:val="single" w:sz="4" w:space="0" w:color="auto"/>
            </w:tcBorders>
            <w:shd w:val="clear" w:color="auto" w:fill="D9D9D9"/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  <w:r w:rsidRPr="00EF52FA">
              <w:rPr>
                <w:b/>
                <w:lang w:eastAsia="ru-RU"/>
              </w:rPr>
              <w:t>Орг. момент.</w:t>
            </w:r>
          </w:p>
          <w:p w:rsidR="00B81FDD" w:rsidRPr="00EF52FA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</w:p>
          <w:p w:rsidR="00B81FDD" w:rsidRPr="00EF52FA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</w:p>
          <w:p w:rsidR="00B81FDD" w:rsidRPr="00EF52FA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  <w:r w:rsidRPr="00EF52FA">
              <w:rPr>
                <w:b/>
                <w:lang w:eastAsia="ru-RU"/>
              </w:rPr>
              <w:t>.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</w:tc>
        <w:tc>
          <w:tcPr>
            <w:tcW w:w="283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 w:rsidRPr="00EF52FA">
              <w:rPr>
                <w:rStyle w:val="a4"/>
                <w:bCs/>
                <w:lang w:eastAsia="ru-RU"/>
              </w:rPr>
              <w:t>Создание положительного настроя на урок.</w:t>
            </w:r>
          </w:p>
          <w:p w:rsidR="00B81FDD" w:rsidRPr="00EF52FA" w:rsidRDefault="00B81FDD" w:rsidP="007D0C39">
            <w:pPr>
              <w:pStyle w:val="a5"/>
              <w:spacing w:before="0" w:after="0"/>
            </w:pPr>
          </w:p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 w:rsidRPr="00EF52FA">
              <w:rPr>
                <w:rStyle w:val="a4"/>
                <w:bCs/>
                <w:lang w:eastAsia="ru-RU"/>
              </w:rPr>
              <w:t>Подготовка рабочего места.</w:t>
            </w:r>
          </w:p>
          <w:p w:rsidR="00B81FDD" w:rsidRPr="00EF52FA" w:rsidRDefault="00B81FDD" w:rsidP="007D0C39">
            <w:pPr>
              <w:pStyle w:val="a5"/>
              <w:spacing w:before="0" w:after="0"/>
            </w:pPr>
          </w:p>
          <w:p w:rsidR="00B81FDD" w:rsidRPr="00EF52FA" w:rsidRDefault="00B81FDD" w:rsidP="007D0C39">
            <w:pPr>
              <w:pStyle w:val="a5"/>
              <w:spacing w:before="0" w:after="0"/>
            </w:pPr>
          </w:p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 w:rsidRPr="00EF52FA">
              <w:rPr>
                <w:rStyle w:val="a4"/>
                <w:bCs/>
                <w:lang w:eastAsia="ru-RU"/>
              </w:rPr>
              <w:t>.</w:t>
            </w:r>
          </w:p>
        </w:tc>
        <w:tc>
          <w:tcPr>
            <w:tcW w:w="24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</w:pPr>
            <w:r>
              <w:t xml:space="preserve">УУД: личностные, коммуникативные.  Цель – создание доброжелательной атмосферы, мотивация на учёбу, создание ситуации успеха. </w:t>
            </w:r>
          </w:p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</w:tc>
      </w:tr>
      <w:tr w:rsidR="00B81FDD" w:rsidRPr="00EF52FA" w:rsidTr="007D0C39">
        <w:tc>
          <w:tcPr>
            <w:tcW w:w="2004" w:type="dxa"/>
            <w:tcBorders>
              <w:right w:val="single" w:sz="4" w:space="0" w:color="auto"/>
            </w:tcBorders>
            <w:shd w:val="clear" w:color="auto" w:fill="D9D9D9"/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Проверка домашнего задания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>Орфографический практикум (с. 66)</w:t>
            </w:r>
          </w:p>
          <w:p w:rsidR="00B81FDD" w:rsidRPr="0012506F" w:rsidRDefault="00B81FDD" w:rsidP="007D0C39">
            <w:pPr>
              <w:pStyle w:val="a5"/>
              <w:rPr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 xml:space="preserve">Беседа по вопросам:    </w:t>
            </w:r>
            <w:r>
              <w:t xml:space="preserve"> Что такое местоимение? - Назовите личные местоимения. - Когда к личным местоимениям 3-го лица прибавляется </w:t>
            </w:r>
            <w:proofErr w:type="spellStart"/>
            <w:r>
              <w:t>н</w:t>
            </w:r>
            <w:proofErr w:type="spellEnd"/>
            <w:r>
              <w:t xml:space="preserve">? - Как пишутся местоимения с </w:t>
            </w:r>
            <w:r>
              <w:lastRenderedPageBreak/>
              <w:t xml:space="preserve">предлогами? </w:t>
            </w:r>
          </w:p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</w:tc>
        <w:tc>
          <w:tcPr>
            <w:tcW w:w="283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lastRenderedPageBreak/>
              <w:t>Задаёт вопросы учащимся</w:t>
            </w:r>
          </w:p>
        </w:tc>
        <w:tc>
          <w:tcPr>
            <w:tcW w:w="26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>Отвечают  на поставленные вопросы, объясняют выполнение домашнего задания</w:t>
            </w:r>
            <w:r>
              <w:rPr>
                <w:rStyle w:val="a4"/>
                <w:bCs/>
                <w:lang w:eastAsia="ru-RU"/>
              </w:rPr>
              <w:t>.</w:t>
            </w:r>
          </w:p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 w:rsidRPr="00EF52FA">
              <w:rPr>
                <w:rStyle w:val="a4"/>
                <w:bCs/>
                <w:lang w:eastAsia="ru-RU"/>
              </w:rPr>
              <w:t>Самооценка</w:t>
            </w:r>
          </w:p>
        </w:tc>
        <w:tc>
          <w:tcPr>
            <w:tcW w:w="24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 xml:space="preserve">Устный опрос 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</w:pPr>
            <w:r>
              <w:t xml:space="preserve">УУД:  познавательные, коммуникативные учатся анализировать, сравнивать, обобщать; формулируют  и доказывают свою </w:t>
            </w:r>
            <w:r>
              <w:lastRenderedPageBreak/>
              <w:t>точку зрения</w:t>
            </w:r>
          </w:p>
        </w:tc>
      </w:tr>
      <w:tr w:rsidR="00B81FDD" w:rsidRPr="00EF52FA" w:rsidTr="007D0C39">
        <w:tc>
          <w:tcPr>
            <w:tcW w:w="2004" w:type="dxa"/>
            <w:tcBorders>
              <w:right w:val="single" w:sz="4" w:space="0" w:color="auto"/>
            </w:tcBorders>
            <w:shd w:val="clear" w:color="auto" w:fill="D9D9D9"/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  <w:r w:rsidRPr="00EF52FA">
              <w:rPr>
                <w:b/>
                <w:lang w:eastAsia="ru-RU"/>
              </w:rPr>
              <w:lastRenderedPageBreak/>
              <w:t>Актуализация знаний.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 w:rsidRPr="0012506F">
              <w:rPr>
                <w:rStyle w:val="a4"/>
                <w:b w:val="0"/>
                <w:bCs/>
                <w:lang w:eastAsia="ru-RU"/>
              </w:rPr>
              <w:drawing>
                <wp:inline distT="0" distB="0" distL="0" distR="0">
                  <wp:extent cx="1714500" cy="1251121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296" cy="1253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>Предлагает проанализировать картинку, определить, к каким частям речи относятся выделенные слова</w:t>
            </w:r>
          </w:p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>Определяют, что слово друга является именем существительным, себ</w:t>
            </w:r>
            <w:proofErr w:type="gramStart"/>
            <w:r>
              <w:rPr>
                <w:rStyle w:val="a4"/>
                <w:b w:val="0"/>
                <w:bCs/>
                <w:lang w:eastAsia="ru-RU"/>
              </w:rPr>
              <w:t>я-</w:t>
            </w:r>
            <w:proofErr w:type="gramEnd"/>
            <w:r>
              <w:rPr>
                <w:rStyle w:val="a4"/>
                <w:b w:val="0"/>
                <w:bCs/>
                <w:lang w:eastAsia="ru-RU"/>
              </w:rPr>
              <w:t xml:space="preserve"> местоимением.</w:t>
            </w:r>
          </w:p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 w:rsidRPr="00EF52FA">
              <w:rPr>
                <w:rStyle w:val="a4"/>
                <w:bCs/>
                <w:lang w:eastAsia="ru-RU"/>
              </w:rPr>
              <w:t>Работа в парах с</w:t>
            </w:r>
            <w:r>
              <w:rPr>
                <w:rStyle w:val="a4"/>
                <w:b w:val="0"/>
                <w:bCs/>
                <w:lang w:eastAsia="ru-RU"/>
              </w:rPr>
              <w:t>менного состава</w:t>
            </w:r>
          </w:p>
          <w:p w:rsidR="00B81FDD" w:rsidRPr="00EF52FA" w:rsidRDefault="00B81FDD" w:rsidP="007D0C39">
            <w:pPr>
              <w:pStyle w:val="a5"/>
              <w:spacing w:before="0" w:after="0"/>
            </w:pPr>
          </w:p>
          <w:p w:rsidR="00B81FDD" w:rsidRPr="00EF52FA" w:rsidRDefault="00B81FDD" w:rsidP="007D0C39">
            <w:pPr>
              <w:pStyle w:val="a5"/>
              <w:spacing w:before="0" w:after="0"/>
            </w:pP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>
              <w:t xml:space="preserve">УУД:  </w:t>
            </w:r>
            <w:proofErr w:type="gramStart"/>
            <w:r>
              <w:t>познавательные</w:t>
            </w:r>
            <w:proofErr w:type="gramEnd"/>
            <w:r>
              <w:t>: опора на известное, на свой субъективный опыт;</w:t>
            </w:r>
          </w:p>
        </w:tc>
      </w:tr>
      <w:tr w:rsidR="00B81FDD" w:rsidRPr="00EF52FA" w:rsidTr="007D0C39">
        <w:tc>
          <w:tcPr>
            <w:tcW w:w="2004" w:type="dxa"/>
            <w:tcBorders>
              <w:right w:val="single" w:sz="4" w:space="0" w:color="auto"/>
            </w:tcBorders>
            <w:shd w:val="clear" w:color="auto" w:fill="D9D9D9"/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  <w:proofErr w:type="spellStart"/>
            <w:r w:rsidRPr="00EF52FA">
              <w:rPr>
                <w:b/>
                <w:lang w:eastAsia="ru-RU"/>
              </w:rPr>
              <w:t>Целеполагание</w:t>
            </w:r>
            <w:proofErr w:type="spellEnd"/>
            <w:r w:rsidRPr="00EF52FA">
              <w:rPr>
                <w:b/>
                <w:lang w:eastAsia="ru-RU"/>
              </w:rPr>
              <w:t>.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pPr>
              <w:rPr>
                <w:rStyle w:val="a4"/>
                <w:b w:val="0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Style w:val="a4"/>
                <w:b w:val="0"/>
                <w:bCs/>
                <w:lang w:eastAsia="ru-RU"/>
              </w:rPr>
              <w:t>Какие признаки помогли вам определить, что слово себя является местоимением? (Указывает на предмет, но не называет его)</w:t>
            </w:r>
          </w:p>
          <w:p w:rsidR="00B81FDD" w:rsidRDefault="00B81FDD" w:rsidP="007D0C39">
            <w:pPr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 xml:space="preserve">К кому разряду можно отнести это местоимение? </w:t>
            </w:r>
          </w:p>
          <w:p w:rsidR="00B81FDD" w:rsidRDefault="00B81FDD" w:rsidP="007D0C39">
            <w:pPr>
              <w:rPr>
                <w:rStyle w:val="a4"/>
                <w:b w:val="0"/>
                <w:bCs/>
                <w:lang w:eastAsia="ru-RU"/>
              </w:rPr>
            </w:pPr>
            <w:proofErr w:type="gramStart"/>
            <w:r>
              <w:rPr>
                <w:rStyle w:val="a4"/>
                <w:b w:val="0"/>
                <w:bCs/>
                <w:lang w:eastAsia="ru-RU"/>
              </w:rPr>
              <w:t>Каковы</w:t>
            </w:r>
            <w:proofErr w:type="gramEnd"/>
            <w:r>
              <w:rPr>
                <w:rStyle w:val="a4"/>
                <w:b w:val="0"/>
                <w:bCs/>
                <w:lang w:eastAsia="ru-RU"/>
              </w:rPr>
              <w:t xml:space="preserve"> его морфологические признании?</w:t>
            </w:r>
          </w:p>
          <w:p w:rsidR="00B81FDD" w:rsidRPr="00EF52FA" w:rsidRDefault="00B81FDD" w:rsidP="007D0C3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Pr="00EF52FA" w:rsidRDefault="00B81FDD" w:rsidP="007D0C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Организует п</w:t>
            </w:r>
            <w:r w:rsidRPr="00EF52FA">
              <w:rPr>
                <w:rFonts w:ascii="Times New Roman" w:hAnsi="Times New Roman" w:cs="Times New Roman"/>
                <w:lang w:eastAsia="ru-RU"/>
              </w:rPr>
              <w:t>обуждающий диалог</w:t>
            </w:r>
          </w:p>
          <w:p w:rsidR="00B81FDD" w:rsidRPr="0001499E" w:rsidRDefault="00B81FDD" w:rsidP="007D0C39">
            <w:pPr>
              <w:rPr>
                <w:rStyle w:val="a4"/>
                <w:rFonts w:ascii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</w:pPr>
            <w:r>
              <w:t>Формулирование темы урока.</w:t>
            </w:r>
          </w:p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 w:rsidRPr="00EF52FA">
              <w:rPr>
                <w:rStyle w:val="a4"/>
                <w:bCs/>
                <w:lang w:eastAsia="ru-RU"/>
              </w:rPr>
              <w:t>Постановка цели урока.</w:t>
            </w:r>
          </w:p>
        </w:tc>
        <w:tc>
          <w:tcPr>
            <w:tcW w:w="24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 w:rsidRPr="00EF52FA">
              <w:rPr>
                <w:lang w:eastAsia="ru-RU"/>
              </w:rPr>
              <w:t>Мотивация, побуждение к поиску</w:t>
            </w:r>
            <w:r w:rsidRPr="00EF52FA">
              <w:rPr>
                <w:color w:val="990000"/>
                <w:lang w:eastAsia="ru-RU"/>
              </w:rPr>
              <w:t>.</w:t>
            </w:r>
            <w:r w:rsidRPr="00EF52FA">
              <w:rPr>
                <w:rStyle w:val="a4"/>
                <w:b w:val="0"/>
                <w:bCs/>
                <w:lang w:eastAsia="ru-RU"/>
              </w:rPr>
              <w:t xml:space="preserve"> </w:t>
            </w:r>
            <w:r w:rsidRPr="00EF52FA">
              <w:rPr>
                <w:rStyle w:val="a4"/>
                <w:bCs/>
                <w:lang w:eastAsia="ru-RU"/>
              </w:rPr>
              <w:t>Побуждающий диалог.</w:t>
            </w:r>
          </w:p>
          <w:p w:rsidR="00B81FDD" w:rsidRPr="00EF52FA" w:rsidRDefault="00B81FDD" w:rsidP="007D0C39">
            <w:pPr>
              <w:pStyle w:val="a5"/>
              <w:spacing w:before="0" w:after="0"/>
              <w:rPr>
                <w:color w:val="990000"/>
                <w:lang w:eastAsia="ru-RU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r>
              <w:t>УУД: познавательные, регулятивные (самостоятельное формулирование цели, планирование, прогнозирование)</w:t>
            </w:r>
          </w:p>
          <w:p w:rsidR="00B81FDD" w:rsidRDefault="00B81FDD" w:rsidP="007D0C39">
            <w:pPr>
              <w:pStyle w:val="a5"/>
            </w:pPr>
          </w:p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</w:tc>
      </w:tr>
      <w:tr w:rsidR="00B81FDD" w:rsidRPr="00EF52FA" w:rsidTr="007D0C39">
        <w:trPr>
          <w:trHeight w:val="389"/>
        </w:trPr>
        <w:tc>
          <w:tcPr>
            <w:tcW w:w="2004" w:type="dxa"/>
            <w:tcBorders>
              <w:right w:val="single" w:sz="4" w:space="0" w:color="auto"/>
            </w:tcBorders>
            <w:shd w:val="clear" w:color="auto" w:fill="D9D9D9"/>
            <w:tcMar>
              <w:left w:w="103" w:type="dxa"/>
            </w:tcMar>
          </w:tcPr>
          <w:p w:rsidR="00B81FDD" w:rsidRDefault="00B81FDD" w:rsidP="007D0C39">
            <w:pPr>
              <w:pStyle w:val="a5"/>
            </w:pPr>
            <w:r w:rsidRPr="00412C77">
              <w:rPr>
                <w:b/>
              </w:rPr>
              <w:t>Усвоение новых знаний и первичное закрепление</w:t>
            </w:r>
            <w:r>
              <w:t>.</w:t>
            </w:r>
          </w:p>
          <w:p w:rsidR="00B81FDD" w:rsidRDefault="00B81FDD" w:rsidP="007D0C39">
            <w:pPr>
              <w:pStyle w:val="a5"/>
            </w:pPr>
          </w:p>
          <w:p w:rsidR="00B81FDD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1.Историческая справка (Индивидуальное сообщение подготовленного ученика)</w:t>
            </w:r>
          </w:p>
          <w:p w:rsidR="00B81FDD" w:rsidRPr="005218B1" w:rsidRDefault="00B81FDD" w:rsidP="007D0C39">
            <w:pPr>
              <w:pStyle w:val="a5"/>
            </w:pPr>
            <w:r>
              <w:rPr>
                <w:lang w:eastAsia="ru-RU"/>
              </w:rPr>
              <w:t>2. Карточка1</w:t>
            </w:r>
            <w:proofErr w:type="gramStart"/>
            <w:r>
              <w:rPr>
                <w:lang w:eastAsia="ru-RU"/>
              </w:rPr>
              <w:t xml:space="preserve"> П</w:t>
            </w:r>
            <w:proofErr w:type="gramEnd"/>
            <w:r>
              <w:rPr>
                <w:lang w:eastAsia="ru-RU"/>
              </w:rPr>
              <w:t>росклоняйте местоимение СЕБЯ</w:t>
            </w:r>
            <w:r>
              <w:t xml:space="preserve">  Определите, если </w:t>
            </w:r>
            <w:r>
              <w:lastRenderedPageBreak/>
              <w:t>возможно род, число, лицо</w:t>
            </w:r>
          </w:p>
          <w:p w:rsidR="00B81FDD" w:rsidRDefault="00B81FDD" w:rsidP="007D0C39">
            <w:pPr>
              <w:pStyle w:val="3"/>
            </w:pPr>
            <w:r>
              <w:t>И.п. –</w:t>
            </w:r>
          </w:p>
          <w:p w:rsidR="00B81FDD" w:rsidRDefault="00B81FDD" w:rsidP="007D0C39">
            <w:pPr>
              <w:pStyle w:val="3"/>
            </w:pPr>
            <w:r>
              <w:t>Р.п. –</w:t>
            </w:r>
          </w:p>
          <w:p w:rsidR="00B81FDD" w:rsidRDefault="00B81FDD" w:rsidP="007D0C39">
            <w:pPr>
              <w:pStyle w:val="3"/>
            </w:pPr>
            <w:r>
              <w:t>Д.п. –</w:t>
            </w:r>
          </w:p>
          <w:p w:rsidR="00B81FDD" w:rsidRDefault="00B81FDD" w:rsidP="007D0C39">
            <w:pPr>
              <w:pStyle w:val="3"/>
            </w:pPr>
            <w:r>
              <w:t>В.п. –</w:t>
            </w:r>
          </w:p>
          <w:p w:rsidR="00B81FDD" w:rsidRDefault="00B81FDD" w:rsidP="007D0C39">
            <w:pPr>
              <w:pStyle w:val="3"/>
            </w:pPr>
            <w:r>
              <w:t>Т.п. –</w:t>
            </w:r>
          </w:p>
          <w:p w:rsidR="00B81FDD" w:rsidRDefault="00B81FDD" w:rsidP="007D0C39">
            <w:pPr>
              <w:pStyle w:val="3"/>
            </w:pPr>
            <w:r>
              <w:t>П. п. –</w:t>
            </w:r>
          </w:p>
          <w:p w:rsidR="00B81FDD" w:rsidRDefault="00B81FDD" w:rsidP="007D0C39">
            <w:r>
              <w:t xml:space="preserve">3. Карточка 2.  Определите синтаксическую роль местоимения себя </w:t>
            </w:r>
          </w:p>
          <w:p w:rsidR="00B81FDD" w:rsidRPr="005218B1" w:rsidRDefault="00B81FDD" w:rsidP="007D0C39">
            <w:r w:rsidRPr="005218B1">
              <w:t xml:space="preserve">Дружбу водить, так </w:t>
            </w:r>
            <w:r w:rsidRPr="005218B1">
              <w:rPr>
                <w:u w:val="dash"/>
              </w:rPr>
              <w:t>себя</w:t>
            </w:r>
            <w:r w:rsidRPr="005218B1">
              <w:t xml:space="preserve"> не щадить. </w:t>
            </w:r>
          </w:p>
          <w:p w:rsidR="00B81FDD" w:rsidRPr="005218B1" w:rsidRDefault="00B81FDD" w:rsidP="007D0C39">
            <w:r w:rsidRPr="005218B1">
              <w:t xml:space="preserve">Всё устроилось </w:t>
            </w:r>
            <w:r w:rsidRPr="005218B1">
              <w:rPr>
                <w:u w:val="dotDash"/>
              </w:rPr>
              <w:t>само собой</w:t>
            </w:r>
            <w:r w:rsidRPr="005218B1">
              <w:t xml:space="preserve">. </w:t>
            </w:r>
          </w:p>
          <w:p w:rsidR="00B81FDD" w:rsidRPr="005218B1" w:rsidRDefault="00B81FDD" w:rsidP="007D0C39">
            <w:r w:rsidRPr="005218B1">
              <w:t xml:space="preserve">Наездник не скоро </w:t>
            </w:r>
            <w:r w:rsidRPr="005218B1">
              <w:rPr>
                <w:u w:val="double"/>
              </w:rPr>
              <w:t xml:space="preserve">пришёл в себя </w:t>
            </w:r>
            <w:r w:rsidRPr="005218B1">
              <w:t>после того, как упал с лошади.</w:t>
            </w:r>
          </w:p>
          <w:p w:rsidR="00B81FDD" w:rsidRPr="005218B1" w:rsidRDefault="00B81FDD" w:rsidP="007D0C39"/>
          <w:p w:rsidR="00B81FDD" w:rsidRDefault="00B81FDD" w:rsidP="007D0C39">
            <w:pPr>
              <w:rPr>
                <w:rFonts w:ascii="Times New Roman" w:hAnsi="Times New Roman" w:cs="Times New Roman"/>
                <w:lang w:eastAsia="ru-RU"/>
              </w:rPr>
            </w:pPr>
            <w:r w:rsidRPr="00412C77">
              <w:rPr>
                <w:rFonts w:ascii="Times New Roman" w:hAnsi="Times New Roman" w:cs="Times New Roman"/>
                <w:lang w:eastAsia="ru-RU"/>
              </w:rPr>
              <w:t>Упражнение 439</w:t>
            </w:r>
          </w:p>
          <w:p w:rsidR="00B81FDD" w:rsidRPr="005218B1" w:rsidRDefault="00B81FDD" w:rsidP="007D0C39"/>
          <w:p w:rsidR="00B81FDD" w:rsidRPr="00412C77" w:rsidRDefault="00B81FDD" w:rsidP="007D0C39">
            <w:pPr>
              <w:pStyle w:val="a5"/>
              <w:spacing w:before="0" w:after="0"/>
              <w:rPr>
                <w:lang w:eastAsia="ru-RU"/>
              </w:rPr>
            </w:pPr>
          </w:p>
        </w:tc>
        <w:tc>
          <w:tcPr>
            <w:tcW w:w="283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  <w:rPr>
                <w:lang w:eastAsia="ru-RU"/>
              </w:rPr>
            </w:pPr>
            <w:r w:rsidRPr="00A96045">
              <w:rPr>
                <w:lang w:eastAsia="ru-RU"/>
              </w:rPr>
              <w:lastRenderedPageBreak/>
              <w:t>Организует и координирует  работу учащихся в группах,</w:t>
            </w:r>
          </w:p>
          <w:p w:rsidR="00B81FDD" w:rsidRPr="00A96045" w:rsidRDefault="00B81FDD" w:rsidP="007D0C39">
            <w:pPr>
              <w:pStyle w:val="a5"/>
              <w:spacing w:before="0" w:after="0"/>
              <w:rPr>
                <w:lang w:eastAsia="ru-RU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Default="00B81FDD" w:rsidP="007D0C39">
            <w:pPr>
              <w:widowControl/>
              <w:suppressAutoHyphens w:val="0"/>
              <w:spacing w:after="200" w:line="276" w:lineRule="auto"/>
              <w:rPr>
                <w:i/>
                <w:iCs/>
              </w:rPr>
            </w:pPr>
            <w:r>
              <w:rPr>
                <w:rStyle w:val="a4"/>
                <w:b w:val="0"/>
                <w:bCs/>
                <w:lang w:eastAsia="ru-RU"/>
              </w:rPr>
              <w:t>Выступает с сообщением</w:t>
            </w:r>
            <w:r>
              <w:rPr>
                <w:i/>
                <w:iCs/>
              </w:rPr>
              <w:t>.</w:t>
            </w:r>
          </w:p>
          <w:p w:rsidR="00B81FDD" w:rsidRPr="00A96045" w:rsidRDefault="00B81FDD" w:rsidP="007D0C39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04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 древнерусском языке существовало две формы возвратного местоимения: </w:t>
            </w:r>
            <w:r w:rsidRPr="00A9604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себе</w:t>
            </w:r>
            <w:r w:rsidRPr="00A9604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(позднее себя) и </w:t>
            </w:r>
            <w:proofErr w:type="spellStart"/>
            <w:r w:rsidRPr="00A9604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ся</w:t>
            </w:r>
            <w:proofErr w:type="spellEnd"/>
            <w:r w:rsidRPr="00A9604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Обе формы были самостоятельными словами. Постепенно </w:t>
            </w:r>
            <w:proofErr w:type="spellStart"/>
            <w:r w:rsidRPr="00A9604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ся</w:t>
            </w:r>
            <w:proofErr w:type="spellEnd"/>
            <w:r w:rsidRPr="00A9604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утратило самостоятельность и превратилось в суффикс </w:t>
            </w:r>
            <w:r w:rsidRPr="00A96045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глагола.</w:t>
            </w:r>
          </w:p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>Работают в группах, определяют, что  СЕБЯ не имеет И.п., не является подлежащим, не имеет рода, лица, числа.</w:t>
            </w:r>
          </w:p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>Работают в группе, определяют, что СЕБЯ может выполнять синтаксическую роль дополнения, обстоятельства, сказуемого</w:t>
            </w:r>
          </w:p>
        </w:tc>
        <w:tc>
          <w:tcPr>
            <w:tcW w:w="24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</w:pPr>
            <w:r>
              <w:lastRenderedPageBreak/>
              <w:t>Индивидуальное монологическое сообщение, групповая работа, взаимопроверка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</w:pPr>
            <w:r>
              <w:t xml:space="preserve">УУД: познавательные, коммуникативные, личностные (развитие умений анализировать, сравнивать, обобщать; строить монологическое </w:t>
            </w:r>
            <w:r>
              <w:lastRenderedPageBreak/>
              <w:t>высказывание,  слушать и осмысливать информацию, взаимодействие учащихся в группах</w:t>
            </w:r>
            <w:proofErr w:type="gramStart"/>
            <w:r>
              <w:t xml:space="preserve">, : </w:t>
            </w:r>
            <w:proofErr w:type="gramEnd"/>
            <w:r>
              <w:t xml:space="preserve">развитие уважения друг к другу; умение оценивать работу одноклассников) </w:t>
            </w:r>
          </w:p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</w:tc>
      </w:tr>
      <w:tr w:rsidR="00B81FDD" w:rsidRPr="00EF52FA" w:rsidTr="007D0C39">
        <w:trPr>
          <w:trHeight w:val="389"/>
        </w:trPr>
        <w:tc>
          <w:tcPr>
            <w:tcW w:w="2004" w:type="dxa"/>
            <w:tcBorders>
              <w:right w:val="single" w:sz="4" w:space="0" w:color="auto"/>
            </w:tcBorders>
            <w:shd w:val="clear" w:color="auto" w:fill="D9D9D9"/>
            <w:tcMar>
              <w:left w:w="103" w:type="dxa"/>
            </w:tcMar>
          </w:tcPr>
          <w:p w:rsidR="00B81FDD" w:rsidRPr="00412C77" w:rsidRDefault="00B81FDD" w:rsidP="007D0C39">
            <w:pPr>
              <w:pStyle w:val="a5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Физминутка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rPr>
                <w:lang w:eastAsia="ru-RU"/>
              </w:rPr>
            </w:pPr>
          </w:p>
        </w:tc>
        <w:tc>
          <w:tcPr>
            <w:tcW w:w="283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Pr="00A96045" w:rsidRDefault="00B81FDD" w:rsidP="007D0C39">
            <w:pPr>
              <w:pStyle w:val="a5"/>
              <w:spacing w:before="0" w:after="0"/>
              <w:rPr>
                <w:lang w:eastAsia="ru-RU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Default="00B81FDD" w:rsidP="007D0C39">
            <w:pPr>
              <w:widowControl/>
              <w:suppressAutoHyphens w:val="0"/>
              <w:spacing w:after="200" w:line="276" w:lineRule="auto"/>
              <w:rPr>
                <w:rStyle w:val="a4"/>
                <w:b w:val="0"/>
                <w:bCs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</w:pP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</w:pPr>
          </w:p>
        </w:tc>
      </w:tr>
      <w:tr w:rsidR="00B81FDD" w:rsidRPr="00EF52FA" w:rsidTr="007D0C39">
        <w:trPr>
          <w:trHeight w:val="780"/>
        </w:trPr>
        <w:tc>
          <w:tcPr>
            <w:tcW w:w="2004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</w:t>
            </w:r>
            <w:r w:rsidRPr="00EF52FA">
              <w:rPr>
                <w:b/>
                <w:lang w:eastAsia="ru-RU"/>
              </w:rPr>
              <w:t>ное закрепление.</w:t>
            </w:r>
          </w:p>
        </w:tc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</w:pPr>
            <w:r>
              <w:t>Диктант на замену</w:t>
            </w:r>
            <w:proofErr w:type="gramStart"/>
            <w:r>
              <w:t xml:space="preserve"> </w:t>
            </w:r>
            <w:r>
              <w:lastRenderedPageBreak/>
              <w:t>П</w:t>
            </w:r>
            <w:proofErr w:type="gramEnd"/>
            <w:r>
              <w:t>одберите к данным словам синонимы, слова или словосочетания, содержащие местоимение себя, объясните значение слов и выражений</w:t>
            </w:r>
          </w:p>
          <w:p w:rsidR="00B81FDD" w:rsidRDefault="00B81FDD" w:rsidP="007D0C39">
            <w:pPr>
              <w:pStyle w:val="a5"/>
            </w:pPr>
            <w:r>
              <w:t xml:space="preserve">Эгоист – </w:t>
            </w:r>
          </w:p>
          <w:p w:rsidR="00B81FDD" w:rsidRDefault="00B81FDD" w:rsidP="007D0C39">
            <w:pPr>
              <w:pStyle w:val="a5"/>
            </w:pPr>
            <w:proofErr w:type="gramStart"/>
            <w:r>
              <w:t>Читать</w:t>
            </w:r>
            <w:proofErr w:type="gramEnd"/>
            <w:r>
              <w:t xml:space="preserve"> молча, не вслух –</w:t>
            </w:r>
          </w:p>
          <w:p w:rsidR="00B81FDD" w:rsidRDefault="00B81FDD" w:rsidP="007D0C39">
            <w:pPr>
              <w:pStyle w:val="a5"/>
            </w:pPr>
            <w:r>
              <w:t>Проявлять выдержку, терпение –</w:t>
            </w:r>
          </w:p>
          <w:p w:rsidR="00B81FDD" w:rsidRDefault="00B81FDD" w:rsidP="007D0C39">
            <w:pPr>
              <w:pStyle w:val="a5"/>
            </w:pPr>
            <w:r>
              <w:t xml:space="preserve">Лишаться самообладания </w:t>
            </w:r>
          </w:p>
          <w:p w:rsidR="00B81FDD" w:rsidRDefault="00B81FDD" w:rsidP="007D0C39">
            <w:pPr>
              <w:pStyle w:val="a5"/>
            </w:pPr>
            <w:r>
              <w:t>Судить по своим силам или вкусам –</w:t>
            </w:r>
          </w:p>
          <w:p w:rsidR="00B81FDD" w:rsidRDefault="00B81FDD" w:rsidP="007D0C39">
            <w:pPr>
              <w:pStyle w:val="a5"/>
            </w:pPr>
            <w:r>
              <w:t>Стать замкнутым, необщительным –</w:t>
            </w:r>
          </w:p>
          <w:p w:rsidR="00B81FDD" w:rsidRDefault="00B81FDD" w:rsidP="007D0C39">
            <w:pPr>
              <w:pStyle w:val="a5"/>
            </w:pPr>
            <w:r>
              <w:t>Плохо выглядеть, находиться в душевном, нервном расстройстве –</w:t>
            </w:r>
          </w:p>
          <w:p w:rsidR="00B81FDD" w:rsidRDefault="00B81FDD" w:rsidP="007D0C39">
            <w:pPr>
              <w:pStyle w:val="a5"/>
            </w:pPr>
            <w:r>
              <w:t>Быть скрытным, хитрым, иметь «заднюю» мысль –</w:t>
            </w:r>
          </w:p>
          <w:p w:rsidR="00B81FDD" w:rsidRDefault="00B81FDD" w:rsidP="007D0C39"/>
          <w:p w:rsidR="00B81FDD" w:rsidRDefault="00B81FDD" w:rsidP="007D0C39"/>
          <w:p w:rsidR="00B81FDD" w:rsidRDefault="00B81FDD" w:rsidP="007D0C39"/>
          <w:p w:rsidR="00B81FDD" w:rsidRPr="00D74538" w:rsidRDefault="00B81FDD" w:rsidP="007D0C39"/>
        </w:tc>
        <w:tc>
          <w:tcPr>
            <w:tcW w:w="2831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B81FDD" w:rsidRDefault="00B81FDD" w:rsidP="007D0C39"/>
          <w:p w:rsidR="00B81FDD" w:rsidRPr="00D74538" w:rsidRDefault="00B81FDD" w:rsidP="007D0C39">
            <w:r w:rsidRPr="00D74538">
              <w:t xml:space="preserve">Организация </w:t>
            </w:r>
            <w:r>
              <w:t>работы уч-</w:t>
            </w:r>
            <w:r>
              <w:lastRenderedPageBreak/>
              <w:t>ся на закрепление материала.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lastRenderedPageBreak/>
              <w:t xml:space="preserve"> </w:t>
            </w:r>
          </w:p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>Выполнение задания</w:t>
            </w:r>
            <w:r>
              <w:rPr>
                <w:rStyle w:val="a4"/>
                <w:bCs/>
                <w:lang w:eastAsia="ru-RU"/>
              </w:rPr>
              <w:t xml:space="preserve">, </w:t>
            </w:r>
            <w:r>
              <w:rPr>
                <w:rStyle w:val="a4"/>
                <w:bCs/>
                <w:lang w:eastAsia="ru-RU"/>
              </w:rPr>
              <w:lastRenderedPageBreak/>
              <w:t>проверка,</w:t>
            </w:r>
            <w:proofErr w:type="gramStart"/>
            <w:r>
              <w:rPr>
                <w:rStyle w:val="a4"/>
                <w:bCs/>
                <w:lang w:eastAsia="ru-RU"/>
              </w:rPr>
              <w:t xml:space="preserve"> ,</w:t>
            </w:r>
            <w:proofErr w:type="gramEnd"/>
            <w:r>
              <w:rPr>
                <w:rStyle w:val="a4"/>
                <w:bCs/>
                <w:lang w:eastAsia="ru-RU"/>
              </w:rPr>
              <w:t xml:space="preserve"> самопроверка</w:t>
            </w:r>
          </w:p>
          <w:p w:rsidR="00B81FDD" w:rsidRDefault="00B81FDD" w:rsidP="007D0C39">
            <w:proofErr w:type="spellStart"/>
            <w:r>
              <w:t>ОТВЕТЫ</w:t>
            </w:r>
            <w:proofErr w:type="gramStart"/>
            <w:r>
              <w:t>:э</w:t>
            </w:r>
            <w:proofErr w:type="gramEnd"/>
            <w:r>
              <w:t>гоист</w:t>
            </w:r>
            <w:proofErr w:type="spellEnd"/>
            <w:r>
              <w:t xml:space="preserve"> – себялюбец; </w:t>
            </w:r>
          </w:p>
          <w:p w:rsidR="00B81FDD" w:rsidRDefault="00B81FDD" w:rsidP="007D0C39">
            <w:pPr>
              <w:pStyle w:val="a5"/>
            </w:pPr>
            <w:proofErr w:type="gramStart"/>
            <w:r>
              <w:t>читать</w:t>
            </w:r>
            <w:proofErr w:type="gramEnd"/>
            <w:r>
              <w:t xml:space="preserve"> молча, не вслух – читать про себя;</w:t>
            </w:r>
          </w:p>
          <w:p w:rsidR="00B81FDD" w:rsidRDefault="00B81FDD" w:rsidP="007D0C39">
            <w:pPr>
              <w:pStyle w:val="a5"/>
            </w:pPr>
            <w:r>
              <w:t>проявлять выдержку, терпение – владеть собой;</w:t>
            </w:r>
          </w:p>
          <w:p w:rsidR="00B81FDD" w:rsidRDefault="00B81FDD" w:rsidP="007D0C39">
            <w:pPr>
              <w:pStyle w:val="a5"/>
            </w:pPr>
            <w:r>
              <w:t>лишиться самообладания – выходить из себя;</w:t>
            </w:r>
          </w:p>
          <w:p w:rsidR="00B81FDD" w:rsidRDefault="00B81FDD" w:rsidP="007D0C39">
            <w:pPr>
              <w:pStyle w:val="a5"/>
            </w:pPr>
            <w:r>
              <w:t xml:space="preserve">судить по своим силам или вкусам – судить по себе; </w:t>
            </w:r>
          </w:p>
          <w:p w:rsidR="00B81FDD" w:rsidRDefault="00B81FDD" w:rsidP="007D0C39">
            <w:pPr>
              <w:pStyle w:val="a5"/>
            </w:pPr>
            <w:r>
              <w:t>стать замкнутым, необщительным – уйти в себя;</w:t>
            </w:r>
          </w:p>
          <w:p w:rsidR="00B81FDD" w:rsidRDefault="00B81FDD" w:rsidP="007D0C39">
            <w:pPr>
              <w:pStyle w:val="a5"/>
            </w:pPr>
            <w:r>
              <w:t xml:space="preserve">плохо выглядит, находится в душевном, нервном расстройстве – не </w:t>
            </w:r>
            <w:proofErr w:type="gramStart"/>
            <w:r>
              <w:t>похож</w:t>
            </w:r>
            <w:proofErr w:type="gramEnd"/>
            <w:r>
              <w:t xml:space="preserve"> на себя; </w:t>
            </w:r>
          </w:p>
          <w:p w:rsidR="00B81FDD" w:rsidRPr="00B81FDD" w:rsidRDefault="00B81FDD" w:rsidP="00B81FDD">
            <w:pPr>
              <w:pStyle w:val="a5"/>
              <w:rPr>
                <w:rStyle w:val="a4"/>
                <w:b w:val="0"/>
              </w:rPr>
            </w:pPr>
            <w:r>
              <w:t>скрытен, хитер, имеет «заднюю» мысль – себе на уме.</w:t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>Коллективная работа</w:t>
            </w:r>
          </w:p>
          <w:p w:rsidR="00B81FDD" w:rsidRPr="00EF52FA" w:rsidRDefault="00B81FDD" w:rsidP="007D0C39">
            <w:pPr>
              <w:pStyle w:val="a5"/>
              <w:spacing w:before="0" w:after="0"/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  <w:p w:rsidR="00B81FDD" w:rsidRPr="00D975FB" w:rsidRDefault="00B81FDD" w:rsidP="007D0C39">
            <w:pPr>
              <w:pStyle w:val="a5"/>
              <w:spacing w:before="0" w:after="0"/>
              <w:rPr>
                <w:bCs/>
                <w:lang w:eastAsia="ru-RU"/>
              </w:rPr>
            </w:pPr>
            <w:r>
              <w:t xml:space="preserve">УУД: </w:t>
            </w:r>
            <w:r>
              <w:lastRenderedPageBreak/>
              <w:t>познавательные,  личностные</w:t>
            </w:r>
            <w:r>
              <w:rPr>
                <w:rStyle w:val="a4"/>
                <w:b w:val="0"/>
                <w:bCs/>
                <w:lang w:eastAsia="ru-RU"/>
              </w:rPr>
              <w:t xml:space="preserve"> (</w:t>
            </w:r>
            <w:r>
              <w:t>развивать умение применять новые знания; осуществлять самооценку и самоконтроль)</w:t>
            </w:r>
          </w:p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</w:tc>
      </w:tr>
      <w:tr w:rsidR="00B81FDD" w:rsidRPr="00EF52FA" w:rsidTr="007D0C39">
        <w:trPr>
          <w:trHeight w:val="3900"/>
        </w:trPr>
        <w:tc>
          <w:tcPr>
            <w:tcW w:w="2004" w:type="dxa"/>
            <w:vMerge/>
            <w:tcBorders>
              <w:right w:val="single" w:sz="4" w:space="0" w:color="auto"/>
            </w:tcBorders>
            <w:shd w:val="clear" w:color="auto" w:fill="D9D9D9"/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/>
          <w:p w:rsidR="00B81FDD" w:rsidRDefault="00B81FDD" w:rsidP="007D0C39">
            <w:r>
              <w:t xml:space="preserve">Упражнение 442 </w:t>
            </w:r>
          </w:p>
          <w:p w:rsidR="00B81FDD" w:rsidRDefault="00B81FDD" w:rsidP="007D0C39">
            <w:r>
              <w:t>Работа с текстом</w:t>
            </w:r>
          </w:p>
          <w:p w:rsidR="00B81FDD" w:rsidRDefault="00B81FDD" w:rsidP="007D0C39">
            <w:r>
              <w:t>Задания:</w:t>
            </w:r>
          </w:p>
          <w:p w:rsidR="00B81FDD" w:rsidRDefault="00B81FDD" w:rsidP="007D0C39">
            <w:r>
              <w:t xml:space="preserve">Прочитайте текст, определите его стиль.  Сравните иллюстрацию и словесную информацию из текста. </w:t>
            </w:r>
          </w:p>
          <w:p w:rsidR="00B81FDD" w:rsidRDefault="00B81FDD" w:rsidP="007D0C39">
            <w:r>
              <w:t>Найдите возвратные местоимения, определите их падеж.</w:t>
            </w:r>
          </w:p>
          <w:p w:rsidR="00B81FDD" w:rsidRDefault="00B81FDD" w:rsidP="007D0C39">
            <w:r>
              <w:t>Перескажите часть текста, используя приёмы сжатия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Default="00B81FDD" w:rsidP="007D0C39"/>
          <w:p w:rsidR="00B81FDD" w:rsidRDefault="00B81FDD" w:rsidP="007D0C39">
            <w:r w:rsidRPr="00D74538">
              <w:t xml:space="preserve">Организация </w:t>
            </w:r>
            <w:r>
              <w:t>работы уч-ся на закрепление материала.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</w:p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>Работа с памяткой «Школа чтения</w:t>
            </w:r>
            <w:proofErr w:type="gramStart"/>
            <w:r>
              <w:rPr>
                <w:rStyle w:val="a4"/>
                <w:b w:val="0"/>
                <w:bCs/>
                <w:lang w:eastAsia="ru-RU"/>
              </w:rPr>
              <w:t>»</w:t>
            </w:r>
            <w:r>
              <w:rPr>
                <w:rStyle w:val="a4"/>
                <w:bCs/>
                <w:lang w:eastAsia="ru-RU"/>
              </w:rPr>
              <w:t>В</w:t>
            </w:r>
            <w:proofErr w:type="gramEnd"/>
            <w:r>
              <w:rPr>
                <w:rStyle w:val="a4"/>
                <w:bCs/>
                <w:lang w:eastAsia="ru-RU"/>
              </w:rPr>
              <w:t xml:space="preserve">ыполнение </w:t>
            </w:r>
            <w:r>
              <w:rPr>
                <w:rStyle w:val="a4"/>
                <w:b w:val="0"/>
                <w:bCs/>
                <w:lang w:eastAsia="ru-RU"/>
              </w:rPr>
              <w:t xml:space="preserve">устных </w:t>
            </w:r>
            <w:r>
              <w:rPr>
                <w:rStyle w:val="a4"/>
                <w:bCs/>
                <w:lang w:eastAsia="ru-RU"/>
              </w:rPr>
              <w:t xml:space="preserve">заданий, </w:t>
            </w:r>
            <w:r>
              <w:rPr>
                <w:rStyle w:val="a4"/>
                <w:b w:val="0"/>
                <w:bCs/>
                <w:lang w:eastAsia="ru-RU"/>
              </w:rPr>
              <w:t>творческой работы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>Творческое  задание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</w:pPr>
            <w:r>
              <w:t>УУД: познавательные,  личностные (развивать умение применять новые знания; развитие творческих, речевых способностей учащихся; формирование логических умений)</w:t>
            </w:r>
          </w:p>
          <w:p w:rsidR="00B81FDD" w:rsidRDefault="00B81FDD" w:rsidP="007D0C39">
            <w:pPr>
              <w:pStyle w:val="a5"/>
              <w:rPr>
                <w:rStyle w:val="a4"/>
                <w:b w:val="0"/>
                <w:bCs/>
                <w:lang w:eastAsia="ru-RU"/>
              </w:rPr>
            </w:pPr>
          </w:p>
        </w:tc>
      </w:tr>
      <w:tr w:rsidR="00B81FDD" w:rsidTr="007D0C39">
        <w:tc>
          <w:tcPr>
            <w:tcW w:w="2004" w:type="dxa"/>
            <w:tcBorders>
              <w:right w:val="single" w:sz="4" w:space="0" w:color="auto"/>
            </w:tcBorders>
            <w:shd w:val="clear" w:color="auto" w:fill="D9D9D9"/>
            <w:tcMar>
              <w:left w:w="103" w:type="dxa"/>
            </w:tcMar>
          </w:tcPr>
          <w:p w:rsidR="00B81FDD" w:rsidRPr="00EF52FA" w:rsidRDefault="00B81FDD" w:rsidP="007D0C39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F52FA">
              <w:rPr>
                <w:rFonts w:ascii="Times New Roman" w:hAnsi="Times New Roman" w:cs="Times New Roman"/>
                <w:b/>
                <w:lang w:eastAsia="ru-RU"/>
              </w:rPr>
              <w:t>Итог урока. Рефлексия.</w:t>
            </w:r>
          </w:p>
          <w:p w:rsidR="00B81FDD" w:rsidRPr="00EF52FA" w:rsidRDefault="00B81FDD" w:rsidP="007D0C39">
            <w:pPr>
              <w:pStyle w:val="a5"/>
              <w:spacing w:before="0" w:after="0"/>
              <w:rPr>
                <w:b/>
                <w:lang w:eastAsia="ru-RU"/>
              </w:rPr>
            </w:pPr>
            <w:r w:rsidRPr="00EF52FA">
              <w:rPr>
                <w:b/>
                <w:lang w:eastAsia="ru-RU"/>
              </w:rPr>
              <w:t>Домашнее задание.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r>
              <w:t xml:space="preserve"> Домашнее задание</w:t>
            </w:r>
          </w:p>
          <w:p w:rsidR="00B81FDD" w:rsidRDefault="00B81FDD" w:rsidP="007D0C39">
            <w:r>
              <w:t>Подобрать и записать пословицы, поговорки, крылатые выражения  с местоимением СЕБЯ</w:t>
            </w:r>
          </w:p>
          <w:p w:rsidR="00B81FDD" w:rsidRDefault="00B81FDD" w:rsidP="007D0C39"/>
          <w:p w:rsidR="00B81FDD" w:rsidRDefault="00B81FDD" w:rsidP="007D0C39">
            <w:r>
              <w:t>Рефлексия деятельности.</w:t>
            </w:r>
          </w:p>
          <w:p w:rsidR="00B81FDD" w:rsidRDefault="00B81FDD" w:rsidP="007D0C39"/>
          <w:p w:rsidR="00B81FDD" w:rsidRDefault="00B81FDD" w:rsidP="007D0C39">
            <w:r>
              <w:t>Что вы сегодня на уроке вы открыли для себя?</w:t>
            </w:r>
          </w:p>
          <w:p w:rsidR="00B81FDD" w:rsidRDefault="00B81FDD" w:rsidP="007D0C39">
            <w:r>
              <w:t>Чем отличается местоимение себя от личных местоимений?</w:t>
            </w:r>
          </w:p>
          <w:p w:rsidR="00B81FDD" w:rsidRDefault="00B81FDD" w:rsidP="007D0C39">
            <w:r>
              <w:t>− Как бы вы оценили свою работу на уроке?</w:t>
            </w:r>
          </w:p>
          <w:p w:rsidR="00B81FDD" w:rsidRPr="00EF52FA" w:rsidRDefault="00B81FDD" w:rsidP="007D0C39">
            <w:pPr>
              <w:pStyle w:val="a5"/>
              <w:spacing w:before="0" w:after="0"/>
              <w:rPr>
                <w:lang w:eastAsia="ru-RU"/>
              </w:rPr>
            </w:pPr>
          </w:p>
        </w:tc>
        <w:tc>
          <w:tcPr>
            <w:tcW w:w="283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  <w:rPr>
                <w:lang w:eastAsia="ru-RU"/>
              </w:rPr>
            </w:pPr>
            <w:r w:rsidRPr="00EF52FA">
              <w:rPr>
                <w:lang w:eastAsia="ru-RU"/>
              </w:rPr>
              <w:t>Организация анализа деятельности учащихся.</w:t>
            </w:r>
          </w:p>
          <w:p w:rsidR="00B81FDD" w:rsidRPr="00EF52FA" w:rsidRDefault="00B81FDD" w:rsidP="007D0C39">
            <w:pPr>
              <w:pStyle w:val="a5"/>
              <w:spacing w:before="0" w:after="0"/>
              <w:rPr>
                <w:lang w:eastAsia="ru-RU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 w:rsidRPr="00EF52FA">
              <w:rPr>
                <w:rStyle w:val="a4"/>
                <w:bCs/>
                <w:lang w:eastAsia="ru-RU"/>
              </w:rPr>
              <w:t>Анализ собственной деятельности.</w:t>
            </w:r>
          </w:p>
        </w:tc>
        <w:tc>
          <w:tcPr>
            <w:tcW w:w="24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81FDD" w:rsidRPr="00EF52FA" w:rsidRDefault="00B81FDD" w:rsidP="007D0C39">
            <w:pPr>
              <w:pStyle w:val="a5"/>
              <w:snapToGrid w:val="0"/>
              <w:spacing w:before="0" w:after="0"/>
            </w:pPr>
            <w:r>
              <w:t xml:space="preserve">Запись в дневник домашнего задания. 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81FDD" w:rsidRDefault="00B81FDD" w:rsidP="007D0C39">
            <w:pPr>
              <w:pStyle w:val="a5"/>
              <w:spacing w:before="0" w:after="0"/>
              <w:rPr>
                <w:rStyle w:val="a4"/>
                <w:b w:val="0"/>
                <w:bCs/>
                <w:lang w:eastAsia="ru-RU"/>
              </w:rPr>
            </w:pPr>
            <w:r>
              <w:rPr>
                <w:rStyle w:val="a4"/>
                <w:b w:val="0"/>
                <w:bCs/>
                <w:lang w:eastAsia="ru-RU"/>
              </w:rPr>
              <w:t xml:space="preserve">УУД: </w:t>
            </w:r>
            <w:r>
              <w:t xml:space="preserve">познавательные, регулятивные, личностные </w:t>
            </w:r>
            <w:r w:rsidRPr="00EF52FA">
              <w:rPr>
                <w:rStyle w:val="a4"/>
                <w:bCs/>
                <w:lang w:eastAsia="ru-RU"/>
              </w:rPr>
              <w:t xml:space="preserve"> (анализ деятельности на уроке)</w:t>
            </w:r>
          </w:p>
        </w:tc>
      </w:tr>
    </w:tbl>
    <w:p w:rsidR="006071B8" w:rsidRDefault="00B81FDD"/>
    <w:sectPr w:rsidR="006071B8" w:rsidSect="00B81F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FDD"/>
    <w:rsid w:val="00570332"/>
    <w:rsid w:val="005D27A3"/>
    <w:rsid w:val="00AE7CE0"/>
    <w:rsid w:val="00B8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D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nhideWhenUsed/>
    <w:qFormat/>
    <w:rsid w:val="00B81FD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1FD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3">
    <w:name w:val="Emphasis"/>
    <w:basedOn w:val="a0"/>
    <w:uiPriority w:val="99"/>
    <w:qFormat/>
    <w:rsid w:val="00B81FDD"/>
    <w:rPr>
      <w:rFonts w:cs="Times New Roman"/>
      <w:i/>
    </w:rPr>
  </w:style>
  <w:style w:type="character" w:customStyle="1" w:styleId="a4">
    <w:name w:val="Выделение жирным"/>
    <w:uiPriority w:val="99"/>
    <w:rsid w:val="00B81FDD"/>
    <w:rPr>
      <w:b/>
    </w:rPr>
  </w:style>
  <w:style w:type="paragraph" w:styleId="a5">
    <w:name w:val="No Spacing"/>
    <w:basedOn w:val="a"/>
    <w:uiPriority w:val="1"/>
    <w:qFormat/>
    <w:rsid w:val="00B81FDD"/>
    <w:pPr>
      <w:spacing w:before="280" w:after="280"/>
    </w:pPr>
    <w:rPr>
      <w:rFonts w:ascii="Times New Roman" w:hAnsi="Times New Roman" w:cs="Times New Roman"/>
    </w:rPr>
  </w:style>
  <w:style w:type="character" w:customStyle="1" w:styleId="Heading5Char">
    <w:name w:val="Heading 5 Char"/>
    <w:basedOn w:val="a0"/>
    <w:uiPriority w:val="99"/>
    <w:semiHidden/>
    <w:locked/>
    <w:rsid w:val="00B81FDD"/>
    <w:rPr>
      <w:rFonts w:ascii="Calibri" w:hAnsi="Calibri" w:cs="Times New Roman"/>
      <w:b/>
      <w:bCs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81FDD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DD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1</cp:revision>
  <dcterms:created xsi:type="dcterms:W3CDTF">2017-07-05T13:09:00Z</dcterms:created>
  <dcterms:modified xsi:type="dcterms:W3CDTF">2017-07-05T13:11:00Z</dcterms:modified>
</cp:coreProperties>
</file>