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2E4" w:rsidRDefault="00372DFB" w:rsidP="00F74B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74BAA" w:rsidRPr="00372DFB">
        <w:rPr>
          <w:rFonts w:ascii="Times New Roman" w:hAnsi="Times New Roman" w:cs="Times New Roman"/>
          <w:sz w:val="24"/>
          <w:szCs w:val="24"/>
        </w:rPr>
        <w:t xml:space="preserve">Создание фона для презентации в программе </w:t>
      </w:r>
      <w:r w:rsidR="00F74BAA" w:rsidRPr="00372DFB">
        <w:rPr>
          <w:rFonts w:ascii="Times New Roman" w:hAnsi="Times New Roman" w:cs="Times New Roman"/>
          <w:sz w:val="24"/>
          <w:szCs w:val="24"/>
          <w:lang w:val="en-US"/>
        </w:rPr>
        <w:t>CorelDraw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F226F" w:rsidRPr="00372DFB" w:rsidRDefault="009F226F" w:rsidP="009F22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создать фон для презентации необходимо помнить, что фон должен не конкурировать с информацией на слайде. Зритель не должен внимательно рассматривать красивые картины на фоне, а вникать в суть</w:t>
      </w:r>
      <w:r w:rsidR="00032E8E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C1BBA">
        <w:rPr>
          <w:rFonts w:ascii="Times New Roman" w:hAnsi="Times New Roman" w:cs="Times New Roman"/>
          <w:sz w:val="24"/>
          <w:szCs w:val="24"/>
        </w:rPr>
        <w:t xml:space="preserve">Лучше выбирать светлые, пастельные тона в фоне, которые не напрягают зрение. Конечно, фон должен подходить и по содержанию. А дальше – дело вашей фантазии. Итак, распишу </w:t>
      </w:r>
      <w:proofErr w:type="gramStart"/>
      <w:r w:rsidR="00DC1BBA">
        <w:rPr>
          <w:rFonts w:ascii="Times New Roman" w:hAnsi="Times New Roman" w:cs="Times New Roman"/>
          <w:sz w:val="24"/>
          <w:szCs w:val="24"/>
        </w:rPr>
        <w:t xml:space="preserve">пошагово </w:t>
      </w:r>
      <w:r w:rsidR="00CE0A37">
        <w:rPr>
          <w:rFonts w:ascii="Times New Roman" w:hAnsi="Times New Roman" w:cs="Times New Roman"/>
          <w:sz w:val="24"/>
          <w:szCs w:val="24"/>
        </w:rPr>
        <w:t xml:space="preserve"> простейшую</w:t>
      </w:r>
      <w:proofErr w:type="gramEnd"/>
      <w:r w:rsidR="00CE0A37">
        <w:rPr>
          <w:rFonts w:ascii="Times New Roman" w:hAnsi="Times New Roman" w:cs="Times New Roman"/>
          <w:sz w:val="24"/>
          <w:szCs w:val="24"/>
        </w:rPr>
        <w:t xml:space="preserve"> </w:t>
      </w:r>
      <w:r w:rsidR="00DC1BBA">
        <w:rPr>
          <w:rFonts w:ascii="Times New Roman" w:hAnsi="Times New Roman" w:cs="Times New Roman"/>
          <w:sz w:val="24"/>
          <w:szCs w:val="24"/>
        </w:rPr>
        <w:t>инструкцию по созданию фона.</w:t>
      </w:r>
    </w:p>
    <w:p w:rsidR="00372DFB" w:rsidRDefault="00372DFB" w:rsidP="00372D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Создайте в программе </w:t>
      </w:r>
      <w:proofErr w:type="spellStart"/>
      <w:r w:rsidRPr="00372DFB">
        <w:rPr>
          <w:rFonts w:ascii="Times New Roman" w:hAnsi="Times New Roman" w:cs="Times New Roman"/>
          <w:sz w:val="24"/>
          <w:szCs w:val="24"/>
        </w:rPr>
        <w:t>CorelDraw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лист формата А4</w:t>
      </w:r>
    </w:p>
    <w:p w:rsidR="00372DFB" w:rsidRDefault="00372DFB" w:rsidP="00372D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Задайте альбомную ориентацию листа.</w:t>
      </w:r>
    </w:p>
    <w:p w:rsidR="00372DFB" w:rsidRDefault="00372DFB" w:rsidP="00372D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Выделите прямоугольную область для фона, начертите прямоугольник по размерам рабочей области.</w:t>
      </w:r>
    </w:p>
    <w:p w:rsidR="00372DFB" w:rsidRDefault="00372DFB" w:rsidP="00372D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вкладке интерактивная заливка, найдите Заливку сетки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25600" cy="10097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91" cy="101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DFB" w:rsidRDefault="00372DFB" w:rsidP="00372D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Уточните размер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сетки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3200" cy="1103190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396" cy="112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Выберем 4 столбика и 4 строки</w:t>
      </w:r>
    </w:p>
    <w:p w:rsidR="00372DFB" w:rsidRDefault="00372DFB" w:rsidP="00372D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Получилась сетка на рабочей области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85224" cy="962459"/>
            <wp:effectExtent l="0" t="0" r="571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920" cy="98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DFB" w:rsidRDefault="00BC2FDD" w:rsidP="00372D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выделить узел сетки, залить цветом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82988" cy="1212720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18" cy="121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FDD" w:rsidRDefault="00071DCE" w:rsidP="00372D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можно подвигать узлы в произвольном порядке</w:t>
      </w:r>
      <w:r w:rsidR="00F65A82">
        <w:rPr>
          <w:rFonts w:ascii="Times New Roman" w:hAnsi="Times New Roman" w:cs="Times New Roman"/>
          <w:sz w:val="24"/>
          <w:szCs w:val="24"/>
        </w:rPr>
        <w:t xml:space="preserve">  </w:t>
      </w:r>
      <w:r w:rsidR="00F65A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3CB4E9">
            <wp:extent cx="1771200" cy="1254250"/>
            <wp:effectExtent l="0" t="0" r="63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667" cy="1257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5A82" w:rsidRDefault="00F65A82" w:rsidP="00372D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Нажав на инструмент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выбора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95825" cy="76562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797" cy="773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получается следующая картина</w:t>
      </w:r>
    </w:p>
    <w:p w:rsidR="00F65A82" w:rsidRDefault="00F65A82" w:rsidP="00F65A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25560" cy="1667771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113" cy="167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DCE" w:rsidRDefault="00F65A82" w:rsidP="00372D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картинка уже может служить фоном для Вашей презентации.</w:t>
      </w:r>
    </w:p>
    <w:p w:rsidR="00F65A82" w:rsidRDefault="00F65A82" w:rsidP="00372D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можно сделать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добавочки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свое усмотрение – кривые линии, полупрозрачные фигуры на заднем плане и т.д.</w:t>
      </w:r>
    </w:p>
    <w:p w:rsidR="00CE0A37" w:rsidRDefault="00CE0A37" w:rsidP="00372D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инструмента  художественного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оформления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84800" cy="76244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281" cy="7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A37" w:rsidRDefault="00CE0A37" w:rsidP="00CE0A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нарисовать много вариантов кривых линий</w:t>
      </w:r>
      <w:r w:rsidR="00C254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2542F">
        <w:rPr>
          <w:rFonts w:ascii="Times New Roman" w:hAnsi="Times New Roman" w:cs="Times New Roman"/>
          <w:sz w:val="24"/>
          <w:szCs w:val="24"/>
        </w:rPr>
        <w:t>сгруппировать  и</w:t>
      </w:r>
      <w:proofErr w:type="gramEnd"/>
      <w:r w:rsidR="00C2542F">
        <w:rPr>
          <w:rFonts w:ascii="Times New Roman" w:hAnsi="Times New Roman" w:cs="Times New Roman"/>
          <w:sz w:val="24"/>
          <w:szCs w:val="24"/>
        </w:rPr>
        <w:t xml:space="preserve"> вставить на  готовый фон.</w:t>
      </w:r>
      <w:r w:rsidR="00C254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9200" cy="93741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433" cy="94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42F">
        <w:rPr>
          <w:rFonts w:ascii="Times New Roman" w:hAnsi="Times New Roman" w:cs="Times New Roman"/>
          <w:sz w:val="24"/>
          <w:szCs w:val="24"/>
        </w:rPr>
        <w:t xml:space="preserve"> </w:t>
      </w:r>
      <w:r w:rsidR="00C2542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34510" cy="3153410"/>
            <wp:effectExtent l="0" t="0" r="889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315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B99" w:rsidRDefault="00B74B99" w:rsidP="00B74B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того, чтобы сохранить фон выбираем вкладку ФАЙЛ- ЭКСПОРТ-КУДА сохранить- обязательно выбрать формат </w:t>
      </w:r>
      <w:r>
        <w:rPr>
          <w:rFonts w:ascii="Times New Roman" w:hAnsi="Times New Roman" w:cs="Times New Roman"/>
          <w:sz w:val="24"/>
          <w:szCs w:val="24"/>
          <w:lang w:val="en-US"/>
        </w:rPr>
        <w:t>JPG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358D" w:rsidRPr="00372DFB" w:rsidRDefault="008E358D" w:rsidP="00B74B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Создавайте тематические фоны.</w:t>
      </w:r>
      <w:bookmarkStart w:id="0" w:name="_GoBack"/>
      <w:bookmarkEnd w:id="0"/>
    </w:p>
    <w:p w:rsidR="00F74BAA" w:rsidRPr="00372DFB" w:rsidRDefault="00F74BAA" w:rsidP="00F74B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4BAA" w:rsidRPr="00372DFB" w:rsidRDefault="00F74BAA" w:rsidP="00F74BA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74BAA" w:rsidRPr="0037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852CB"/>
    <w:multiLevelType w:val="hybridMultilevel"/>
    <w:tmpl w:val="DD7A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AA"/>
    <w:rsid w:val="00032E8E"/>
    <w:rsid w:val="00071DCE"/>
    <w:rsid w:val="00372DFB"/>
    <w:rsid w:val="008E358D"/>
    <w:rsid w:val="009F226F"/>
    <w:rsid w:val="00B74B99"/>
    <w:rsid w:val="00BC2FDD"/>
    <w:rsid w:val="00BF62E4"/>
    <w:rsid w:val="00C2542F"/>
    <w:rsid w:val="00CE0A37"/>
    <w:rsid w:val="00DC1BBA"/>
    <w:rsid w:val="00F46190"/>
    <w:rsid w:val="00F65A82"/>
    <w:rsid w:val="00F7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2CCE6-1E7D-406B-8A7C-14FC3A06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2019-04-04T09:54:00Z</dcterms:created>
  <dcterms:modified xsi:type="dcterms:W3CDTF">2019-04-10T09:51:00Z</dcterms:modified>
</cp:coreProperties>
</file>