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A0" w:rsidRDefault="006C755B" w:rsidP="006C7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55B">
        <w:rPr>
          <w:rFonts w:ascii="Times New Roman" w:hAnsi="Times New Roman" w:cs="Times New Roman"/>
          <w:b/>
          <w:sz w:val="28"/>
          <w:szCs w:val="28"/>
        </w:rPr>
        <w:t>Игровые технологии в ДОУ</w:t>
      </w:r>
    </w:p>
    <w:p w:rsidR="006C755B" w:rsidRPr="006C755B" w:rsidRDefault="006C755B" w:rsidP="006C755B">
      <w:pPr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bookmarkStart w:id="0" w:name="_GoBack"/>
      <w:r w:rsidRPr="006C755B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Период дошкольного детства уникален тем, что именно в этом возрасте ребёнок впитывает информацию, как губка, получает первичные представления об окружающем мире и своём месте в нём. Одной из важнейших форм познавательной активности для дошкольника является игра. Эта деятельность, правильно организованная педагогом, способствует эффективному получению информации и навыков детьми, мотивирует их на самостоятельное исследование, облегчает социализацию обучающихся в детском коллективе.</w:t>
      </w:r>
    </w:p>
    <w:bookmarkEnd w:id="0"/>
    <w:p w:rsidR="006C755B" w:rsidRPr="006C755B" w:rsidRDefault="006C755B" w:rsidP="006C75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Применение игровых технологий на занятиях в ДОУ:</w:t>
      </w:r>
    </w:p>
    <w:p w:rsidR="006C755B" w:rsidRPr="006C755B" w:rsidRDefault="006C755B" w:rsidP="006C7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делает ребёнка более активным;</w:t>
      </w:r>
    </w:p>
    <w:p w:rsidR="006C755B" w:rsidRPr="006C755B" w:rsidRDefault="006C755B" w:rsidP="006C7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повышает познавательный интерес;</w:t>
      </w:r>
    </w:p>
    <w:p w:rsidR="006C755B" w:rsidRPr="006C755B" w:rsidRDefault="006C755B" w:rsidP="006C7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развивает память, мышление и внимание;</w:t>
      </w:r>
    </w:p>
    <w:p w:rsidR="006C755B" w:rsidRPr="006C755B" w:rsidRDefault="006C755B" w:rsidP="006C7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способствует развитию творческих способностей, выработке речевых умений и навыков.</w:t>
      </w:r>
    </w:p>
    <w:p w:rsidR="006C755B" w:rsidRPr="006C755B" w:rsidRDefault="006C755B" w:rsidP="006C755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219B8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ru-RU"/>
        </w:rPr>
        <w:t>Материал, усвоенный во время игры, откладывается в детской памяти на более продолжительное время.</w:t>
      </w:r>
      <w:r w:rsidRPr="006C755B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> </w:t>
      </w: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Помимо этого, по ФГОС, обучение в такой форме:</w:t>
      </w:r>
    </w:p>
    <w:p w:rsidR="006C755B" w:rsidRPr="006C755B" w:rsidRDefault="006C755B" w:rsidP="006C7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развивает логическое и критическое мышление;</w:t>
      </w:r>
    </w:p>
    <w:p w:rsidR="006C755B" w:rsidRPr="006C755B" w:rsidRDefault="006C755B" w:rsidP="006C7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формирует навык выстраивания причинно-следственных связей;</w:t>
      </w:r>
    </w:p>
    <w:p w:rsidR="006C755B" w:rsidRPr="006C755B" w:rsidRDefault="006C755B" w:rsidP="006C7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воспитывает креативный подход к решению поставленных задач;</w:t>
      </w:r>
    </w:p>
    <w:p w:rsidR="006C755B" w:rsidRPr="006C755B" w:rsidRDefault="006C755B" w:rsidP="006C7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поощряет проявление инициативы;</w:t>
      </w:r>
    </w:p>
    <w:p w:rsidR="006C755B" w:rsidRPr="006C755B" w:rsidRDefault="006C755B" w:rsidP="006C7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способствует физическому развитию.</w:t>
      </w:r>
    </w:p>
    <w:p w:rsidR="006C755B" w:rsidRPr="006C755B" w:rsidRDefault="006C755B" w:rsidP="006C75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bCs/>
          <w:iCs/>
          <w:color w:val="1B1C2A"/>
          <w:sz w:val="24"/>
          <w:szCs w:val="24"/>
          <w:lang w:eastAsia="ru-RU"/>
        </w:rPr>
        <w:t>Важность игровой технологии заключается не в том, чтобы сделать её средством развлечения для детей, а в том, чтобы при правильной организации сделать её способом обучения, возможностью для самореализации обучающихся и раскрытия ими своего творческого потенциала.</w:t>
      </w:r>
    </w:p>
    <w:p w:rsidR="006C755B" w:rsidRPr="006C755B" w:rsidRDefault="006C755B" w:rsidP="006C755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Цели и задачи игровых технологий</w:t>
      </w:r>
    </w:p>
    <w:p w:rsidR="006C755B" w:rsidRPr="006C755B" w:rsidRDefault="006C755B" w:rsidP="006C755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Для всего дошкольного периода цель игровых технологий можно сформулировать примерно одинаково: дать ребёнку возможность в игре прожить детство перед зачислением в школу, формируя при этом знания, основанные на мотивации. Однако задачи можно конкретизировать, отталкиваясь от возрастной группы обучающихся. Общие же задачи игровых технологий, согласно ФГОС, можно свести к следующему:</w:t>
      </w:r>
    </w:p>
    <w:p w:rsidR="006C755B" w:rsidRPr="006C755B" w:rsidRDefault="006C755B" w:rsidP="006C7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Мотивация ребёнка. Процесс обучения дошкольника в игровой форме пробуждает интерес к деятельности, радует и превращает получение знаний в занимательное путешествие в мир новой информации и навыков.</w:t>
      </w:r>
    </w:p>
    <w:p w:rsidR="006C755B" w:rsidRPr="006C755B" w:rsidRDefault="006C755B" w:rsidP="006C7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Самореализация. Именно через игру ребёнок учится познавать свои возможности, проявлять инициативу, делать осознанный выбор.</w:t>
      </w:r>
    </w:p>
    <w:p w:rsidR="006C755B" w:rsidRPr="006C755B" w:rsidRDefault="006C755B" w:rsidP="006C7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Развитие коммуникативных навыков. В игре дошкольник учится общению со сверстниками и со взрослыми, примеряет роль и лидера, и исполнителя, тренируется находить компромиссы и выходить из конфликта, развивает речь.</w:t>
      </w:r>
    </w:p>
    <w:p w:rsidR="006C755B" w:rsidRPr="006C755B" w:rsidRDefault="006C755B" w:rsidP="006C7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proofErr w:type="spellStart"/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Игротерапия</w:t>
      </w:r>
      <w:proofErr w:type="spellEnd"/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. Игру по праву можно считать проверенным способом для снятия стресса и преодоления трудностей из разных жизненных сфер.</w:t>
      </w:r>
    </w:p>
    <w:p w:rsidR="006C755B" w:rsidRP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lastRenderedPageBreak/>
        <w:t>Для воспитанников младших групп (2–4 года) основная задача педагога состоит в формировании эмоциональной связи ребёнка с воспитателем, создании атмосферы доверия и доброжелательности. Кроме того, в этом возрасте закладываются основы эвристического подхода к получению знаний детьми: именно игра активизирует любознательность дошкольников, подталкивает их задавать вопросы, поощряет стремление находить на них ответы.</w:t>
      </w:r>
    </w:p>
    <w:p w:rsidR="006C755B" w:rsidRP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 средней группе (4–5 лет) игровая деятельность усложняется, появляются игры с правилами, сюжетом и распределением ролей. Воспитатель всё больше направляет поисковый запрос детей к внешним источникам информации: вместо того, чтобы дать готовый ответ на вопрос, предлагает ребятам сыграть в увлекательную игру и найти ответ самим. Например, по ходу прогулки ребёнок задаёт вопрос о том, откуда берётся уличная грязь. Воспитатель советует вылить в песочницу немного воды и что-нибудь слепить. На этом примере дошкольнику объясняется, что грязь образуется от смешения песка/земли с водой. В этом состоит основная важность игр с воспитанниками средней группы: организовать их обучение, играя.</w:t>
      </w:r>
    </w:p>
    <w:p w:rsidR="006C755B" w:rsidRP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 старшей и подготовительной группах (5–7 лет) сюжетно-ролевая игра заметно усложняется. Посредством всех известных игр, как «Дочки-матери», «Магазин», «Больница», можно реализовывать задачи по освоению детьми элементов культуры труда и быта взрослых, воспитывать чувство взаимопонимания и уважения к чужому труду, обучать разделению обязанностей.</w:t>
      </w:r>
    </w:p>
    <w:p w:rsidR="006C755B" w:rsidRPr="006C755B" w:rsidRDefault="006C755B" w:rsidP="006C755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Приёмы игровых технологий</w:t>
      </w:r>
    </w:p>
    <w:p w:rsidR="006C755B" w:rsidRPr="006C755B" w:rsidRDefault="006C755B" w:rsidP="006C755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Применяемые в детском саду приёмы принято условно делить на 3 основных группы:</w:t>
      </w:r>
    </w:p>
    <w:p w:rsidR="006C755B" w:rsidRPr="006C755B" w:rsidRDefault="006C755B" w:rsidP="006C7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словесные;</w:t>
      </w:r>
    </w:p>
    <w:p w:rsidR="006C755B" w:rsidRPr="006C755B" w:rsidRDefault="006C755B" w:rsidP="006C7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наглядные;</w:t>
      </w:r>
    </w:p>
    <w:p w:rsidR="006C755B" w:rsidRPr="006C755B" w:rsidRDefault="006C755B" w:rsidP="006C7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практические.</w:t>
      </w:r>
    </w:p>
    <w:p w:rsidR="006C755B" w:rsidRDefault="006C755B" w:rsidP="006C755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Суть первых в том, что все игровые действия воспитатель должен объяснить и описать детям максимально понятно, ярко и красочно. </w:t>
      </w:r>
      <w:r w:rsidRPr="006C755B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ru-RU"/>
        </w:rPr>
        <w:t>Педагог проговаривает воспитанникам правила доступным языком без использования громоздких предложений и непонятных слов.</w:t>
      </w:r>
      <w:r w:rsidRPr="006C755B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> </w:t>
      </w: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При знакомстве детей с играми воспитатель может использовать загадки или короткие истории, вводящие в сюжет игры.</w:t>
      </w:r>
    </w:p>
    <w:p w:rsidR="006C755B" w:rsidRDefault="006C755B" w:rsidP="006C755B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6C755B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Наглядные приёмы обучения опираются на зрительное восприятие мира дошкольниками. Дети буквально живут в мире ярких картинок, образов, интересных предметов. Для иллюстрации рассказа об играх (а также для демонстрации самого процесса игры) воспитатель может использовать разные средства наглядности: видеоролик, где показано, как дети играют, картинки, карточки, на которых красиво записаны правила и т. д.</w:t>
      </w:r>
    </w:p>
    <w:p w:rsidR="006C755B" w:rsidRPr="006C755B" w:rsidRDefault="006C755B" w:rsidP="006C755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Практические приёмы отчасти можно связать с наглядными. Например, свои впечатления от игр дети могут выражать в поделках, аппликациях и рисунках. Кроме того, по итогам игры воспитанники могут сами создавать </w:t>
      </w:r>
      <w:proofErr w:type="spellStart"/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</w:t>
      </w:r>
      <w:proofErr w:type="spellEnd"/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с основной информацией, о правилах игры и о том, чему они научились играя. Практические приёмы обучения позволяют малышам самим создавать реквизит для будущих игр: лепить фрукты и овощи, рисовать зверюшек, мастерить макеты знакомого окружения.</w:t>
      </w:r>
    </w:p>
    <w:p w:rsid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6C755B" w:rsidRP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lastRenderedPageBreak/>
        <w:t>Виды игровых технологий в ДОУ</w:t>
      </w:r>
    </w:p>
    <w:p w:rsidR="006C755B" w:rsidRP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Педагогическую игровую технологию стоит рассматривать как систему, покрывающую некоторую часть процесса обучения, обладающую общим содержанием и сюжетом. Ключевое отличие от развлекательных игр заключается в том, что педагогическая игра обладает чётко сформулированной целью обучения и прогнозируемым результатом. По мере взросления обучающихся и роста их возможностей в игровую технологию постепенно включаются:</w:t>
      </w:r>
    </w:p>
    <w:p w:rsid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 (подходит для</w:t>
      </w: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младших групп);</w:t>
      </w:r>
    </w:p>
    <w:p w:rsidR="006C755B" w:rsidRP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группы игр на обобщение предметов по определённым признакам (подходит для средней и старшей групп);</w:t>
      </w:r>
    </w:p>
    <w:p w:rsidR="006C755B" w:rsidRP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группы игр, в процессе которых у дошкольников развивается умение отличать реальные явления от нереальных (подходит для старшей и подготовительной групп);</w:t>
      </w:r>
    </w:p>
    <w:p w:rsid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группы игр, воспитывающие умение владеть собой, быстроту реакции на слово, фонематический слух, смекалку и др. (подходит для старшей и подготовительной групп).</w:t>
      </w:r>
    </w:p>
    <w:p w:rsid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Игровые технологии обладают одной важной особенностью: их можно использовать в любой деятельности обучающихся, будь то НОД, режимные моменты, досуг, бытовое самообслуживание и др. Игра — незаменимый элемент любого занятия в ДОУ независимо от того, проводит ли его воспитатель или узкий специалист. Общим здесь будет то, что для эффективного овладения методами работы с игровыми технологиями педагог должен быть не только профессионалом в своём деле, но и обладать такими личностными качествами, как дружелюбие, умение расположить к себе детей, создать атмосферу доверия в группе. Ведь в игре дети должны раскрываться, получать мотивационный толчок к исследованию нового, совершенствовать свои знания и умения и делать это добровольно, без чувства, что игру им навязывают. Рассмотрим возможности применения игровых технологий на разных видах занятий.</w:t>
      </w:r>
    </w:p>
    <w:p w:rsidR="00241A4E" w:rsidRPr="00241A4E" w:rsidRDefault="00241A4E" w:rsidP="00241A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</w:pPr>
      <w:r w:rsidRPr="00241A4E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Список использованной литературы</w:t>
      </w:r>
    </w:p>
    <w:p w:rsidR="006C755B" w:rsidRPr="006C755B" w:rsidRDefault="006C755B" w:rsidP="0024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1.</w:t>
      </w: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Касаткина Е. И.</w:t>
      </w: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Игра в жизни дошкольника. - М.</w:t>
      </w: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, 2010.</w:t>
      </w:r>
    </w:p>
    <w:p w:rsidR="006C755B" w:rsidRPr="006C755B" w:rsidRDefault="006C755B" w:rsidP="0024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2.</w:t>
      </w: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Касаткина Е. И. Игровые технологии в образовательном процессе ДОУ. //Управление ДОУ. - 2012. - №5.</w:t>
      </w:r>
    </w:p>
    <w:p w:rsidR="006C755B" w:rsidRPr="006C755B" w:rsidRDefault="006C755B" w:rsidP="0024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3.Пенькова Л. А., Коннова</w:t>
      </w: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З. П. Развитие игровой активности дошкольников.</w:t>
      </w:r>
    </w:p>
    <w:p w:rsidR="006C755B" w:rsidRPr="006C755B" w:rsidRDefault="006C755B" w:rsidP="0024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C755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Источник: http://doshvozrast.ru/metodich/konsultac158.htm</w:t>
      </w:r>
    </w:p>
    <w:p w:rsidR="006C755B" w:rsidRPr="006C755B" w:rsidRDefault="006C755B" w:rsidP="006C7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6C755B" w:rsidRPr="006C755B" w:rsidRDefault="006C755B" w:rsidP="006C755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6C755B" w:rsidRPr="006C755B" w:rsidRDefault="006C755B" w:rsidP="006C75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755B" w:rsidRPr="006C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E19"/>
    <w:multiLevelType w:val="multilevel"/>
    <w:tmpl w:val="4950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60875"/>
    <w:multiLevelType w:val="multilevel"/>
    <w:tmpl w:val="2A0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B0358"/>
    <w:multiLevelType w:val="multilevel"/>
    <w:tmpl w:val="FCEC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02CD2"/>
    <w:multiLevelType w:val="multilevel"/>
    <w:tmpl w:val="4848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F1"/>
    <w:rsid w:val="001619F1"/>
    <w:rsid w:val="00241A4E"/>
    <w:rsid w:val="00397742"/>
    <w:rsid w:val="004219B8"/>
    <w:rsid w:val="006C755B"/>
    <w:rsid w:val="00A566F0"/>
    <w:rsid w:val="00FA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A8C9"/>
  <w15:chartTrackingRefBased/>
  <w15:docId w15:val="{9A074204-A766-470D-B889-6690DF3E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1A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3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388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2019-05-10T13:44:00Z</dcterms:created>
  <dcterms:modified xsi:type="dcterms:W3CDTF">2019-05-12T07:43:00Z</dcterms:modified>
</cp:coreProperties>
</file>