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049" w:rsidRPr="00ED6049" w:rsidRDefault="00ED6049" w:rsidP="00ED6049">
      <w:pPr>
        <w:spacing w:after="0" w:line="360" w:lineRule="auto"/>
        <w:ind w:firstLine="709"/>
        <w:jc w:val="both"/>
        <w:rPr>
          <w:rFonts w:ascii="Times New Roman" w:hAnsi="Times New Roman" w:cs="Times New Roman"/>
          <w:color w:val="000000"/>
          <w:sz w:val="28"/>
          <w:szCs w:val="28"/>
        </w:rPr>
      </w:pPr>
      <w:r w:rsidRPr="00ED6049">
        <w:rPr>
          <w:rFonts w:ascii="Times New Roman" w:hAnsi="Times New Roman" w:cs="Times New Roman"/>
          <w:color w:val="000000"/>
          <w:sz w:val="28"/>
          <w:szCs w:val="28"/>
        </w:rPr>
        <w:t>Пахомова Татьяна Алексеевна – студентка кафедры английской филологии факультета иностранных языков, Красноярский государственный педагогический университет им. В.П. Астафьева (Красноярск); e-mail: pahomova_17.05.1996@mail.ru</w:t>
      </w:r>
    </w:p>
    <w:p w:rsidR="00ED6049" w:rsidRPr="00ED6049" w:rsidRDefault="00ED6049" w:rsidP="00ED6049">
      <w:pPr>
        <w:spacing w:after="0" w:line="360" w:lineRule="auto"/>
        <w:ind w:firstLine="709"/>
        <w:jc w:val="both"/>
        <w:rPr>
          <w:rFonts w:ascii="Times New Roman" w:hAnsi="Times New Roman" w:cs="Times New Roman"/>
          <w:color w:val="000000"/>
          <w:sz w:val="28"/>
          <w:szCs w:val="28"/>
        </w:rPr>
      </w:pPr>
      <w:r w:rsidRPr="00ED6049">
        <w:rPr>
          <w:rFonts w:ascii="Times New Roman" w:hAnsi="Times New Roman" w:cs="Times New Roman"/>
          <w:color w:val="000000"/>
          <w:sz w:val="28"/>
          <w:szCs w:val="28"/>
        </w:rPr>
        <w:t>Научный руководитель: Битнер Марина Александровна – кандидат филологических наук, заведующая кафедрой английского языка факультета иностранных языков, Красноярский государственный педагогический университет им. В.П. Астафьева (Красноярск); e-mail: mbitner@mail.ru</w:t>
      </w:r>
    </w:p>
    <w:p w:rsidR="00ED6049" w:rsidRPr="00ED6049" w:rsidRDefault="00ED6049" w:rsidP="00ED6049">
      <w:pPr>
        <w:spacing w:after="0" w:line="360" w:lineRule="auto"/>
        <w:ind w:firstLine="709"/>
        <w:jc w:val="both"/>
        <w:rPr>
          <w:rFonts w:ascii="Times New Roman" w:hAnsi="Times New Roman" w:cs="Times New Roman"/>
          <w:color w:val="000000"/>
          <w:sz w:val="28"/>
          <w:szCs w:val="28"/>
        </w:rPr>
      </w:pPr>
      <w:r w:rsidRPr="00ED6049">
        <w:rPr>
          <w:rFonts w:ascii="Times New Roman" w:hAnsi="Times New Roman" w:cs="Times New Roman"/>
          <w:color w:val="000000"/>
          <w:sz w:val="28"/>
          <w:szCs w:val="28"/>
        </w:rPr>
        <w:t>Т.А. Пахомова</w:t>
      </w:r>
    </w:p>
    <w:p w:rsidR="00804E38" w:rsidRDefault="00804E38" w:rsidP="00CC2E91">
      <w:pPr>
        <w:spacing w:after="0" w:line="360" w:lineRule="auto"/>
        <w:ind w:firstLine="709"/>
        <w:jc w:val="both"/>
        <w:rPr>
          <w:rFonts w:ascii="Times New Roman" w:eastAsia="SimSun" w:hAnsi="Times New Roman" w:cs="Times New Roman"/>
          <w:sz w:val="28"/>
          <w:szCs w:val="28"/>
        </w:rPr>
      </w:pPr>
      <w:r>
        <w:rPr>
          <w:rFonts w:ascii="Times New Roman" w:hAnsi="Times New Roman" w:cs="Times New Roman"/>
          <w:color w:val="000000"/>
          <w:sz w:val="28"/>
          <w:szCs w:val="28"/>
        </w:rPr>
        <w:t>КСЕНОНИМЫ-РУСИЗМЫ АНГЛИЙСКОГО ЯЗЫКА КАК ОТРАЖЕНИЕ РУССКОЙ КУЛЬТУРЫ НА МАТЕРИАЛЕ ПУБЛИКАЦИЙ В БРИТАНСКИХ СМИ</w:t>
      </w:r>
    </w:p>
    <w:p w:rsidR="00CC2E91" w:rsidRPr="00CC2E91" w:rsidRDefault="00CC2E91" w:rsidP="00CC2E91">
      <w:pPr>
        <w:spacing w:after="0" w:line="36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Ключевые слова: </w:t>
      </w:r>
      <w:r w:rsidRPr="00CC2E91">
        <w:rPr>
          <w:rFonts w:ascii="Times New Roman" w:eastAsia="SimSun" w:hAnsi="Times New Roman" w:cs="Times New Roman"/>
          <w:sz w:val="28"/>
          <w:szCs w:val="28"/>
        </w:rPr>
        <w:t>Ксенонимы, глобализация, лингвокультурология, интерлингвокультурология, британские СМИ, первичная ксенонимическая корреляция, способы образования ксенонимов, семантические сдвиги в значении ксенонимов, основное и производное значение.</w:t>
      </w:r>
    </w:p>
    <w:p w:rsidR="00CC2E91" w:rsidRDefault="00CC2E91" w:rsidP="00CC2E91">
      <w:pPr>
        <w:spacing w:after="0" w:line="360" w:lineRule="auto"/>
        <w:ind w:firstLine="709"/>
        <w:jc w:val="both"/>
        <w:rPr>
          <w:rFonts w:ascii="Times New Roman" w:eastAsia="SimSun" w:hAnsi="Times New Roman" w:cs="Times New Roman"/>
          <w:sz w:val="28"/>
          <w:szCs w:val="28"/>
          <w:lang w:val="en-US"/>
        </w:rPr>
      </w:pPr>
      <w:r w:rsidRPr="00CC2E91">
        <w:rPr>
          <w:rFonts w:ascii="Times New Roman" w:eastAsia="SimSun" w:hAnsi="Times New Roman" w:cs="Times New Roman"/>
          <w:sz w:val="28"/>
          <w:szCs w:val="28"/>
        </w:rPr>
        <w:t>В статье обсуждается влияние глобализации на формирование образа России у западного общества, а именно Великобритании через британские СМИ. Представлена таблица с первичной ксенонимической корреляцией и классификация ксенонимов по способу их образования. Предъявляются примеры механизмов появления нового значения ксенонимов с указанием первичной ксенонимической корреляции и семантических сдвигов в их значении. Показана</w:t>
      </w:r>
      <w:r w:rsidRPr="00CC2E91">
        <w:rPr>
          <w:rFonts w:ascii="Times New Roman" w:eastAsia="SimSun" w:hAnsi="Times New Roman" w:cs="Times New Roman"/>
          <w:sz w:val="28"/>
          <w:szCs w:val="28"/>
          <w:lang w:val="en-US"/>
        </w:rPr>
        <w:t xml:space="preserve"> </w:t>
      </w:r>
      <w:r w:rsidRPr="00CC2E91">
        <w:rPr>
          <w:rFonts w:ascii="Times New Roman" w:eastAsia="SimSun" w:hAnsi="Times New Roman" w:cs="Times New Roman"/>
          <w:sz w:val="28"/>
          <w:szCs w:val="28"/>
        </w:rPr>
        <w:t>разная</w:t>
      </w:r>
      <w:r w:rsidRPr="00CC2E91">
        <w:rPr>
          <w:rFonts w:ascii="Times New Roman" w:eastAsia="SimSun" w:hAnsi="Times New Roman" w:cs="Times New Roman"/>
          <w:sz w:val="28"/>
          <w:szCs w:val="28"/>
          <w:lang w:val="en-US"/>
        </w:rPr>
        <w:t xml:space="preserve"> </w:t>
      </w:r>
      <w:r w:rsidRPr="00CC2E91">
        <w:rPr>
          <w:rFonts w:ascii="Times New Roman" w:eastAsia="SimSun" w:hAnsi="Times New Roman" w:cs="Times New Roman"/>
          <w:sz w:val="28"/>
          <w:szCs w:val="28"/>
        </w:rPr>
        <w:t>степень</w:t>
      </w:r>
      <w:r w:rsidRPr="00CC2E91">
        <w:rPr>
          <w:rFonts w:ascii="Times New Roman" w:eastAsia="SimSun" w:hAnsi="Times New Roman" w:cs="Times New Roman"/>
          <w:sz w:val="28"/>
          <w:szCs w:val="28"/>
          <w:lang w:val="en-US"/>
        </w:rPr>
        <w:t xml:space="preserve"> </w:t>
      </w:r>
      <w:r w:rsidRPr="00CC2E91">
        <w:rPr>
          <w:rFonts w:ascii="Times New Roman" w:eastAsia="SimSun" w:hAnsi="Times New Roman" w:cs="Times New Roman"/>
          <w:sz w:val="28"/>
          <w:szCs w:val="28"/>
        </w:rPr>
        <w:t>адаптации</w:t>
      </w:r>
      <w:r w:rsidRPr="00CC2E91">
        <w:rPr>
          <w:rFonts w:ascii="Times New Roman" w:eastAsia="SimSun" w:hAnsi="Times New Roman" w:cs="Times New Roman"/>
          <w:sz w:val="28"/>
          <w:szCs w:val="28"/>
          <w:lang w:val="en-US"/>
        </w:rPr>
        <w:t xml:space="preserve"> </w:t>
      </w:r>
      <w:r w:rsidRPr="00CC2E91">
        <w:rPr>
          <w:rFonts w:ascii="Times New Roman" w:eastAsia="SimSun" w:hAnsi="Times New Roman" w:cs="Times New Roman"/>
          <w:sz w:val="28"/>
          <w:szCs w:val="28"/>
        </w:rPr>
        <w:t>ксенонимов</w:t>
      </w:r>
      <w:r w:rsidRPr="00CC2E91">
        <w:rPr>
          <w:rFonts w:ascii="Times New Roman" w:eastAsia="SimSun" w:hAnsi="Times New Roman" w:cs="Times New Roman"/>
          <w:sz w:val="28"/>
          <w:szCs w:val="28"/>
          <w:lang w:val="en-US"/>
        </w:rPr>
        <w:t xml:space="preserve"> </w:t>
      </w:r>
      <w:r w:rsidRPr="00CC2E91">
        <w:rPr>
          <w:rFonts w:ascii="Times New Roman" w:eastAsia="SimSun" w:hAnsi="Times New Roman" w:cs="Times New Roman"/>
          <w:sz w:val="28"/>
          <w:szCs w:val="28"/>
        </w:rPr>
        <w:t>в</w:t>
      </w:r>
      <w:r w:rsidRPr="00CC2E91">
        <w:rPr>
          <w:rFonts w:ascii="Times New Roman" w:eastAsia="SimSun" w:hAnsi="Times New Roman" w:cs="Times New Roman"/>
          <w:sz w:val="28"/>
          <w:szCs w:val="28"/>
          <w:lang w:val="en-US"/>
        </w:rPr>
        <w:t xml:space="preserve"> </w:t>
      </w:r>
      <w:r w:rsidRPr="00CC2E91">
        <w:rPr>
          <w:rFonts w:ascii="Times New Roman" w:eastAsia="SimSun" w:hAnsi="Times New Roman" w:cs="Times New Roman"/>
          <w:sz w:val="28"/>
          <w:szCs w:val="28"/>
        </w:rPr>
        <w:t>британской</w:t>
      </w:r>
      <w:r w:rsidRPr="00CC2E91">
        <w:rPr>
          <w:rFonts w:ascii="Times New Roman" w:eastAsia="SimSun" w:hAnsi="Times New Roman" w:cs="Times New Roman"/>
          <w:sz w:val="28"/>
          <w:szCs w:val="28"/>
          <w:lang w:val="en-US"/>
        </w:rPr>
        <w:t xml:space="preserve"> </w:t>
      </w:r>
      <w:r w:rsidRPr="00CC2E91">
        <w:rPr>
          <w:rFonts w:ascii="Times New Roman" w:eastAsia="SimSun" w:hAnsi="Times New Roman" w:cs="Times New Roman"/>
          <w:sz w:val="28"/>
          <w:szCs w:val="28"/>
        </w:rPr>
        <w:t>языковой</w:t>
      </w:r>
      <w:r w:rsidRPr="00CC2E91">
        <w:rPr>
          <w:rFonts w:ascii="Times New Roman" w:eastAsia="SimSun" w:hAnsi="Times New Roman" w:cs="Times New Roman"/>
          <w:sz w:val="28"/>
          <w:szCs w:val="28"/>
          <w:lang w:val="en-US"/>
        </w:rPr>
        <w:t xml:space="preserve"> </w:t>
      </w:r>
      <w:r w:rsidRPr="00CC2E91">
        <w:rPr>
          <w:rFonts w:ascii="Times New Roman" w:eastAsia="SimSun" w:hAnsi="Times New Roman" w:cs="Times New Roman"/>
          <w:sz w:val="28"/>
          <w:szCs w:val="28"/>
        </w:rPr>
        <w:t>системе</w:t>
      </w:r>
      <w:r w:rsidRPr="00CC2E91">
        <w:rPr>
          <w:rFonts w:ascii="Times New Roman" w:eastAsia="SimSun" w:hAnsi="Times New Roman" w:cs="Times New Roman"/>
          <w:sz w:val="28"/>
          <w:szCs w:val="28"/>
          <w:lang w:val="en-US"/>
        </w:rPr>
        <w:t>.</w:t>
      </w:r>
    </w:p>
    <w:p w:rsidR="00ED6049" w:rsidRPr="00CC2E91" w:rsidRDefault="00ED6049" w:rsidP="00CC2E91">
      <w:pPr>
        <w:spacing w:after="0" w:line="360" w:lineRule="auto"/>
        <w:ind w:firstLine="709"/>
        <w:jc w:val="both"/>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T.A.Pakhomova</w:t>
      </w:r>
      <w:bookmarkStart w:id="0" w:name="_GoBack"/>
      <w:bookmarkEnd w:id="0"/>
    </w:p>
    <w:p w:rsidR="00CC2E91" w:rsidRPr="00D5224F" w:rsidRDefault="00D5224F" w:rsidP="00CC2E91">
      <w:pPr>
        <w:spacing w:after="0" w:line="360" w:lineRule="auto"/>
        <w:ind w:firstLine="709"/>
        <w:jc w:val="both"/>
        <w:rPr>
          <w:rFonts w:ascii="Times New Roman" w:eastAsia="SimSun" w:hAnsi="Times New Roman" w:cs="Times New Roman"/>
          <w:sz w:val="28"/>
          <w:szCs w:val="28"/>
          <w:lang w:val="en-US"/>
        </w:rPr>
      </w:pPr>
      <w:r w:rsidRPr="00CC2E91">
        <w:rPr>
          <w:rFonts w:ascii="Times New Roman" w:eastAsia="SimSun" w:hAnsi="Times New Roman" w:cs="Times New Roman"/>
          <w:sz w:val="28"/>
          <w:szCs w:val="28"/>
          <w:lang w:val="en-US"/>
        </w:rPr>
        <w:t>XENONYMS</w:t>
      </w:r>
      <w:r>
        <w:rPr>
          <w:rFonts w:ascii="Times New Roman" w:eastAsia="SimSun" w:hAnsi="Times New Roman" w:cs="Times New Roman"/>
          <w:sz w:val="28"/>
          <w:szCs w:val="28"/>
          <w:lang w:val="en-US"/>
        </w:rPr>
        <w:t>-RUSSIAN WORDS OF THE ENGLISH LANGUAGE AS</w:t>
      </w:r>
      <w:r w:rsidRPr="00CC2E91">
        <w:rPr>
          <w:rFonts w:ascii="Times New Roman" w:eastAsia="SimSun" w:hAnsi="Times New Roman" w:cs="Times New Roman"/>
          <w:sz w:val="28"/>
          <w:szCs w:val="28"/>
          <w:lang w:val="en-US"/>
        </w:rPr>
        <w:t xml:space="preserve"> </w:t>
      </w:r>
      <w:r>
        <w:rPr>
          <w:rFonts w:ascii="Times New Roman" w:eastAsia="SimSun" w:hAnsi="Times New Roman" w:cs="Times New Roman"/>
          <w:sz w:val="28"/>
          <w:szCs w:val="28"/>
          <w:lang w:val="en-US"/>
        </w:rPr>
        <w:t xml:space="preserve">A REFLECTION OF RUSSIAN CULTURE </w:t>
      </w:r>
      <w:r w:rsidR="00CC2E91" w:rsidRPr="00CC2E91">
        <w:rPr>
          <w:rFonts w:ascii="Times New Roman" w:eastAsia="SimSun" w:hAnsi="Times New Roman" w:cs="Times New Roman"/>
          <w:sz w:val="28"/>
          <w:szCs w:val="28"/>
          <w:lang w:val="en-US"/>
        </w:rPr>
        <w:t>ON THE MATERIAL OF PUBLICATIONS IN THE BRITISH MEDIA</w:t>
      </w:r>
    </w:p>
    <w:p w:rsidR="00CC2E91" w:rsidRPr="00CC2E91" w:rsidRDefault="00CC2E91" w:rsidP="00CC2E91">
      <w:pPr>
        <w:spacing w:after="0" w:line="360" w:lineRule="auto"/>
        <w:ind w:firstLine="709"/>
        <w:jc w:val="both"/>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 xml:space="preserve">Key words: </w:t>
      </w:r>
      <w:r w:rsidRPr="00CC2E91">
        <w:rPr>
          <w:rFonts w:ascii="Times New Roman" w:eastAsia="SimSun" w:hAnsi="Times New Roman" w:cs="Times New Roman"/>
          <w:sz w:val="28"/>
          <w:szCs w:val="28"/>
          <w:lang w:val="en-US"/>
        </w:rPr>
        <w:t>Xenonyms, globalization, cultural linguistics, interlinguocultural studies, the British media, primary correlation of xenonyms, methods of formation of xenonyms, the semantic shift in the meaning of xenonyms, basic and derived meaning.</w:t>
      </w:r>
    </w:p>
    <w:p w:rsidR="00CC2E91" w:rsidRPr="00CC2E91" w:rsidRDefault="00CC2E91" w:rsidP="00CC2E91">
      <w:pPr>
        <w:spacing w:after="0" w:line="360" w:lineRule="auto"/>
        <w:ind w:firstLine="709"/>
        <w:jc w:val="both"/>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lastRenderedPageBreak/>
        <w:t xml:space="preserve">In the article </w:t>
      </w:r>
      <w:r w:rsidRPr="00CC2E91">
        <w:rPr>
          <w:rFonts w:ascii="Times New Roman" w:eastAsia="SimSun" w:hAnsi="Times New Roman" w:cs="Times New Roman"/>
          <w:sz w:val="28"/>
          <w:szCs w:val="28"/>
          <w:lang w:val="en-US"/>
        </w:rPr>
        <w:t xml:space="preserve">the impact of globalization on the formation of the image of Russia in Western society, especially in the UK through the British media </w:t>
      </w:r>
      <w:r>
        <w:rPr>
          <w:rFonts w:ascii="Times New Roman" w:eastAsia="SimSun" w:hAnsi="Times New Roman" w:cs="Times New Roman"/>
          <w:sz w:val="28"/>
          <w:szCs w:val="28"/>
          <w:lang w:val="en-US"/>
        </w:rPr>
        <w:t>is discussed</w:t>
      </w:r>
      <w:r w:rsidRPr="00CC2E91">
        <w:rPr>
          <w:rFonts w:ascii="Times New Roman" w:eastAsia="SimSun" w:hAnsi="Times New Roman" w:cs="Times New Roman"/>
          <w:sz w:val="28"/>
          <w:szCs w:val="28"/>
          <w:lang w:val="en-US"/>
        </w:rPr>
        <w:t>. There is shown a table with primary correlation of xenonyms and classification of xenonyms in the way of their formation. Examples of mechanisms of appearance of new meaning of xenonyms with denotation of primary correlation of xenonyms and semantic shifts in their meanings are shown. Different degrees of adaptation of xenonyms in the British language system are represented in this article.</w:t>
      </w:r>
    </w:p>
    <w:p w:rsidR="00CC2E91" w:rsidRPr="00CC2E91" w:rsidRDefault="00CC2E91" w:rsidP="00CC2E91">
      <w:pPr>
        <w:spacing w:after="0" w:line="360" w:lineRule="auto"/>
        <w:ind w:firstLine="709"/>
        <w:jc w:val="both"/>
        <w:rPr>
          <w:rFonts w:ascii="Times New Roman" w:eastAsia="SimSun" w:hAnsi="Times New Roman" w:cs="Times New Roman"/>
          <w:sz w:val="28"/>
          <w:szCs w:val="28"/>
          <w:lang w:val="en-US"/>
        </w:rPr>
      </w:pPr>
    </w:p>
    <w:p w:rsidR="003237EB" w:rsidRPr="00CC2E91" w:rsidRDefault="00BE5A70" w:rsidP="00CC2E91">
      <w:pPr>
        <w:spacing w:after="0" w:line="36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Благодаря широким процессам</w:t>
      </w:r>
      <w:r w:rsidR="00E13EC2" w:rsidRPr="00C9176F">
        <w:rPr>
          <w:rFonts w:ascii="Times New Roman" w:eastAsia="SimSun" w:hAnsi="Times New Roman" w:cs="Times New Roman"/>
          <w:sz w:val="28"/>
          <w:szCs w:val="28"/>
        </w:rPr>
        <w:t xml:space="preserve"> глобализации</w:t>
      </w:r>
      <w:r>
        <w:rPr>
          <w:rFonts w:ascii="Times New Roman" w:eastAsia="SimSun" w:hAnsi="Times New Roman" w:cs="Times New Roman"/>
          <w:sz w:val="28"/>
          <w:szCs w:val="28"/>
        </w:rPr>
        <w:t xml:space="preserve"> (</w:t>
      </w:r>
      <w:r w:rsidRPr="00C9176F">
        <w:rPr>
          <w:rFonts w:ascii="Times New Roman" w:eastAsia="SimSun" w:hAnsi="Times New Roman" w:cs="Times New Roman"/>
          <w:sz w:val="28"/>
          <w:szCs w:val="28"/>
        </w:rPr>
        <w:t xml:space="preserve">миграция, появление программ академических обменов, освещение </w:t>
      </w:r>
      <w:r>
        <w:rPr>
          <w:rFonts w:ascii="Times New Roman" w:eastAsia="SimSun" w:hAnsi="Times New Roman" w:cs="Times New Roman"/>
          <w:sz w:val="28"/>
          <w:szCs w:val="28"/>
        </w:rPr>
        <w:t>международных новостей в прессе и др.)</w:t>
      </w:r>
      <w:r w:rsidR="00E13EC2" w:rsidRPr="00C9176F">
        <w:rPr>
          <w:rFonts w:ascii="Times New Roman" w:eastAsia="SimSun" w:hAnsi="Times New Roman" w:cs="Times New Roman"/>
          <w:sz w:val="28"/>
          <w:szCs w:val="28"/>
        </w:rPr>
        <w:t xml:space="preserve">, российское общество становится объектом пристального внимания </w:t>
      </w:r>
      <w:r>
        <w:rPr>
          <w:rFonts w:ascii="Times New Roman" w:eastAsia="SimSun" w:hAnsi="Times New Roman" w:cs="Times New Roman"/>
          <w:sz w:val="28"/>
          <w:szCs w:val="28"/>
        </w:rPr>
        <w:t xml:space="preserve">Запада </w:t>
      </w:r>
      <w:r w:rsidR="00E13EC2" w:rsidRPr="00C9176F">
        <w:rPr>
          <w:rFonts w:ascii="Times New Roman" w:eastAsia="SimSun" w:hAnsi="Times New Roman" w:cs="Times New Roman"/>
          <w:sz w:val="28"/>
          <w:szCs w:val="28"/>
        </w:rPr>
        <w:t xml:space="preserve">[1]. В этой связи возникла потребность представлять российскую культуру на иностранных языках, интерпретируя ее в ценностно-смысловом аспекте. </w:t>
      </w:r>
      <w:r>
        <w:rPr>
          <w:rFonts w:ascii="Times New Roman" w:eastAsia="SimSun" w:hAnsi="Times New Roman" w:cs="Times New Roman"/>
          <w:sz w:val="28"/>
          <w:szCs w:val="28"/>
        </w:rPr>
        <w:t>Я</w:t>
      </w:r>
      <w:r w:rsidR="00E13EC2" w:rsidRPr="00C9176F">
        <w:rPr>
          <w:rFonts w:ascii="Times New Roman" w:eastAsia="SimSun" w:hAnsi="Times New Roman" w:cs="Times New Roman"/>
          <w:sz w:val="28"/>
          <w:szCs w:val="28"/>
        </w:rPr>
        <w:t>зыковые единицы в своем значении фиксируют результаты общественной когнитивной деятельности и стихийно-сложившиеся представления об иной культуре. В этой связи в</w:t>
      </w:r>
      <w:r w:rsidR="00E13EC2" w:rsidRPr="00C9176F">
        <w:rPr>
          <w:rFonts w:ascii="Times New Roman" w:hAnsi="Times New Roman" w:cs="Times New Roman"/>
          <w:sz w:val="28"/>
          <w:szCs w:val="28"/>
        </w:rPr>
        <w:t xml:space="preserve"> </w:t>
      </w:r>
      <w:r w:rsidR="00E13EC2" w:rsidRPr="00C9176F">
        <w:rPr>
          <w:rFonts w:ascii="Times New Roman" w:hAnsi="Times New Roman" w:cs="Times New Roman"/>
          <w:sz w:val="28"/>
          <w:szCs w:val="28"/>
          <w:lang w:val="en-US"/>
        </w:rPr>
        <w:t>XX</w:t>
      </w:r>
      <w:r>
        <w:rPr>
          <w:rFonts w:ascii="Times New Roman" w:eastAsia="SimSun" w:hAnsi="Times New Roman" w:cs="Times New Roman"/>
          <w:sz w:val="28"/>
          <w:szCs w:val="28"/>
        </w:rPr>
        <w:t xml:space="preserve"> веке</w:t>
      </w:r>
      <w:r w:rsidR="00E13EC2" w:rsidRPr="00C9176F">
        <w:rPr>
          <w:rFonts w:ascii="Times New Roman" w:eastAsia="SimSun" w:hAnsi="Times New Roman" w:cs="Times New Roman"/>
          <w:sz w:val="28"/>
          <w:szCs w:val="28"/>
        </w:rPr>
        <w:t xml:space="preserve"> в лингвокульутрологии язык стал изучаться как продукт культуры и как фактор формирования культуры народов. Язык познается через куль</w:t>
      </w:r>
      <w:r w:rsidR="00A46BE1">
        <w:rPr>
          <w:rFonts w:ascii="Times New Roman" w:eastAsia="SimSun" w:hAnsi="Times New Roman" w:cs="Times New Roman"/>
          <w:sz w:val="28"/>
          <w:szCs w:val="28"/>
        </w:rPr>
        <w:t>туру, а культура – через язык [4</w:t>
      </w:r>
      <w:r w:rsidR="00E13EC2" w:rsidRPr="00C9176F">
        <w:rPr>
          <w:rFonts w:ascii="Times New Roman" w:eastAsia="SimSun" w:hAnsi="Times New Roman" w:cs="Times New Roman"/>
          <w:sz w:val="28"/>
          <w:szCs w:val="28"/>
        </w:rPr>
        <w:t>]. Являясь разделом лингвокультурологии, интерлингвокультурология рассматривает вопрос об интеграции родного языка в иноязычную культуру. В.В.Кабакчи датирует первое наблюдение изучения интеграции родного языка 1968 годом, хотя сам термин «интерлингвокультуроло</w:t>
      </w:r>
      <w:r w:rsidR="00A46BE1">
        <w:rPr>
          <w:rFonts w:ascii="Times New Roman" w:eastAsia="SimSun" w:hAnsi="Times New Roman" w:cs="Times New Roman"/>
          <w:sz w:val="28"/>
          <w:szCs w:val="28"/>
        </w:rPr>
        <w:t>ия» появился лишь в 2007 году [2</w:t>
      </w:r>
      <w:r w:rsidR="00E13EC2" w:rsidRPr="00C9176F">
        <w:rPr>
          <w:rFonts w:ascii="Times New Roman" w:eastAsia="SimSun" w:hAnsi="Times New Roman" w:cs="Times New Roman"/>
          <w:sz w:val="28"/>
          <w:szCs w:val="28"/>
        </w:rPr>
        <w:t>].</w:t>
      </w:r>
    </w:p>
    <w:p w:rsidR="003237EB" w:rsidRPr="00C9176F" w:rsidRDefault="00E13EC2" w:rsidP="00CC2E91">
      <w:pPr>
        <w:spacing w:after="0" w:line="360" w:lineRule="auto"/>
        <w:ind w:firstLine="709"/>
        <w:jc w:val="both"/>
        <w:rPr>
          <w:rFonts w:ascii="Times New Roman" w:hAnsi="Times New Roman" w:cs="Times New Roman"/>
          <w:sz w:val="28"/>
          <w:szCs w:val="28"/>
        </w:rPr>
      </w:pPr>
      <w:r w:rsidRPr="00C9176F">
        <w:rPr>
          <w:rFonts w:ascii="Times New Roman" w:eastAsia="SimSun" w:hAnsi="Times New Roman" w:cs="Times New Roman"/>
          <w:sz w:val="28"/>
          <w:szCs w:val="28"/>
        </w:rPr>
        <w:t xml:space="preserve">Исходя из </w:t>
      </w:r>
      <w:r w:rsidRPr="00C9176F">
        <w:rPr>
          <w:rFonts w:ascii="Times New Roman" w:eastAsia="Times New Roman" w:hAnsi="Times New Roman" w:cs="Times New Roman"/>
          <w:color w:val="000000"/>
          <w:sz w:val="28"/>
          <w:szCs w:val="28"/>
          <w:shd w:val="clear" w:color="auto" w:fill="FFFFFF"/>
        </w:rPr>
        <w:t>концепции внешней политики Российской Федерации, которая была утверждена Президентом Российской Федерации В.В. Путиным 30 ноября 2016 г. [</w:t>
      </w:r>
      <w:r w:rsidR="00A46BE1">
        <w:rPr>
          <w:rFonts w:ascii="Times New Roman" w:eastAsia="Times New Roman" w:hAnsi="Times New Roman" w:cs="Times New Roman"/>
          <w:color w:val="000000"/>
          <w:sz w:val="28"/>
          <w:szCs w:val="28"/>
        </w:rPr>
        <w:t>3</w:t>
      </w:r>
      <w:r w:rsidRPr="00C9176F">
        <w:rPr>
          <w:rFonts w:ascii="Times New Roman" w:eastAsia="Times New Roman" w:hAnsi="Times New Roman" w:cs="Times New Roman"/>
          <w:color w:val="000000"/>
          <w:sz w:val="28"/>
          <w:szCs w:val="28"/>
          <w:shd w:val="clear" w:color="auto" w:fill="FFFFFF"/>
        </w:rPr>
        <w:t>], перед российским обществом стоит задача популяризации достижений национальной культуры. Для целенаправленного формирования позитивного имиджа страны необходимо прежде всего определить, какой образ России существует в мире сейчас. В рамках лингвистической науки следует изучить набор существующих языковых средств, используемых для интерпретации русской культуры на английском языке.</w:t>
      </w:r>
    </w:p>
    <w:p w:rsidR="003237EB" w:rsidRPr="00C9176F" w:rsidRDefault="00E13EC2" w:rsidP="00CC2E91">
      <w:pPr>
        <w:pStyle w:val="ac"/>
        <w:spacing w:after="0" w:line="360" w:lineRule="auto"/>
        <w:ind w:left="0" w:firstLine="709"/>
        <w:jc w:val="both"/>
        <w:rPr>
          <w:rFonts w:ascii="Times New Roman" w:hAnsi="Times New Roman" w:cs="Times New Roman"/>
          <w:sz w:val="28"/>
          <w:szCs w:val="28"/>
        </w:rPr>
      </w:pPr>
      <w:r w:rsidRPr="00C9176F">
        <w:rPr>
          <w:rFonts w:ascii="Times New Roman" w:eastAsia="SimSun" w:hAnsi="Times New Roman" w:cs="Times New Roman"/>
          <w:sz w:val="28"/>
          <w:szCs w:val="28"/>
        </w:rPr>
        <w:lastRenderedPageBreak/>
        <w:t>Основным методом исследования является функционально-семантический анализ языковых единиц. Для выявления мотивации семантического переноса в процессе образования производного значения применялись элементы лингвокультурологического толкования.</w:t>
      </w:r>
    </w:p>
    <w:p w:rsidR="003237EB" w:rsidRPr="00C9176F" w:rsidRDefault="00BE5A70" w:rsidP="00CC2E91">
      <w:pPr>
        <w:spacing w:after="0" w:line="360" w:lineRule="auto"/>
        <w:ind w:firstLine="709"/>
        <w:jc w:val="both"/>
        <w:rPr>
          <w:rFonts w:ascii="Times New Roman" w:hAnsi="Times New Roman" w:cs="Times New Roman"/>
          <w:sz w:val="28"/>
          <w:szCs w:val="28"/>
        </w:rPr>
      </w:pPr>
      <w:r>
        <w:rPr>
          <w:rFonts w:ascii="Times New Roman" w:eastAsia="SimSun" w:hAnsi="Times New Roman" w:cs="Times New Roman"/>
          <w:sz w:val="28"/>
          <w:szCs w:val="28"/>
        </w:rPr>
        <w:t>Посредством сплошной выборки с</w:t>
      </w:r>
      <w:r w:rsidR="00E13EC2" w:rsidRPr="00C9176F">
        <w:rPr>
          <w:rFonts w:ascii="Times New Roman" w:eastAsia="SimSun" w:hAnsi="Times New Roman" w:cs="Times New Roman"/>
          <w:sz w:val="28"/>
          <w:szCs w:val="28"/>
        </w:rPr>
        <w:t xml:space="preserve"> помощью поискового запроса </w:t>
      </w:r>
      <w:r w:rsidR="00A46BE1">
        <w:rPr>
          <w:rFonts w:ascii="Times New Roman" w:eastAsia="SimSun" w:hAnsi="Times New Roman" w:cs="Times New Roman"/>
          <w:sz w:val="28"/>
          <w:szCs w:val="28"/>
        </w:rPr>
        <w:t xml:space="preserve">в онлайн газете </w:t>
      </w:r>
      <w:r w:rsidR="00A46BE1">
        <w:rPr>
          <w:rFonts w:ascii="Times New Roman" w:eastAsia="SimSun" w:hAnsi="Times New Roman" w:cs="Times New Roman"/>
          <w:sz w:val="28"/>
          <w:szCs w:val="28"/>
          <w:lang w:val="en-US"/>
        </w:rPr>
        <w:t>The</w:t>
      </w:r>
      <w:r w:rsidR="00A46BE1" w:rsidRPr="00A46BE1">
        <w:rPr>
          <w:rFonts w:ascii="Times New Roman" w:eastAsia="SimSun" w:hAnsi="Times New Roman" w:cs="Times New Roman"/>
          <w:sz w:val="28"/>
          <w:szCs w:val="28"/>
        </w:rPr>
        <w:t xml:space="preserve"> </w:t>
      </w:r>
      <w:r w:rsidR="00A46BE1">
        <w:rPr>
          <w:rFonts w:ascii="Times New Roman" w:eastAsia="SimSun" w:hAnsi="Times New Roman" w:cs="Times New Roman"/>
          <w:sz w:val="28"/>
          <w:szCs w:val="28"/>
          <w:lang w:val="en-US"/>
        </w:rPr>
        <w:t>Independent</w:t>
      </w:r>
      <w:r w:rsidR="00A46BE1" w:rsidRPr="00A46BE1">
        <w:rPr>
          <w:rFonts w:ascii="Times New Roman" w:eastAsia="SimSun" w:hAnsi="Times New Roman" w:cs="Times New Roman"/>
          <w:sz w:val="28"/>
          <w:szCs w:val="28"/>
        </w:rPr>
        <w:t xml:space="preserve"> [</w:t>
      </w:r>
      <w:r w:rsidR="00A46BE1">
        <w:rPr>
          <w:rFonts w:ascii="Times New Roman" w:eastAsia="SimSun" w:hAnsi="Times New Roman" w:cs="Times New Roman"/>
          <w:sz w:val="28"/>
          <w:szCs w:val="28"/>
        </w:rPr>
        <w:t>10</w:t>
      </w:r>
      <w:r w:rsidR="00A46BE1" w:rsidRPr="00A46BE1">
        <w:rPr>
          <w:rFonts w:ascii="Times New Roman" w:eastAsia="SimSun" w:hAnsi="Times New Roman" w:cs="Times New Roman"/>
          <w:sz w:val="28"/>
          <w:szCs w:val="28"/>
        </w:rPr>
        <w:t xml:space="preserve">] </w:t>
      </w:r>
      <w:r w:rsidR="00E13EC2" w:rsidRPr="00C9176F">
        <w:rPr>
          <w:rFonts w:ascii="Times New Roman" w:eastAsia="SimSun" w:hAnsi="Times New Roman" w:cs="Times New Roman"/>
          <w:sz w:val="28"/>
          <w:szCs w:val="28"/>
        </w:rPr>
        <w:t>на слово «</w:t>
      </w:r>
      <w:r w:rsidR="00E13EC2" w:rsidRPr="00C9176F">
        <w:rPr>
          <w:rFonts w:ascii="Times New Roman" w:eastAsia="SimSun" w:hAnsi="Times New Roman" w:cs="Times New Roman"/>
          <w:sz w:val="28"/>
          <w:szCs w:val="28"/>
          <w:lang w:val="en-US"/>
        </w:rPr>
        <w:t>Russia</w:t>
      </w:r>
      <w:r w:rsidR="00E13EC2" w:rsidRPr="00C9176F">
        <w:rPr>
          <w:rFonts w:ascii="Times New Roman" w:eastAsia="SimSun" w:hAnsi="Times New Roman" w:cs="Times New Roman"/>
          <w:sz w:val="28"/>
          <w:szCs w:val="28"/>
        </w:rPr>
        <w:t>» были выделены статьи, в которых упоминается Российская Федерация. Представленные статьи относились к различным рубрикам газеты (спорт, кул</w:t>
      </w:r>
      <w:r>
        <w:rPr>
          <w:rFonts w:ascii="Times New Roman" w:eastAsia="SimSun" w:hAnsi="Times New Roman" w:cs="Times New Roman"/>
          <w:sz w:val="28"/>
          <w:szCs w:val="28"/>
        </w:rPr>
        <w:t>ьтура, политика, бизнес и пр.).</w:t>
      </w:r>
    </w:p>
    <w:p w:rsidR="003237EB" w:rsidRPr="00C9176F" w:rsidRDefault="00E13EC2" w:rsidP="00CC2E91">
      <w:pPr>
        <w:spacing w:after="0" w:line="360" w:lineRule="auto"/>
        <w:ind w:firstLine="709"/>
        <w:jc w:val="both"/>
        <w:rPr>
          <w:rFonts w:ascii="Times New Roman" w:hAnsi="Times New Roman" w:cs="Times New Roman"/>
          <w:sz w:val="28"/>
          <w:szCs w:val="28"/>
        </w:rPr>
      </w:pPr>
      <w:r w:rsidRPr="00C9176F">
        <w:rPr>
          <w:rFonts w:ascii="Times New Roman" w:eastAsia="SimSun" w:hAnsi="Times New Roman" w:cs="Times New Roman"/>
          <w:sz w:val="28"/>
          <w:szCs w:val="28"/>
          <w:highlight w:val="white"/>
        </w:rPr>
        <w:t xml:space="preserve">В Таблице 1 представлена ксенонимическая корреляция </w:t>
      </w:r>
      <w:r w:rsidR="004315F6">
        <w:rPr>
          <w:rFonts w:ascii="Times New Roman" w:eastAsia="SimSun" w:hAnsi="Times New Roman" w:cs="Times New Roman"/>
          <w:sz w:val="28"/>
          <w:szCs w:val="28"/>
          <w:highlight w:val="white"/>
        </w:rPr>
        <w:t xml:space="preserve">небольшой </w:t>
      </w:r>
      <w:r w:rsidRPr="00C9176F">
        <w:rPr>
          <w:rFonts w:ascii="Times New Roman" w:eastAsia="SimSun" w:hAnsi="Times New Roman" w:cs="Times New Roman"/>
          <w:sz w:val="28"/>
          <w:szCs w:val="28"/>
          <w:highlight w:val="white"/>
        </w:rPr>
        <w:t>части анализируемых</w:t>
      </w:r>
      <w:r w:rsidR="004315F6">
        <w:rPr>
          <w:rFonts w:ascii="Times New Roman" w:eastAsia="SimSun" w:hAnsi="Times New Roman" w:cs="Times New Roman"/>
          <w:sz w:val="28"/>
          <w:szCs w:val="28"/>
          <w:highlight w:val="white"/>
        </w:rPr>
        <w:t xml:space="preserve"> в исследовании языковых единиц, которая была</w:t>
      </w:r>
      <w:r w:rsidRPr="00C9176F">
        <w:rPr>
          <w:rFonts w:ascii="Times New Roman" w:eastAsia="SimSun" w:hAnsi="Times New Roman" w:cs="Times New Roman"/>
          <w:sz w:val="28"/>
          <w:szCs w:val="28"/>
          <w:highlight w:val="white"/>
        </w:rPr>
        <w:t xml:space="preserve"> установлена с использованием Оксфордского словаря (</w:t>
      </w:r>
      <w:r w:rsidRPr="00C9176F">
        <w:rPr>
          <w:rFonts w:ascii="Times New Roman" w:eastAsia="SimSun" w:hAnsi="Times New Roman" w:cs="Times New Roman"/>
          <w:sz w:val="28"/>
          <w:szCs w:val="28"/>
          <w:highlight w:val="white"/>
          <w:lang w:val="en-US"/>
        </w:rPr>
        <w:t>Oxford</w:t>
      </w:r>
      <w:r w:rsidRPr="00C9176F">
        <w:rPr>
          <w:rFonts w:ascii="Times New Roman" w:eastAsia="SimSun" w:hAnsi="Times New Roman" w:cs="Times New Roman"/>
          <w:sz w:val="28"/>
          <w:szCs w:val="28"/>
          <w:highlight w:val="white"/>
        </w:rPr>
        <w:t xml:space="preserve"> </w:t>
      </w:r>
      <w:r w:rsidRPr="00C9176F">
        <w:rPr>
          <w:rFonts w:ascii="Times New Roman" w:eastAsia="SimSun" w:hAnsi="Times New Roman" w:cs="Times New Roman"/>
          <w:sz w:val="28"/>
          <w:szCs w:val="28"/>
          <w:highlight w:val="white"/>
          <w:lang w:val="en-US"/>
        </w:rPr>
        <w:t>Dictionaries</w:t>
      </w:r>
      <w:r w:rsidRPr="00C9176F">
        <w:rPr>
          <w:rFonts w:ascii="Times New Roman" w:eastAsia="SimSun" w:hAnsi="Times New Roman" w:cs="Times New Roman"/>
          <w:sz w:val="28"/>
          <w:szCs w:val="28"/>
          <w:highlight w:val="white"/>
        </w:rPr>
        <w:t xml:space="preserve"> </w:t>
      </w:r>
      <w:r w:rsidRPr="00C9176F">
        <w:rPr>
          <w:rFonts w:ascii="Times New Roman" w:eastAsia="SimSun" w:hAnsi="Times New Roman" w:cs="Times New Roman"/>
          <w:sz w:val="28"/>
          <w:szCs w:val="28"/>
          <w:highlight w:val="white"/>
          <w:lang w:val="en-US"/>
        </w:rPr>
        <w:t>on</w:t>
      </w:r>
      <w:r w:rsidRPr="00C9176F">
        <w:rPr>
          <w:rFonts w:ascii="Times New Roman" w:eastAsia="SimSun" w:hAnsi="Times New Roman" w:cs="Times New Roman"/>
          <w:sz w:val="28"/>
          <w:szCs w:val="28"/>
          <w:highlight w:val="white"/>
        </w:rPr>
        <w:t>-</w:t>
      </w:r>
      <w:r w:rsidRPr="00C9176F">
        <w:rPr>
          <w:rFonts w:ascii="Times New Roman" w:eastAsia="SimSun" w:hAnsi="Times New Roman" w:cs="Times New Roman"/>
          <w:sz w:val="28"/>
          <w:szCs w:val="28"/>
          <w:highlight w:val="white"/>
          <w:lang w:val="en-US"/>
        </w:rPr>
        <w:t>line</w:t>
      </w:r>
      <w:r w:rsidR="00A46BE1">
        <w:rPr>
          <w:rFonts w:ascii="Times New Roman" w:eastAsia="SimSun" w:hAnsi="Times New Roman" w:cs="Times New Roman"/>
          <w:sz w:val="28"/>
          <w:szCs w:val="28"/>
          <w:highlight w:val="white"/>
        </w:rPr>
        <w:t>) [9</w:t>
      </w:r>
      <w:r w:rsidRPr="00C9176F">
        <w:rPr>
          <w:rFonts w:ascii="Times New Roman" w:eastAsia="SimSun" w:hAnsi="Times New Roman" w:cs="Times New Roman"/>
          <w:sz w:val="28"/>
          <w:szCs w:val="28"/>
          <w:highlight w:val="white"/>
        </w:rPr>
        <w:t xml:space="preserve">]. </w:t>
      </w:r>
    </w:p>
    <w:p w:rsidR="003237EB" w:rsidRPr="00C9176F" w:rsidRDefault="00E13EC2" w:rsidP="00CC2E91">
      <w:pPr>
        <w:spacing w:after="0" w:line="360" w:lineRule="auto"/>
        <w:ind w:firstLine="709"/>
        <w:jc w:val="both"/>
        <w:rPr>
          <w:rFonts w:ascii="Times New Roman" w:hAnsi="Times New Roman" w:cs="Times New Roman"/>
          <w:b/>
          <w:bCs/>
          <w:sz w:val="28"/>
          <w:szCs w:val="28"/>
        </w:rPr>
      </w:pPr>
      <w:r w:rsidRPr="00C9176F">
        <w:rPr>
          <w:rFonts w:ascii="Times New Roman" w:eastAsia="SimSun" w:hAnsi="Times New Roman" w:cs="Times New Roman"/>
          <w:b/>
          <w:bCs/>
          <w:sz w:val="28"/>
          <w:szCs w:val="28"/>
        </w:rPr>
        <w:t>Таблица 1.</w:t>
      </w:r>
    </w:p>
    <w:p w:rsidR="003237EB" w:rsidRPr="00C9176F" w:rsidRDefault="00E13EC2" w:rsidP="00CC2E91">
      <w:pPr>
        <w:spacing w:after="0" w:line="360" w:lineRule="auto"/>
        <w:ind w:firstLine="709"/>
        <w:jc w:val="both"/>
        <w:rPr>
          <w:rFonts w:ascii="Times New Roman" w:hAnsi="Times New Roman" w:cs="Times New Roman"/>
          <w:sz w:val="28"/>
          <w:szCs w:val="28"/>
        </w:rPr>
      </w:pPr>
      <w:r w:rsidRPr="00C9176F">
        <w:rPr>
          <w:rFonts w:ascii="Times New Roman" w:eastAsia="SimSun" w:hAnsi="Times New Roman" w:cs="Times New Roman"/>
          <w:b/>
          <w:bCs/>
          <w:sz w:val="28"/>
          <w:szCs w:val="28"/>
        </w:rPr>
        <w:t>Первичная ксенонимическая корреляция</w:t>
      </w:r>
    </w:p>
    <w:tbl>
      <w:tblPr>
        <w:tblStyle w:val="af0"/>
        <w:tblW w:w="9496" w:type="dxa"/>
        <w:tblInd w:w="-171" w:type="dxa"/>
        <w:tblCellMar>
          <w:left w:w="83" w:type="dxa"/>
        </w:tblCellMar>
        <w:tblLook w:val="04A0" w:firstRow="1" w:lastRow="0" w:firstColumn="1" w:lastColumn="0" w:noHBand="0" w:noVBand="1"/>
      </w:tblPr>
      <w:tblGrid>
        <w:gridCol w:w="4364"/>
        <w:gridCol w:w="5132"/>
      </w:tblGrid>
      <w:tr w:rsidR="003237EB" w:rsidRPr="00C9176F" w:rsidTr="00BE5A70">
        <w:tc>
          <w:tcPr>
            <w:tcW w:w="4364" w:type="dxa"/>
            <w:tcBorders>
              <w:top w:val="single" w:sz="12" w:space="0" w:color="00000A"/>
              <w:left w:val="single" w:sz="12" w:space="0" w:color="00000A"/>
              <w:bottom w:val="single" w:sz="12" w:space="0" w:color="00000A"/>
              <w:right w:val="single" w:sz="12" w:space="0" w:color="00000A"/>
            </w:tcBorders>
            <w:shd w:val="clear" w:color="auto" w:fill="auto"/>
            <w:tcMar>
              <w:left w:w="83" w:type="dxa"/>
            </w:tcMar>
          </w:tcPr>
          <w:p w:rsidR="003237EB" w:rsidRPr="00C9176F" w:rsidRDefault="00E13EC2" w:rsidP="00CC2E91">
            <w:pPr>
              <w:pStyle w:val="ac"/>
              <w:spacing w:after="0" w:line="360" w:lineRule="auto"/>
              <w:ind w:left="0" w:firstLine="709"/>
              <w:jc w:val="both"/>
              <w:rPr>
                <w:rFonts w:ascii="Times New Roman" w:eastAsia="SimSun" w:hAnsi="Times New Roman" w:cs="Times New Roman"/>
                <w:sz w:val="28"/>
                <w:szCs w:val="28"/>
              </w:rPr>
            </w:pPr>
            <w:r w:rsidRPr="00C9176F">
              <w:rPr>
                <w:rFonts w:ascii="Times New Roman" w:eastAsia="SimSun" w:hAnsi="Times New Roman" w:cs="Times New Roman"/>
                <w:sz w:val="28"/>
                <w:szCs w:val="28"/>
              </w:rPr>
              <w:t xml:space="preserve">Ксеноним </w:t>
            </w:r>
          </w:p>
        </w:tc>
        <w:tc>
          <w:tcPr>
            <w:tcW w:w="5132" w:type="dxa"/>
            <w:tcBorders>
              <w:top w:val="single" w:sz="12" w:space="0" w:color="00000A"/>
              <w:left w:val="single" w:sz="12" w:space="0" w:color="00000A"/>
              <w:bottom w:val="single" w:sz="12" w:space="0" w:color="00000A"/>
              <w:right w:val="single" w:sz="12" w:space="0" w:color="00000A"/>
            </w:tcBorders>
            <w:shd w:val="clear" w:color="auto" w:fill="auto"/>
            <w:tcMar>
              <w:left w:w="83" w:type="dxa"/>
            </w:tcMar>
          </w:tcPr>
          <w:p w:rsidR="003237EB" w:rsidRPr="00C9176F" w:rsidRDefault="00E13EC2" w:rsidP="00CC2E91">
            <w:pPr>
              <w:pStyle w:val="ac"/>
              <w:spacing w:after="0" w:line="360" w:lineRule="auto"/>
              <w:ind w:left="0" w:firstLine="709"/>
              <w:jc w:val="both"/>
              <w:rPr>
                <w:rFonts w:ascii="Times New Roman" w:eastAsia="SimSun" w:hAnsi="Times New Roman" w:cs="Times New Roman"/>
                <w:sz w:val="28"/>
                <w:szCs w:val="28"/>
              </w:rPr>
            </w:pPr>
            <w:r w:rsidRPr="00C9176F">
              <w:rPr>
                <w:rFonts w:ascii="Times New Roman" w:eastAsia="SimSun" w:hAnsi="Times New Roman" w:cs="Times New Roman"/>
                <w:sz w:val="28"/>
                <w:szCs w:val="28"/>
              </w:rPr>
              <w:t>Исходный идионим-этимон</w:t>
            </w:r>
          </w:p>
        </w:tc>
      </w:tr>
      <w:tr w:rsidR="003237EB" w:rsidRPr="00C9176F" w:rsidTr="00BE5A70">
        <w:tc>
          <w:tcPr>
            <w:tcW w:w="4364" w:type="dxa"/>
            <w:shd w:val="clear" w:color="auto" w:fill="auto"/>
            <w:tcMar>
              <w:left w:w="103" w:type="dxa"/>
            </w:tcMar>
          </w:tcPr>
          <w:p w:rsidR="003237EB" w:rsidRPr="00C9176F" w:rsidRDefault="00E13EC2" w:rsidP="00CC2E91">
            <w:pPr>
              <w:pStyle w:val="ac"/>
              <w:spacing w:after="0" w:line="360" w:lineRule="auto"/>
              <w:ind w:left="0" w:firstLine="709"/>
              <w:jc w:val="both"/>
              <w:rPr>
                <w:rFonts w:ascii="Times New Roman" w:eastAsia="SimSun" w:hAnsi="Times New Roman" w:cs="Times New Roman"/>
                <w:sz w:val="28"/>
                <w:szCs w:val="28"/>
              </w:rPr>
            </w:pPr>
            <w:r w:rsidRPr="00C9176F">
              <w:rPr>
                <w:rFonts w:ascii="Times New Roman" w:eastAsia="SimSun" w:hAnsi="Times New Roman" w:cs="Times New Roman"/>
                <w:sz w:val="28"/>
                <w:szCs w:val="28"/>
                <w:lang w:val="en-US"/>
              </w:rPr>
              <w:t>AK-47</w:t>
            </w:r>
          </w:p>
        </w:tc>
        <w:tc>
          <w:tcPr>
            <w:tcW w:w="5132" w:type="dxa"/>
            <w:shd w:val="clear" w:color="auto" w:fill="auto"/>
            <w:tcMar>
              <w:left w:w="103" w:type="dxa"/>
            </w:tcMar>
          </w:tcPr>
          <w:p w:rsidR="003237EB" w:rsidRPr="00C9176F" w:rsidRDefault="00E13EC2" w:rsidP="00CC2E91">
            <w:pPr>
              <w:pStyle w:val="ac"/>
              <w:spacing w:after="0" w:line="360" w:lineRule="auto"/>
              <w:ind w:left="0" w:firstLine="709"/>
              <w:jc w:val="both"/>
              <w:rPr>
                <w:rFonts w:ascii="Times New Roman" w:eastAsia="SimSun" w:hAnsi="Times New Roman" w:cs="Times New Roman"/>
                <w:sz w:val="28"/>
                <w:szCs w:val="28"/>
              </w:rPr>
            </w:pPr>
            <w:r w:rsidRPr="00C9176F">
              <w:rPr>
                <w:rFonts w:ascii="Times New Roman" w:eastAsia="SimSun" w:hAnsi="Times New Roman" w:cs="Times New Roman"/>
                <w:sz w:val="28"/>
                <w:szCs w:val="28"/>
              </w:rPr>
              <w:t>АК-47 (Автомат Калашникова)</w:t>
            </w:r>
          </w:p>
        </w:tc>
      </w:tr>
      <w:tr w:rsidR="003237EB" w:rsidRPr="00C9176F" w:rsidTr="00BE5A70">
        <w:tc>
          <w:tcPr>
            <w:tcW w:w="4364" w:type="dxa"/>
            <w:shd w:val="clear" w:color="auto" w:fill="auto"/>
            <w:tcMar>
              <w:left w:w="103" w:type="dxa"/>
            </w:tcMar>
          </w:tcPr>
          <w:p w:rsidR="003237EB" w:rsidRPr="00C9176F" w:rsidRDefault="00E13EC2" w:rsidP="00CC2E91">
            <w:pPr>
              <w:pStyle w:val="ac"/>
              <w:spacing w:after="0" w:line="360" w:lineRule="auto"/>
              <w:ind w:left="0" w:firstLine="709"/>
              <w:jc w:val="both"/>
              <w:rPr>
                <w:rFonts w:ascii="Times New Roman" w:hAnsi="Times New Roman" w:cs="Times New Roman"/>
                <w:sz w:val="28"/>
                <w:szCs w:val="28"/>
              </w:rPr>
            </w:pPr>
            <w:r w:rsidRPr="00C9176F">
              <w:rPr>
                <w:rFonts w:ascii="Times New Roman" w:eastAsia="SimSun" w:hAnsi="Times New Roman" w:cs="Times New Roman"/>
                <w:sz w:val="28"/>
                <w:szCs w:val="28"/>
                <w:lang w:val="en-US"/>
              </w:rPr>
              <w:t>apparat</w:t>
            </w:r>
          </w:p>
        </w:tc>
        <w:tc>
          <w:tcPr>
            <w:tcW w:w="5132" w:type="dxa"/>
            <w:shd w:val="clear" w:color="auto" w:fill="auto"/>
            <w:tcMar>
              <w:left w:w="103" w:type="dxa"/>
            </w:tcMar>
          </w:tcPr>
          <w:p w:rsidR="003237EB" w:rsidRPr="00C9176F" w:rsidRDefault="00E13EC2" w:rsidP="00CC2E91">
            <w:pPr>
              <w:pStyle w:val="ac"/>
              <w:spacing w:after="0" w:line="360" w:lineRule="auto"/>
              <w:ind w:left="0" w:firstLine="709"/>
              <w:jc w:val="both"/>
              <w:rPr>
                <w:rFonts w:ascii="Times New Roman" w:eastAsia="SimSun" w:hAnsi="Times New Roman" w:cs="Times New Roman"/>
                <w:sz w:val="28"/>
                <w:szCs w:val="28"/>
                <w:lang w:val="en-US"/>
              </w:rPr>
            </w:pPr>
            <w:r w:rsidRPr="00C9176F">
              <w:rPr>
                <w:rFonts w:ascii="Times New Roman" w:eastAsia="SimSun" w:hAnsi="Times New Roman" w:cs="Times New Roman"/>
                <w:sz w:val="28"/>
                <w:szCs w:val="28"/>
              </w:rPr>
              <w:t>механическое устройство</w:t>
            </w:r>
          </w:p>
        </w:tc>
      </w:tr>
      <w:tr w:rsidR="003237EB" w:rsidRPr="00C9176F" w:rsidTr="00BE5A70">
        <w:tc>
          <w:tcPr>
            <w:tcW w:w="4364" w:type="dxa"/>
            <w:shd w:val="clear" w:color="auto" w:fill="auto"/>
            <w:tcMar>
              <w:left w:w="103" w:type="dxa"/>
            </w:tcMar>
          </w:tcPr>
          <w:p w:rsidR="003237EB" w:rsidRPr="00C9176F" w:rsidRDefault="00E13EC2" w:rsidP="00CC2E91">
            <w:pPr>
              <w:pStyle w:val="ac"/>
              <w:spacing w:after="0" w:line="360" w:lineRule="auto"/>
              <w:ind w:left="0" w:firstLine="709"/>
              <w:jc w:val="both"/>
              <w:rPr>
                <w:rFonts w:ascii="Times New Roman" w:hAnsi="Times New Roman" w:cs="Times New Roman"/>
                <w:sz w:val="28"/>
                <w:szCs w:val="28"/>
              </w:rPr>
            </w:pPr>
            <w:r w:rsidRPr="00C9176F">
              <w:rPr>
                <w:rFonts w:ascii="Times New Roman" w:eastAsia="SimSun" w:hAnsi="Times New Roman" w:cs="Times New Roman"/>
                <w:sz w:val="28"/>
                <w:szCs w:val="28"/>
                <w:lang w:val="en-US"/>
              </w:rPr>
              <w:t>babushka</w:t>
            </w:r>
          </w:p>
        </w:tc>
        <w:tc>
          <w:tcPr>
            <w:tcW w:w="5132" w:type="dxa"/>
            <w:shd w:val="clear" w:color="auto" w:fill="auto"/>
            <w:tcMar>
              <w:left w:w="103" w:type="dxa"/>
            </w:tcMar>
          </w:tcPr>
          <w:p w:rsidR="003237EB" w:rsidRPr="00C9176F" w:rsidRDefault="00E13EC2" w:rsidP="00CC2E91">
            <w:pPr>
              <w:pStyle w:val="ac"/>
              <w:spacing w:after="0" w:line="360" w:lineRule="auto"/>
              <w:ind w:left="0" w:firstLine="709"/>
              <w:jc w:val="both"/>
              <w:rPr>
                <w:rFonts w:ascii="Times New Roman" w:eastAsia="SimSun" w:hAnsi="Times New Roman" w:cs="Times New Roman"/>
                <w:sz w:val="28"/>
                <w:szCs w:val="28"/>
                <w:lang w:val="en-US"/>
              </w:rPr>
            </w:pPr>
            <w:r w:rsidRPr="00C9176F">
              <w:rPr>
                <w:rFonts w:ascii="Times New Roman" w:eastAsia="SimSun" w:hAnsi="Times New Roman" w:cs="Times New Roman"/>
                <w:sz w:val="28"/>
                <w:szCs w:val="28"/>
              </w:rPr>
              <w:t>бабушка</w:t>
            </w:r>
            <w:r w:rsidRPr="00C9176F">
              <w:rPr>
                <w:rFonts w:ascii="Times New Roman" w:eastAsia="SimSun" w:hAnsi="Times New Roman" w:cs="Times New Roman"/>
                <w:sz w:val="28"/>
                <w:szCs w:val="28"/>
                <w:lang w:val="en-US"/>
              </w:rPr>
              <w:t xml:space="preserve">, </w:t>
            </w:r>
            <w:r w:rsidRPr="00C9176F">
              <w:rPr>
                <w:rFonts w:ascii="Times New Roman" w:eastAsia="SimSun" w:hAnsi="Times New Roman" w:cs="Times New Roman"/>
                <w:sz w:val="28"/>
                <w:szCs w:val="28"/>
              </w:rPr>
              <w:t>старая</w:t>
            </w:r>
            <w:r w:rsidRPr="00C9176F">
              <w:rPr>
                <w:rFonts w:ascii="Times New Roman" w:eastAsia="SimSun" w:hAnsi="Times New Roman" w:cs="Times New Roman"/>
                <w:sz w:val="28"/>
                <w:szCs w:val="28"/>
                <w:lang w:val="en-US"/>
              </w:rPr>
              <w:t xml:space="preserve"> </w:t>
            </w:r>
            <w:r w:rsidRPr="00C9176F">
              <w:rPr>
                <w:rFonts w:ascii="Times New Roman" w:eastAsia="SimSun" w:hAnsi="Times New Roman" w:cs="Times New Roman"/>
                <w:sz w:val="28"/>
                <w:szCs w:val="28"/>
              </w:rPr>
              <w:t>женщина</w:t>
            </w:r>
          </w:p>
        </w:tc>
      </w:tr>
      <w:tr w:rsidR="003237EB" w:rsidRPr="00C9176F" w:rsidTr="00BE5A70">
        <w:tc>
          <w:tcPr>
            <w:tcW w:w="4364" w:type="dxa"/>
            <w:shd w:val="clear" w:color="auto" w:fill="auto"/>
            <w:tcMar>
              <w:left w:w="103" w:type="dxa"/>
            </w:tcMar>
          </w:tcPr>
          <w:p w:rsidR="003237EB" w:rsidRPr="00C9176F" w:rsidRDefault="00E13EC2" w:rsidP="00CC2E91">
            <w:pPr>
              <w:pStyle w:val="ac"/>
              <w:spacing w:after="0" w:line="360" w:lineRule="auto"/>
              <w:ind w:left="0" w:firstLine="709"/>
              <w:jc w:val="both"/>
              <w:rPr>
                <w:rFonts w:ascii="Times New Roman" w:hAnsi="Times New Roman" w:cs="Times New Roman"/>
                <w:sz w:val="28"/>
                <w:szCs w:val="28"/>
              </w:rPr>
            </w:pPr>
            <w:r w:rsidRPr="00C9176F">
              <w:rPr>
                <w:rFonts w:ascii="Times New Roman" w:eastAsia="SimSun" w:hAnsi="Times New Roman" w:cs="Times New Roman"/>
                <w:sz w:val="28"/>
                <w:szCs w:val="28"/>
                <w:lang w:val="en-US"/>
              </w:rPr>
              <w:t>commissar</w:t>
            </w:r>
          </w:p>
        </w:tc>
        <w:tc>
          <w:tcPr>
            <w:tcW w:w="5132" w:type="dxa"/>
            <w:shd w:val="clear" w:color="auto" w:fill="auto"/>
            <w:tcMar>
              <w:left w:w="103" w:type="dxa"/>
            </w:tcMar>
          </w:tcPr>
          <w:p w:rsidR="003237EB" w:rsidRPr="00C9176F" w:rsidRDefault="00E13EC2" w:rsidP="00CC2E91">
            <w:pPr>
              <w:pStyle w:val="ac"/>
              <w:spacing w:after="0" w:line="360" w:lineRule="auto"/>
              <w:ind w:left="0" w:firstLine="709"/>
              <w:jc w:val="both"/>
              <w:rPr>
                <w:rFonts w:ascii="Times New Roman" w:eastAsia="SimSun" w:hAnsi="Times New Roman" w:cs="Times New Roman"/>
                <w:sz w:val="28"/>
                <w:szCs w:val="28"/>
                <w:lang w:val="en-US"/>
              </w:rPr>
            </w:pPr>
            <w:r w:rsidRPr="00C9176F">
              <w:rPr>
                <w:rFonts w:ascii="Times New Roman" w:eastAsia="SimSun" w:hAnsi="Times New Roman" w:cs="Times New Roman"/>
                <w:sz w:val="28"/>
                <w:szCs w:val="28"/>
              </w:rPr>
              <w:t>комиссар</w:t>
            </w:r>
          </w:p>
        </w:tc>
      </w:tr>
      <w:tr w:rsidR="003237EB" w:rsidRPr="00C9176F" w:rsidTr="00BE5A70">
        <w:tc>
          <w:tcPr>
            <w:tcW w:w="4364" w:type="dxa"/>
            <w:shd w:val="clear" w:color="auto" w:fill="auto"/>
            <w:tcMar>
              <w:left w:w="103" w:type="dxa"/>
            </w:tcMar>
          </w:tcPr>
          <w:p w:rsidR="003237EB" w:rsidRPr="00C9176F" w:rsidRDefault="00E13EC2" w:rsidP="00CC2E91">
            <w:pPr>
              <w:pStyle w:val="ac"/>
              <w:spacing w:after="0" w:line="360" w:lineRule="auto"/>
              <w:ind w:left="0" w:firstLine="709"/>
              <w:jc w:val="both"/>
              <w:rPr>
                <w:rFonts w:ascii="Times New Roman" w:hAnsi="Times New Roman" w:cs="Times New Roman"/>
                <w:sz w:val="28"/>
                <w:szCs w:val="28"/>
              </w:rPr>
            </w:pPr>
            <w:r w:rsidRPr="00C9176F">
              <w:rPr>
                <w:rFonts w:ascii="Times New Roman" w:eastAsia="SimSun" w:hAnsi="Times New Roman" w:cs="Times New Roman"/>
                <w:sz w:val="28"/>
                <w:szCs w:val="28"/>
                <w:lang w:val="en-US"/>
              </w:rPr>
              <w:t>czar</w:t>
            </w:r>
          </w:p>
        </w:tc>
        <w:tc>
          <w:tcPr>
            <w:tcW w:w="5132" w:type="dxa"/>
            <w:shd w:val="clear" w:color="auto" w:fill="auto"/>
            <w:tcMar>
              <w:left w:w="103" w:type="dxa"/>
            </w:tcMar>
          </w:tcPr>
          <w:p w:rsidR="003237EB" w:rsidRPr="00C9176F" w:rsidRDefault="00E13EC2" w:rsidP="00CC2E91">
            <w:pPr>
              <w:pStyle w:val="ac"/>
              <w:spacing w:after="0" w:line="360" w:lineRule="auto"/>
              <w:ind w:left="0" w:firstLine="709"/>
              <w:jc w:val="both"/>
              <w:rPr>
                <w:rFonts w:ascii="Times New Roman" w:eastAsia="SimSun" w:hAnsi="Times New Roman" w:cs="Times New Roman"/>
                <w:sz w:val="28"/>
                <w:szCs w:val="28"/>
              </w:rPr>
            </w:pPr>
            <w:r w:rsidRPr="00C9176F">
              <w:rPr>
                <w:rFonts w:ascii="Times New Roman" w:eastAsia="SimSun" w:hAnsi="Times New Roman" w:cs="Times New Roman"/>
                <w:sz w:val="28"/>
                <w:szCs w:val="28"/>
              </w:rPr>
              <w:t>царь</w:t>
            </w:r>
          </w:p>
        </w:tc>
      </w:tr>
      <w:tr w:rsidR="003237EB" w:rsidRPr="00C9176F" w:rsidTr="00BE5A70">
        <w:tc>
          <w:tcPr>
            <w:tcW w:w="4364" w:type="dxa"/>
            <w:shd w:val="clear" w:color="auto" w:fill="auto"/>
            <w:tcMar>
              <w:left w:w="103" w:type="dxa"/>
            </w:tcMar>
          </w:tcPr>
          <w:p w:rsidR="003237EB" w:rsidRPr="00C9176F" w:rsidRDefault="00E13EC2" w:rsidP="00CC2E91">
            <w:pPr>
              <w:pStyle w:val="ac"/>
              <w:tabs>
                <w:tab w:val="left" w:pos="3090"/>
              </w:tabs>
              <w:spacing w:after="0" w:line="360" w:lineRule="auto"/>
              <w:ind w:left="0" w:firstLine="709"/>
              <w:jc w:val="both"/>
              <w:rPr>
                <w:rFonts w:ascii="Times New Roman" w:hAnsi="Times New Roman" w:cs="Times New Roman"/>
                <w:sz w:val="28"/>
                <w:szCs w:val="28"/>
              </w:rPr>
            </w:pPr>
            <w:r w:rsidRPr="00C9176F">
              <w:rPr>
                <w:rFonts w:ascii="Times New Roman" w:eastAsia="SimSun" w:hAnsi="Times New Roman" w:cs="Times New Roman"/>
                <w:sz w:val="28"/>
                <w:szCs w:val="28"/>
                <w:lang w:val="en-US"/>
              </w:rPr>
              <w:t>Ivan The Terrible</w:t>
            </w:r>
            <w:r w:rsidRPr="00C9176F">
              <w:rPr>
                <w:rFonts w:ascii="Times New Roman" w:eastAsia="SimSun" w:hAnsi="Times New Roman" w:cs="Times New Roman"/>
                <w:sz w:val="28"/>
                <w:szCs w:val="28"/>
                <w:lang w:val="en-US"/>
              </w:rPr>
              <w:tab/>
            </w:r>
          </w:p>
        </w:tc>
        <w:tc>
          <w:tcPr>
            <w:tcW w:w="5132" w:type="dxa"/>
            <w:shd w:val="clear" w:color="auto" w:fill="auto"/>
            <w:tcMar>
              <w:left w:w="103" w:type="dxa"/>
            </w:tcMar>
          </w:tcPr>
          <w:p w:rsidR="003237EB" w:rsidRPr="00C9176F" w:rsidRDefault="00E13EC2" w:rsidP="00CC2E91">
            <w:pPr>
              <w:pStyle w:val="ac"/>
              <w:spacing w:after="0" w:line="360" w:lineRule="auto"/>
              <w:ind w:left="0" w:firstLine="709"/>
              <w:jc w:val="both"/>
              <w:rPr>
                <w:rFonts w:ascii="Times New Roman" w:eastAsia="SimSun" w:hAnsi="Times New Roman" w:cs="Times New Roman"/>
                <w:sz w:val="28"/>
                <w:szCs w:val="28"/>
              </w:rPr>
            </w:pPr>
            <w:r w:rsidRPr="00C9176F">
              <w:rPr>
                <w:rFonts w:ascii="Times New Roman" w:eastAsia="SimSun" w:hAnsi="Times New Roman" w:cs="Times New Roman"/>
                <w:sz w:val="28"/>
                <w:szCs w:val="28"/>
              </w:rPr>
              <w:t>Иван Грозный</w:t>
            </w:r>
          </w:p>
        </w:tc>
      </w:tr>
      <w:tr w:rsidR="003237EB" w:rsidRPr="00C9176F" w:rsidTr="00BE5A70">
        <w:tc>
          <w:tcPr>
            <w:tcW w:w="4364" w:type="dxa"/>
            <w:shd w:val="clear" w:color="auto" w:fill="auto"/>
            <w:tcMar>
              <w:left w:w="103" w:type="dxa"/>
            </w:tcMar>
          </w:tcPr>
          <w:p w:rsidR="003237EB" w:rsidRPr="00C9176F" w:rsidRDefault="00E13EC2" w:rsidP="00CC2E91">
            <w:pPr>
              <w:pStyle w:val="ac"/>
              <w:spacing w:after="0" w:line="360" w:lineRule="auto"/>
              <w:ind w:left="0" w:firstLine="709"/>
              <w:jc w:val="both"/>
              <w:rPr>
                <w:rFonts w:ascii="Times New Roman" w:hAnsi="Times New Roman" w:cs="Times New Roman"/>
                <w:sz w:val="28"/>
                <w:szCs w:val="28"/>
              </w:rPr>
            </w:pPr>
            <w:r w:rsidRPr="00C9176F">
              <w:rPr>
                <w:rFonts w:ascii="Times New Roman" w:eastAsia="SimSun" w:hAnsi="Times New Roman" w:cs="Times New Roman"/>
                <w:sz w:val="28"/>
                <w:szCs w:val="28"/>
                <w:lang w:val="en-US"/>
              </w:rPr>
              <w:t>Kerzhakov</w:t>
            </w:r>
          </w:p>
        </w:tc>
        <w:tc>
          <w:tcPr>
            <w:tcW w:w="5132" w:type="dxa"/>
            <w:shd w:val="clear" w:color="auto" w:fill="auto"/>
            <w:tcMar>
              <w:left w:w="103" w:type="dxa"/>
            </w:tcMar>
          </w:tcPr>
          <w:p w:rsidR="003237EB" w:rsidRPr="00C9176F" w:rsidRDefault="00E13EC2" w:rsidP="00CC2E91">
            <w:pPr>
              <w:pStyle w:val="ac"/>
              <w:spacing w:after="0" w:line="360" w:lineRule="auto"/>
              <w:ind w:left="0" w:firstLine="709"/>
              <w:jc w:val="both"/>
              <w:rPr>
                <w:rFonts w:ascii="Times New Roman" w:eastAsia="SimSun" w:hAnsi="Times New Roman" w:cs="Times New Roman"/>
                <w:sz w:val="28"/>
                <w:szCs w:val="28"/>
              </w:rPr>
            </w:pPr>
            <w:r w:rsidRPr="00C9176F">
              <w:rPr>
                <w:rFonts w:ascii="Times New Roman" w:eastAsia="SimSun" w:hAnsi="Times New Roman" w:cs="Times New Roman"/>
                <w:sz w:val="28"/>
                <w:szCs w:val="28"/>
              </w:rPr>
              <w:t>А.А.Кержаков (российский футболист, нападающий)</w:t>
            </w:r>
          </w:p>
        </w:tc>
      </w:tr>
      <w:tr w:rsidR="003237EB" w:rsidRPr="00C9176F" w:rsidTr="00BE5A70">
        <w:tc>
          <w:tcPr>
            <w:tcW w:w="4364" w:type="dxa"/>
            <w:shd w:val="clear" w:color="auto" w:fill="auto"/>
            <w:tcMar>
              <w:left w:w="103" w:type="dxa"/>
            </w:tcMar>
          </w:tcPr>
          <w:p w:rsidR="003237EB" w:rsidRPr="00C9176F" w:rsidRDefault="00E13EC2" w:rsidP="00CC2E91">
            <w:pPr>
              <w:pStyle w:val="ac"/>
              <w:spacing w:after="0" w:line="360" w:lineRule="auto"/>
              <w:ind w:left="0" w:firstLine="709"/>
              <w:jc w:val="both"/>
              <w:rPr>
                <w:rFonts w:ascii="Times New Roman" w:eastAsia="SimSun" w:hAnsi="Times New Roman" w:cs="Times New Roman"/>
                <w:sz w:val="28"/>
                <w:szCs w:val="28"/>
                <w:lang w:val="en-US"/>
              </w:rPr>
            </w:pPr>
            <w:r w:rsidRPr="00C9176F">
              <w:rPr>
                <w:rFonts w:ascii="Times New Roman" w:eastAsia="SimSun" w:hAnsi="Times New Roman" w:cs="Times New Roman"/>
                <w:sz w:val="28"/>
                <w:szCs w:val="28"/>
                <w:lang w:val="en-US"/>
              </w:rPr>
              <w:t>Rasputin</w:t>
            </w:r>
          </w:p>
        </w:tc>
        <w:tc>
          <w:tcPr>
            <w:tcW w:w="5132" w:type="dxa"/>
            <w:shd w:val="clear" w:color="auto" w:fill="auto"/>
            <w:tcMar>
              <w:left w:w="103" w:type="dxa"/>
            </w:tcMar>
          </w:tcPr>
          <w:p w:rsidR="003237EB" w:rsidRPr="00C9176F" w:rsidRDefault="00E13EC2" w:rsidP="00CC2E91">
            <w:pPr>
              <w:pStyle w:val="ac"/>
              <w:spacing w:after="0" w:line="360" w:lineRule="auto"/>
              <w:ind w:left="0" w:firstLine="709"/>
              <w:jc w:val="both"/>
              <w:rPr>
                <w:rFonts w:ascii="Times New Roman" w:eastAsia="SimSun" w:hAnsi="Times New Roman" w:cs="Times New Roman"/>
                <w:sz w:val="28"/>
                <w:szCs w:val="28"/>
              </w:rPr>
            </w:pPr>
            <w:r w:rsidRPr="00C9176F">
              <w:rPr>
                <w:rFonts w:ascii="Times New Roman" w:eastAsia="SimSun" w:hAnsi="Times New Roman" w:cs="Times New Roman"/>
                <w:sz w:val="28"/>
                <w:szCs w:val="28"/>
              </w:rPr>
              <w:t>Распутин</w:t>
            </w:r>
          </w:p>
        </w:tc>
      </w:tr>
    </w:tbl>
    <w:p w:rsidR="003237EB" w:rsidRPr="00C9176F" w:rsidRDefault="003237EB" w:rsidP="00CC2E91">
      <w:pPr>
        <w:spacing w:after="0" w:line="360" w:lineRule="auto"/>
        <w:ind w:firstLine="709"/>
        <w:jc w:val="both"/>
        <w:rPr>
          <w:rFonts w:ascii="Times New Roman" w:eastAsia="SimSun" w:hAnsi="Times New Roman" w:cs="Times New Roman"/>
          <w:sz w:val="28"/>
          <w:szCs w:val="28"/>
          <w:lang w:val="en-US"/>
        </w:rPr>
      </w:pPr>
    </w:p>
    <w:p w:rsidR="004315F6" w:rsidRPr="00C9176F" w:rsidRDefault="00E13EC2" w:rsidP="00CC2E91">
      <w:pPr>
        <w:spacing w:after="0" w:line="360" w:lineRule="auto"/>
        <w:ind w:firstLine="709"/>
        <w:jc w:val="both"/>
        <w:rPr>
          <w:rFonts w:ascii="Times New Roman" w:eastAsia="SimSun" w:hAnsi="Times New Roman" w:cs="Times New Roman"/>
          <w:sz w:val="28"/>
          <w:szCs w:val="28"/>
        </w:rPr>
      </w:pPr>
      <w:r w:rsidRPr="00C9176F">
        <w:rPr>
          <w:rFonts w:ascii="Times New Roman" w:eastAsia="SimSun" w:hAnsi="Times New Roman" w:cs="Times New Roman"/>
          <w:sz w:val="28"/>
          <w:szCs w:val="28"/>
        </w:rPr>
        <w:t xml:space="preserve">Необходимо отметить, что в исследовании рассматриваются имена лидеров, ставшие прецедентными (например, </w:t>
      </w:r>
      <w:r w:rsidRPr="00C9176F">
        <w:rPr>
          <w:rFonts w:ascii="Times New Roman" w:eastAsia="SimSun" w:hAnsi="Times New Roman" w:cs="Times New Roman"/>
          <w:sz w:val="28"/>
          <w:szCs w:val="28"/>
          <w:lang w:val="en-US"/>
        </w:rPr>
        <w:t>Vladimir</w:t>
      </w:r>
      <w:r w:rsidRPr="00C9176F">
        <w:rPr>
          <w:rFonts w:ascii="Times New Roman" w:eastAsia="SimSun" w:hAnsi="Times New Roman" w:cs="Times New Roman"/>
          <w:sz w:val="28"/>
          <w:szCs w:val="28"/>
        </w:rPr>
        <w:t xml:space="preserve"> </w:t>
      </w:r>
      <w:r w:rsidRPr="00C9176F">
        <w:rPr>
          <w:rFonts w:ascii="Times New Roman" w:eastAsia="SimSun" w:hAnsi="Times New Roman" w:cs="Times New Roman"/>
          <w:sz w:val="28"/>
          <w:szCs w:val="28"/>
          <w:lang w:val="en-US"/>
        </w:rPr>
        <w:t>Putin</w:t>
      </w:r>
      <w:r w:rsidRPr="00C9176F">
        <w:rPr>
          <w:rFonts w:ascii="Times New Roman" w:eastAsia="SimSun" w:hAnsi="Times New Roman" w:cs="Times New Roman"/>
          <w:sz w:val="28"/>
          <w:szCs w:val="28"/>
        </w:rPr>
        <w:t xml:space="preserve">, </w:t>
      </w:r>
      <w:r w:rsidRPr="00C9176F">
        <w:rPr>
          <w:rFonts w:ascii="Times New Roman" w:eastAsia="SimSun" w:hAnsi="Times New Roman" w:cs="Times New Roman"/>
          <w:sz w:val="28"/>
          <w:szCs w:val="28"/>
          <w:lang w:val="en-US"/>
        </w:rPr>
        <w:t>Stalin</w:t>
      </w:r>
      <w:r w:rsidRPr="00C9176F">
        <w:rPr>
          <w:rFonts w:ascii="Times New Roman" w:eastAsia="SimSun" w:hAnsi="Times New Roman" w:cs="Times New Roman"/>
          <w:sz w:val="28"/>
          <w:szCs w:val="28"/>
        </w:rPr>
        <w:t xml:space="preserve">, </w:t>
      </w:r>
      <w:r w:rsidRPr="00C9176F">
        <w:rPr>
          <w:rFonts w:ascii="Times New Roman" w:eastAsia="SimSun" w:hAnsi="Times New Roman" w:cs="Times New Roman"/>
          <w:sz w:val="28"/>
          <w:szCs w:val="28"/>
          <w:lang w:val="en-US"/>
        </w:rPr>
        <w:t>Alexei</w:t>
      </w:r>
      <w:r w:rsidRPr="00C9176F">
        <w:rPr>
          <w:rFonts w:ascii="Times New Roman" w:eastAsia="SimSun" w:hAnsi="Times New Roman" w:cs="Times New Roman"/>
          <w:sz w:val="28"/>
          <w:szCs w:val="28"/>
        </w:rPr>
        <w:t xml:space="preserve"> </w:t>
      </w:r>
      <w:r w:rsidRPr="00C9176F">
        <w:rPr>
          <w:rFonts w:ascii="Times New Roman" w:eastAsia="SimSun" w:hAnsi="Times New Roman" w:cs="Times New Roman"/>
          <w:sz w:val="28"/>
          <w:szCs w:val="28"/>
          <w:lang w:val="en-US"/>
        </w:rPr>
        <w:t>Navalny</w:t>
      </w:r>
      <w:r w:rsidRPr="00C9176F">
        <w:rPr>
          <w:rFonts w:ascii="Times New Roman" w:eastAsia="SimSun" w:hAnsi="Times New Roman" w:cs="Times New Roman"/>
          <w:sz w:val="28"/>
          <w:szCs w:val="28"/>
        </w:rPr>
        <w:t xml:space="preserve">, </w:t>
      </w:r>
      <w:r w:rsidRPr="00C9176F">
        <w:rPr>
          <w:rFonts w:ascii="Times New Roman" w:eastAsia="SimSun" w:hAnsi="Times New Roman" w:cs="Times New Roman"/>
          <w:sz w:val="28"/>
          <w:szCs w:val="28"/>
          <w:lang w:val="en-US"/>
        </w:rPr>
        <w:t>Skripal</w:t>
      </w:r>
      <w:r w:rsidRPr="00C9176F">
        <w:rPr>
          <w:rFonts w:ascii="Times New Roman" w:eastAsia="SimSun" w:hAnsi="Times New Roman" w:cs="Times New Roman"/>
          <w:sz w:val="28"/>
          <w:szCs w:val="28"/>
        </w:rPr>
        <w:t xml:space="preserve">, </w:t>
      </w:r>
      <w:r w:rsidRPr="00C9176F">
        <w:rPr>
          <w:rFonts w:ascii="Times New Roman" w:eastAsia="SimSun" w:hAnsi="Times New Roman" w:cs="Times New Roman"/>
          <w:sz w:val="28"/>
          <w:szCs w:val="28"/>
          <w:lang w:val="en-US"/>
        </w:rPr>
        <w:t>Grigiry</w:t>
      </w:r>
      <w:r w:rsidRPr="00C9176F">
        <w:rPr>
          <w:rFonts w:ascii="Times New Roman" w:eastAsia="SimSun" w:hAnsi="Times New Roman" w:cs="Times New Roman"/>
          <w:sz w:val="28"/>
          <w:szCs w:val="28"/>
        </w:rPr>
        <w:t xml:space="preserve"> </w:t>
      </w:r>
      <w:r w:rsidRPr="00C9176F">
        <w:rPr>
          <w:rFonts w:ascii="Times New Roman" w:eastAsia="SimSun" w:hAnsi="Times New Roman" w:cs="Times New Roman"/>
          <w:sz w:val="28"/>
          <w:szCs w:val="28"/>
          <w:lang w:val="en-US"/>
        </w:rPr>
        <w:t>Rodchenkov</w:t>
      </w:r>
      <w:r w:rsidRPr="00C9176F">
        <w:rPr>
          <w:rFonts w:ascii="Times New Roman" w:eastAsia="SimSun" w:hAnsi="Times New Roman" w:cs="Times New Roman"/>
          <w:sz w:val="28"/>
          <w:szCs w:val="28"/>
        </w:rPr>
        <w:t>), так как именно такие имена часто подвергаются семантическому сдвигу</w:t>
      </w:r>
      <w:r w:rsidR="00DE7A60">
        <w:rPr>
          <w:rFonts w:ascii="Times New Roman" w:eastAsia="SimSun" w:hAnsi="Times New Roman" w:cs="Times New Roman"/>
          <w:sz w:val="28"/>
          <w:szCs w:val="28"/>
        </w:rPr>
        <w:t>.</w:t>
      </w:r>
      <w:r w:rsidRPr="00C9176F">
        <w:rPr>
          <w:rFonts w:ascii="Times New Roman" w:eastAsia="SimSun" w:hAnsi="Times New Roman" w:cs="Times New Roman"/>
          <w:sz w:val="28"/>
          <w:szCs w:val="28"/>
        </w:rPr>
        <w:t xml:space="preserve"> </w:t>
      </w:r>
    </w:p>
    <w:p w:rsidR="003237EB" w:rsidRPr="00804E38" w:rsidRDefault="00E13EC2" w:rsidP="00CC2E91">
      <w:pPr>
        <w:spacing w:after="0" w:line="360" w:lineRule="auto"/>
        <w:ind w:firstLine="709"/>
        <w:jc w:val="both"/>
        <w:rPr>
          <w:rFonts w:ascii="Times New Roman" w:hAnsi="Times New Roman" w:cs="Times New Roman"/>
          <w:sz w:val="28"/>
          <w:szCs w:val="28"/>
        </w:rPr>
      </w:pPr>
      <w:r w:rsidRPr="00C9176F">
        <w:rPr>
          <w:rFonts w:ascii="Times New Roman" w:eastAsia="SimSun" w:hAnsi="Times New Roman" w:cs="Times New Roman"/>
          <w:sz w:val="28"/>
          <w:szCs w:val="28"/>
        </w:rPr>
        <w:t>Следующим этапом исследования стала классификация ксенонимо</w:t>
      </w:r>
      <w:r w:rsidR="00A46BE1">
        <w:rPr>
          <w:rFonts w:ascii="Times New Roman" w:eastAsia="SimSun" w:hAnsi="Times New Roman" w:cs="Times New Roman"/>
          <w:sz w:val="28"/>
          <w:szCs w:val="28"/>
        </w:rPr>
        <w:t>в по способу их образования [5;6</w:t>
      </w:r>
      <w:r w:rsidRPr="00C9176F">
        <w:rPr>
          <w:rFonts w:ascii="Times New Roman" w:eastAsia="SimSun" w:hAnsi="Times New Roman" w:cs="Times New Roman"/>
          <w:sz w:val="28"/>
          <w:szCs w:val="28"/>
        </w:rPr>
        <w:t xml:space="preserve">]. Так были выделены ксенонимы, образованные </w:t>
      </w:r>
      <w:r w:rsidRPr="00C9176F">
        <w:rPr>
          <w:rFonts w:ascii="Times New Roman" w:eastAsia="SimSun" w:hAnsi="Times New Roman" w:cs="Times New Roman"/>
          <w:sz w:val="28"/>
          <w:szCs w:val="28"/>
        </w:rPr>
        <w:lastRenderedPageBreak/>
        <w:t>прямым заимствованием с фонетической и графической адаптацией через транслитерацию и транскрипцию</w:t>
      </w:r>
      <w:r w:rsidR="00804E38">
        <w:rPr>
          <w:rFonts w:ascii="Times New Roman" w:eastAsia="SimSun" w:hAnsi="Times New Roman" w:cs="Times New Roman"/>
          <w:sz w:val="28"/>
          <w:szCs w:val="28"/>
        </w:rPr>
        <w:t xml:space="preserve"> (</w:t>
      </w:r>
      <w:r w:rsidR="00804E38" w:rsidRPr="00804E38">
        <w:rPr>
          <w:rFonts w:ascii="Times New Roman" w:eastAsia="SimSun" w:hAnsi="Times New Roman" w:cs="Times New Roman"/>
          <w:sz w:val="28"/>
          <w:szCs w:val="28"/>
        </w:rPr>
        <w:t>А</w:t>
      </w:r>
      <w:r w:rsidR="00804E38" w:rsidRPr="00C9176F">
        <w:rPr>
          <w:rFonts w:ascii="Times New Roman" w:eastAsia="SimSun" w:hAnsi="Times New Roman" w:cs="Times New Roman"/>
          <w:sz w:val="28"/>
          <w:szCs w:val="28"/>
          <w:lang w:val="en-US"/>
        </w:rPr>
        <w:t>pparat</w:t>
      </w:r>
      <w:r w:rsidR="00804E38" w:rsidRPr="00C9176F">
        <w:rPr>
          <w:rFonts w:ascii="Times New Roman" w:eastAsia="SimSun" w:hAnsi="Times New Roman" w:cs="Times New Roman"/>
          <w:sz w:val="28"/>
          <w:szCs w:val="28"/>
        </w:rPr>
        <w:t>,</w:t>
      </w:r>
      <w:r w:rsidR="00804E38" w:rsidRPr="00C9176F">
        <w:rPr>
          <w:rFonts w:ascii="Times New Roman" w:hAnsi="Times New Roman" w:cs="Times New Roman"/>
          <w:sz w:val="28"/>
          <w:szCs w:val="28"/>
        </w:rPr>
        <w:t xml:space="preserve"> </w:t>
      </w:r>
      <w:r w:rsidR="00804E38" w:rsidRPr="00C9176F">
        <w:rPr>
          <w:rFonts w:ascii="Times New Roman" w:eastAsia="SimSun" w:hAnsi="Times New Roman" w:cs="Times New Roman"/>
          <w:sz w:val="28"/>
          <w:szCs w:val="28"/>
          <w:lang w:val="en-US"/>
        </w:rPr>
        <w:t>commissar</w:t>
      </w:r>
      <w:r w:rsidR="00804E38" w:rsidRPr="00C9176F">
        <w:rPr>
          <w:rFonts w:ascii="Times New Roman" w:eastAsia="SimSun" w:hAnsi="Times New Roman" w:cs="Times New Roman"/>
          <w:sz w:val="28"/>
          <w:szCs w:val="28"/>
        </w:rPr>
        <w:t>,</w:t>
      </w:r>
      <w:r w:rsidR="00804E38" w:rsidRPr="00C9176F">
        <w:rPr>
          <w:rFonts w:ascii="Times New Roman" w:hAnsi="Times New Roman" w:cs="Times New Roman"/>
          <w:sz w:val="28"/>
          <w:szCs w:val="28"/>
        </w:rPr>
        <w:t xml:space="preserve"> </w:t>
      </w:r>
      <w:r w:rsidR="00804E38" w:rsidRPr="00C9176F">
        <w:rPr>
          <w:rFonts w:ascii="Times New Roman" w:eastAsia="SimSun" w:hAnsi="Times New Roman" w:cs="Times New Roman"/>
          <w:sz w:val="28"/>
          <w:szCs w:val="28"/>
          <w:lang w:val="en-US"/>
        </w:rPr>
        <w:t>czar</w:t>
      </w:r>
      <w:r w:rsidR="00804E38" w:rsidRPr="00C9176F">
        <w:rPr>
          <w:rFonts w:ascii="Times New Roman" w:eastAsia="SimSun" w:hAnsi="Times New Roman" w:cs="Times New Roman"/>
          <w:sz w:val="28"/>
          <w:szCs w:val="28"/>
        </w:rPr>
        <w:t xml:space="preserve">, </w:t>
      </w:r>
      <w:r w:rsidR="00804E38" w:rsidRPr="00C9176F">
        <w:rPr>
          <w:rFonts w:ascii="Times New Roman" w:eastAsia="SimSun" w:hAnsi="Times New Roman" w:cs="Times New Roman"/>
          <w:sz w:val="28"/>
          <w:szCs w:val="28"/>
          <w:lang w:val="en-US"/>
        </w:rPr>
        <w:t>matryoshka</w:t>
      </w:r>
      <w:r w:rsidR="00804E38" w:rsidRPr="00C9176F">
        <w:rPr>
          <w:rFonts w:ascii="Times New Roman" w:eastAsia="SimSun" w:hAnsi="Times New Roman" w:cs="Times New Roman"/>
          <w:sz w:val="28"/>
          <w:szCs w:val="28"/>
        </w:rPr>
        <w:t xml:space="preserve">, </w:t>
      </w:r>
      <w:r w:rsidR="00804E38" w:rsidRPr="00C9176F">
        <w:rPr>
          <w:rFonts w:ascii="Times New Roman" w:eastAsia="SimSun" w:hAnsi="Times New Roman" w:cs="Times New Roman"/>
          <w:sz w:val="28"/>
          <w:szCs w:val="28"/>
          <w:lang w:val="de-DE"/>
        </w:rPr>
        <w:t>kompromat</w:t>
      </w:r>
      <w:r w:rsidR="00804E38">
        <w:rPr>
          <w:rFonts w:ascii="Times New Roman" w:eastAsia="SimSun" w:hAnsi="Times New Roman" w:cs="Times New Roman"/>
          <w:sz w:val="28"/>
          <w:szCs w:val="28"/>
        </w:rPr>
        <w:t>)</w:t>
      </w:r>
      <w:r w:rsidRPr="00C9176F">
        <w:rPr>
          <w:rFonts w:ascii="Times New Roman" w:eastAsia="SimSun" w:hAnsi="Times New Roman" w:cs="Times New Roman"/>
          <w:sz w:val="28"/>
          <w:szCs w:val="28"/>
        </w:rPr>
        <w:t>; ксенонимы-кальки (заимствованное слово составлено из морфем заимствующего языка, поэтому зачастую носители языка не понимают, что слово было заимствовано)</w:t>
      </w:r>
      <w:r w:rsidR="00804E38">
        <w:rPr>
          <w:rFonts w:ascii="Times New Roman" w:eastAsia="SimSun" w:hAnsi="Times New Roman" w:cs="Times New Roman"/>
          <w:sz w:val="28"/>
          <w:szCs w:val="28"/>
        </w:rPr>
        <w:t xml:space="preserve"> (</w:t>
      </w:r>
      <w:r w:rsidR="00804E38" w:rsidRPr="00C9176F">
        <w:rPr>
          <w:rFonts w:ascii="Times New Roman" w:hAnsi="Times New Roman" w:cs="Times New Roman"/>
          <w:sz w:val="28"/>
          <w:szCs w:val="28"/>
          <w:lang w:val="en-US"/>
        </w:rPr>
        <w:t>Pioneers</w:t>
      </w:r>
      <w:r w:rsidR="00804E38" w:rsidRPr="00804E38">
        <w:rPr>
          <w:rFonts w:ascii="Times New Roman" w:hAnsi="Times New Roman" w:cs="Times New Roman"/>
          <w:sz w:val="28"/>
          <w:szCs w:val="28"/>
        </w:rPr>
        <w:t>,</w:t>
      </w:r>
      <w:r w:rsidR="00804E38" w:rsidRPr="00804E38">
        <w:rPr>
          <w:rFonts w:ascii="Times New Roman" w:eastAsia="SimSun" w:hAnsi="Times New Roman" w:cs="Times New Roman"/>
          <w:sz w:val="28"/>
          <w:szCs w:val="28"/>
        </w:rPr>
        <w:t xml:space="preserve"> </w:t>
      </w:r>
      <w:r w:rsidR="00804E38">
        <w:rPr>
          <w:rFonts w:ascii="Times New Roman" w:eastAsia="SimSun" w:hAnsi="Times New Roman" w:cs="Times New Roman"/>
          <w:sz w:val="28"/>
          <w:szCs w:val="28"/>
          <w:lang w:val="en-US"/>
        </w:rPr>
        <w:t>babushkas</w:t>
      </w:r>
      <w:r w:rsidR="00804E38">
        <w:rPr>
          <w:rFonts w:ascii="Times New Roman" w:eastAsia="SimSun" w:hAnsi="Times New Roman" w:cs="Times New Roman"/>
          <w:sz w:val="28"/>
          <w:szCs w:val="28"/>
        </w:rPr>
        <w:t>)</w:t>
      </w:r>
      <w:r w:rsidRPr="00C9176F">
        <w:rPr>
          <w:rFonts w:ascii="Times New Roman" w:eastAsia="SimSun" w:hAnsi="Times New Roman" w:cs="Times New Roman"/>
          <w:sz w:val="28"/>
          <w:szCs w:val="28"/>
        </w:rPr>
        <w:t>; гибридные ксенонимы (прямое заимствование + калькирование)</w:t>
      </w:r>
      <w:r w:rsidR="00804E38">
        <w:rPr>
          <w:rFonts w:ascii="Times New Roman" w:eastAsia="SimSun" w:hAnsi="Times New Roman" w:cs="Times New Roman"/>
          <w:sz w:val="28"/>
          <w:szCs w:val="28"/>
        </w:rPr>
        <w:t xml:space="preserve"> (</w:t>
      </w:r>
      <w:r w:rsidR="00804E38" w:rsidRPr="00C9176F">
        <w:rPr>
          <w:rFonts w:ascii="Times New Roman" w:hAnsi="Times New Roman" w:cs="Times New Roman"/>
          <w:sz w:val="28"/>
          <w:szCs w:val="28"/>
          <w:lang w:val="en-US"/>
        </w:rPr>
        <w:t>Ivan</w:t>
      </w:r>
      <w:r w:rsidR="00804E38" w:rsidRPr="00804E38">
        <w:rPr>
          <w:rFonts w:ascii="Times New Roman" w:hAnsi="Times New Roman" w:cs="Times New Roman"/>
          <w:sz w:val="28"/>
          <w:szCs w:val="28"/>
        </w:rPr>
        <w:t xml:space="preserve"> </w:t>
      </w:r>
      <w:r w:rsidR="00804E38" w:rsidRPr="00C9176F">
        <w:rPr>
          <w:rFonts w:ascii="Times New Roman" w:hAnsi="Times New Roman" w:cs="Times New Roman"/>
          <w:sz w:val="28"/>
          <w:szCs w:val="28"/>
          <w:lang w:val="en-US"/>
        </w:rPr>
        <w:t>the</w:t>
      </w:r>
      <w:r w:rsidR="00804E38" w:rsidRPr="00804E38">
        <w:rPr>
          <w:rFonts w:ascii="Times New Roman" w:hAnsi="Times New Roman" w:cs="Times New Roman"/>
          <w:sz w:val="28"/>
          <w:szCs w:val="28"/>
        </w:rPr>
        <w:t xml:space="preserve"> </w:t>
      </w:r>
      <w:r w:rsidR="00804E38" w:rsidRPr="00C9176F">
        <w:rPr>
          <w:rFonts w:ascii="Times New Roman" w:hAnsi="Times New Roman" w:cs="Times New Roman"/>
          <w:sz w:val="28"/>
          <w:szCs w:val="28"/>
          <w:lang w:val="en-US"/>
        </w:rPr>
        <w:t>Terrible</w:t>
      </w:r>
      <w:r w:rsidR="00804E38" w:rsidRPr="00804E38">
        <w:rPr>
          <w:rFonts w:ascii="Times New Roman" w:hAnsi="Times New Roman" w:cs="Times New Roman"/>
          <w:sz w:val="28"/>
          <w:szCs w:val="28"/>
        </w:rPr>
        <w:t xml:space="preserve">, </w:t>
      </w:r>
      <w:r w:rsidR="00804E38" w:rsidRPr="00C9176F">
        <w:rPr>
          <w:rFonts w:ascii="Times New Roman" w:hAnsi="Times New Roman" w:cs="Times New Roman"/>
          <w:sz w:val="28"/>
          <w:szCs w:val="28"/>
          <w:lang w:val="en-US"/>
        </w:rPr>
        <w:t>Putin</w:t>
      </w:r>
      <w:r w:rsidR="00804E38" w:rsidRPr="00804E38">
        <w:rPr>
          <w:rFonts w:ascii="Times New Roman" w:hAnsi="Times New Roman" w:cs="Times New Roman"/>
          <w:sz w:val="28"/>
          <w:szCs w:val="28"/>
        </w:rPr>
        <w:t xml:space="preserve"> </w:t>
      </w:r>
      <w:r w:rsidR="00804E38" w:rsidRPr="00C9176F">
        <w:rPr>
          <w:rFonts w:ascii="Times New Roman" w:hAnsi="Times New Roman" w:cs="Times New Roman"/>
          <w:sz w:val="28"/>
          <w:szCs w:val="28"/>
          <w:lang w:val="en-US"/>
        </w:rPr>
        <w:t>the</w:t>
      </w:r>
      <w:r w:rsidR="00804E38" w:rsidRPr="00804E38">
        <w:rPr>
          <w:rFonts w:ascii="Times New Roman" w:hAnsi="Times New Roman" w:cs="Times New Roman"/>
          <w:sz w:val="28"/>
          <w:szCs w:val="28"/>
        </w:rPr>
        <w:t xml:space="preserve"> </w:t>
      </w:r>
      <w:r w:rsidR="00804E38" w:rsidRPr="00C9176F">
        <w:rPr>
          <w:rFonts w:ascii="Times New Roman" w:hAnsi="Times New Roman" w:cs="Times New Roman"/>
          <w:sz w:val="28"/>
          <w:szCs w:val="28"/>
          <w:lang w:val="en-US"/>
        </w:rPr>
        <w:t>Terrible</w:t>
      </w:r>
      <w:r w:rsidR="00804E38" w:rsidRPr="00804E38">
        <w:rPr>
          <w:rFonts w:ascii="Times New Roman" w:hAnsi="Times New Roman" w:cs="Times New Roman"/>
          <w:sz w:val="28"/>
          <w:szCs w:val="28"/>
        </w:rPr>
        <w:t xml:space="preserve"> (</w:t>
      </w:r>
      <w:r w:rsidR="00804E38" w:rsidRPr="00C9176F">
        <w:rPr>
          <w:rFonts w:ascii="Times New Roman" w:hAnsi="Times New Roman" w:cs="Times New Roman"/>
          <w:sz w:val="28"/>
          <w:szCs w:val="28"/>
        </w:rPr>
        <w:t>игра</w:t>
      </w:r>
      <w:r w:rsidR="00804E38" w:rsidRPr="00804E38">
        <w:rPr>
          <w:rFonts w:ascii="Times New Roman" w:hAnsi="Times New Roman" w:cs="Times New Roman"/>
          <w:sz w:val="28"/>
          <w:szCs w:val="28"/>
        </w:rPr>
        <w:t xml:space="preserve"> </w:t>
      </w:r>
      <w:r w:rsidR="00804E38" w:rsidRPr="00C9176F">
        <w:rPr>
          <w:rFonts w:ascii="Times New Roman" w:hAnsi="Times New Roman" w:cs="Times New Roman"/>
          <w:sz w:val="28"/>
          <w:szCs w:val="28"/>
        </w:rPr>
        <w:t>слов</w:t>
      </w:r>
      <w:r w:rsidR="00804E38" w:rsidRPr="00804E38">
        <w:rPr>
          <w:rFonts w:ascii="Times New Roman" w:hAnsi="Times New Roman" w:cs="Times New Roman"/>
          <w:sz w:val="28"/>
          <w:szCs w:val="28"/>
        </w:rPr>
        <w:t xml:space="preserve">), </w:t>
      </w:r>
      <w:r w:rsidR="00804E38" w:rsidRPr="00C9176F">
        <w:rPr>
          <w:rFonts w:ascii="Times New Roman" w:eastAsia="SimSun" w:hAnsi="Times New Roman" w:cs="Times New Roman"/>
          <w:sz w:val="28"/>
          <w:szCs w:val="28"/>
          <w:lang w:val="en-US"/>
        </w:rPr>
        <w:t>AK</w:t>
      </w:r>
      <w:r w:rsidR="00804E38" w:rsidRPr="00804E38">
        <w:rPr>
          <w:rFonts w:ascii="Times New Roman" w:eastAsia="SimSun" w:hAnsi="Times New Roman" w:cs="Times New Roman"/>
          <w:sz w:val="28"/>
          <w:szCs w:val="28"/>
        </w:rPr>
        <w:t>-47</w:t>
      </w:r>
      <w:r w:rsidR="00804E38">
        <w:rPr>
          <w:rFonts w:ascii="Times New Roman" w:eastAsia="SimSun" w:hAnsi="Times New Roman" w:cs="Times New Roman"/>
          <w:sz w:val="28"/>
          <w:szCs w:val="28"/>
        </w:rPr>
        <w:t>)</w:t>
      </w:r>
      <w:r w:rsidRPr="00C9176F">
        <w:rPr>
          <w:rFonts w:ascii="Times New Roman" w:eastAsia="SimSun" w:hAnsi="Times New Roman" w:cs="Times New Roman"/>
          <w:sz w:val="28"/>
          <w:szCs w:val="28"/>
        </w:rPr>
        <w:t xml:space="preserve">. </w:t>
      </w:r>
    </w:p>
    <w:p w:rsidR="003237EB" w:rsidRPr="00C9176F" w:rsidRDefault="00E13EC2" w:rsidP="00CC2E91">
      <w:pPr>
        <w:spacing w:after="0" w:line="360" w:lineRule="auto"/>
        <w:ind w:firstLine="709"/>
        <w:jc w:val="both"/>
        <w:rPr>
          <w:rFonts w:ascii="Times New Roman" w:hAnsi="Times New Roman" w:cs="Times New Roman"/>
          <w:sz w:val="28"/>
          <w:szCs w:val="28"/>
        </w:rPr>
      </w:pPr>
      <w:r w:rsidRPr="00C9176F">
        <w:rPr>
          <w:rFonts w:ascii="Times New Roman" w:eastAsia="SimSun" w:hAnsi="Times New Roman" w:cs="Times New Roman"/>
          <w:sz w:val="28"/>
          <w:szCs w:val="28"/>
        </w:rPr>
        <w:t>Нами были установлены семантические сдвиги в значении ксенонимов и реконструированы лингвистические механизмы появления нового значения (метафорический или метонимический перенос, заимствование слова в качестве синонима существующему в английском).</w:t>
      </w:r>
    </w:p>
    <w:p w:rsidR="003237EB" w:rsidRPr="00C9176F" w:rsidRDefault="00E13EC2" w:rsidP="00CC2E91">
      <w:pPr>
        <w:spacing w:after="0" w:line="360" w:lineRule="auto"/>
        <w:ind w:firstLine="709"/>
        <w:jc w:val="both"/>
        <w:rPr>
          <w:rFonts w:ascii="Times New Roman" w:hAnsi="Times New Roman" w:cs="Times New Roman"/>
          <w:sz w:val="28"/>
          <w:szCs w:val="28"/>
        </w:rPr>
      </w:pPr>
      <w:r w:rsidRPr="00C9176F">
        <w:rPr>
          <w:rFonts w:ascii="Times New Roman" w:eastAsia="SimSun" w:hAnsi="Times New Roman" w:cs="Times New Roman"/>
          <w:sz w:val="28"/>
          <w:szCs w:val="28"/>
        </w:rPr>
        <w:t xml:space="preserve">Рассмотрим некоторые примеры, образованные </w:t>
      </w:r>
      <w:r w:rsidR="004315F6">
        <w:rPr>
          <w:rFonts w:ascii="Times New Roman" w:eastAsia="SimSun" w:hAnsi="Times New Roman" w:cs="Times New Roman"/>
          <w:sz w:val="28"/>
          <w:szCs w:val="28"/>
        </w:rPr>
        <w:t>по метонимическому переносу. В примере 1</w:t>
      </w:r>
      <w:r w:rsidRPr="00C9176F">
        <w:rPr>
          <w:rFonts w:ascii="Times New Roman" w:eastAsia="SimSun" w:hAnsi="Times New Roman" w:cs="Times New Roman"/>
          <w:sz w:val="28"/>
          <w:szCs w:val="28"/>
        </w:rPr>
        <w:t xml:space="preserve"> слово использу</w:t>
      </w:r>
      <w:r w:rsidR="004315F6">
        <w:rPr>
          <w:rFonts w:ascii="Times New Roman" w:eastAsia="SimSun" w:hAnsi="Times New Roman" w:cs="Times New Roman"/>
          <w:sz w:val="28"/>
          <w:szCs w:val="28"/>
        </w:rPr>
        <w:t>ется в прямом значении, пример 2</w:t>
      </w:r>
      <w:r w:rsidRPr="00C9176F">
        <w:rPr>
          <w:rFonts w:ascii="Times New Roman" w:eastAsia="SimSun" w:hAnsi="Times New Roman" w:cs="Times New Roman"/>
          <w:sz w:val="28"/>
          <w:szCs w:val="28"/>
        </w:rPr>
        <w:t xml:space="preserve"> иллюстрирует метонимический перенос (бабушки носят платки, «</w:t>
      </w:r>
      <w:r w:rsidRPr="00C9176F">
        <w:rPr>
          <w:rFonts w:ascii="Times New Roman" w:eastAsia="SimSun" w:hAnsi="Times New Roman" w:cs="Times New Roman"/>
          <w:sz w:val="28"/>
          <w:szCs w:val="28"/>
          <w:lang w:val="en-US"/>
        </w:rPr>
        <w:t>babushka</w:t>
      </w:r>
      <w:r w:rsidRPr="00C9176F">
        <w:rPr>
          <w:rFonts w:ascii="Times New Roman" w:eastAsia="SimSun" w:hAnsi="Times New Roman" w:cs="Times New Roman"/>
          <w:sz w:val="28"/>
          <w:szCs w:val="28"/>
        </w:rPr>
        <w:t>» = ‘</w:t>
      </w:r>
      <w:r w:rsidRPr="00C9176F">
        <w:rPr>
          <w:rFonts w:ascii="Times New Roman" w:eastAsia="SimSun" w:hAnsi="Times New Roman" w:cs="Times New Roman"/>
          <w:sz w:val="28"/>
          <w:szCs w:val="28"/>
          <w:lang w:val="en-US"/>
        </w:rPr>
        <w:t>head</w:t>
      </w:r>
      <w:r w:rsidRPr="00C9176F">
        <w:rPr>
          <w:rFonts w:ascii="Times New Roman" w:eastAsia="SimSun" w:hAnsi="Times New Roman" w:cs="Times New Roman"/>
          <w:sz w:val="28"/>
          <w:szCs w:val="28"/>
        </w:rPr>
        <w:t xml:space="preserve"> </w:t>
      </w:r>
      <w:r w:rsidRPr="00C9176F">
        <w:rPr>
          <w:rFonts w:ascii="Times New Roman" w:eastAsia="SimSun" w:hAnsi="Times New Roman" w:cs="Times New Roman"/>
          <w:sz w:val="28"/>
          <w:szCs w:val="28"/>
          <w:lang w:val="en-US"/>
        </w:rPr>
        <w:t>scarf</w:t>
      </w:r>
      <w:r w:rsidRPr="00C9176F">
        <w:rPr>
          <w:rFonts w:ascii="Times New Roman" w:eastAsia="SimSun" w:hAnsi="Times New Roman" w:cs="Times New Roman"/>
          <w:sz w:val="28"/>
          <w:szCs w:val="28"/>
        </w:rPr>
        <w:t>’).</w:t>
      </w:r>
    </w:p>
    <w:p w:rsidR="003237EB" w:rsidRPr="00C9176F" w:rsidRDefault="00E13EC2" w:rsidP="00CC2E91">
      <w:pPr>
        <w:spacing w:after="0" w:line="360" w:lineRule="auto"/>
        <w:ind w:firstLine="709"/>
        <w:jc w:val="both"/>
        <w:rPr>
          <w:rFonts w:ascii="Times New Roman" w:hAnsi="Times New Roman" w:cs="Times New Roman"/>
          <w:sz w:val="28"/>
          <w:szCs w:val="28"/>
        </w:rPr>
      </w:pPr>
      <w:r w:rsidRPr="00C9176F">
        <w:rPr>
          <w:rFonts w:ascii="Times New Roman" w:eastAsia="SimSun" w:hAnsi="Times New Roman" w:cs="Times New Roman"/>
          <w:sz w:val="28"/>
          <w:szCs w:val="28"/>
          <w:u w:val="single"/>
          <w:lang w:val="en-US"/>
        </w:rPr>
        <w:t>babushka</w:t>
      </w:r>
      <w:r w:rsidRPr="00C9176F">
        <w:rPr>
          <w:rFonts w:ascii="Times New Roman" w:eastAsia="SimSun" w:hAnsi="Times New Roman" w:cs="Times New Roman"/>
          <w:sz w:val="28"/>
          <w:szCs w:val="28"/>
          <w:u w:val="single"/>
        </w:rPr>
        <w:t xml:space="preserve"> </w:t>
      </w:r>
    </w:p>
    <w:p w:rsidR="003237EB" w:rsidRPr="00C9176F" w:rsidRDefault="00E13EC2" w:rsidP="00CC2E91">
      <w:pPr>
        <w:spacing w:after="0" w:line="360" w:lineRule="auto"/>
        <w:ind w:firstLine="709"/>
        <w:jc w:val="both"/>
        <w:rPr>
          <w:rFonts w:ascii="Times New Roman" w:hAnsi="Times New Roman" w:cs="Times New Roman"/>
          <w:sz w:val="28"/>
          <w:szCs w:val="28"/>
        </w:rPr>
      </w:pPr>
      <w:r w:rsidRPr="00C9176F">
        <w:rPr>
          <w:rFonts w:ascii="Times New Roman" w:eastAsia="SimSun" w:hAnsi="Times New Roman" w:cs="Times New Roman"/>
          <w:sz w:val="28"/>
          <w:szCs w:val="28"/>
        </w:rPr>
        <w:t>1. бабушка, старая женщина;</w:t>
      </w:r>
    </w:p>
    <w:p w:rsidR="003237EB" w:rsidRPr="00C9176F" w:rsidRDefault="00E13EC2" w:rsidP="00CC2E91">
      <w:pPr>
        <w:spacing w:after="0" w:line="360" w:lineRule="auto"/>
        <w:ind w:firstLine="709"/>
        <w:jc w:val="both"/>
        <w:rPr>
          <w:rFonts w:ascii="Times New Roman" w:hAnsi="Times New Roman" w:cs="Times New Roman"/>
          <w:sz w:val="28"/>
          <w:szCs w:val="28"/>
        </w:rPr>
      </w:pPr>
      <w:r w:rsidRPr="00C9176F">
        <w:rPr>
          <w:rFonts w:ascii="Times New Roman" w:eastAsia="SimSun" w:hAnsi="Times New Roman" w:cs="Times New Roman"/>
          <w:sz w:val="28"/>
          <w:szCs w:val="28"/>
        </w:rPr>
        <w:t>2.  платок.</w:t>
      </w:r>
    </w:p>
    <w:p w:rsidR="003237EB" w:rsidRPr="00C9176F" w:rsidRDefault="004315F6" w:rsidP="00CC2E91">
      <w:pPr>
        <w:spacing w:after="0" w:line="360" w:lineRule="auto"/>
        <w:ind w:firstLine="709"/>
        <w:jc w:val="both"/>
        <w:rPr>
          <w:rFonts w:ascii="Times New Roman" w:hAnsi="Times New Roman" w:cs="Times New Roman"/>
          <w:sz w:val="28"/>
          <w:szCs w:val="28"/>
          <w:lang w:val="en-US"/>
        </w:rPr>
      </w:pPr>
      <w:r>
        <w:rPr>
          <w:rFonts w:ascii="Times New Roman" w:eastAsia="SimSun" w:hAnsi="Times New Roman" w:cs="Times New Roman"/>
          <w:i/>
          <w:sz w:val="28"/>
          <w:szCs w:val="28"/>
          <w:lang w:val="en-US"/>
        </w:rPr>
        <w:t>(1</w:t>
      </w:r>
      <w:r w:rsidR="00E13EC2" w:rsidRPr="00C9176F">
        <w:rPr>
          <w:rFonts w:ascii="Times New Roman" w:eastAsia="SimSun" w:hAnsi="Times New Roman" w:cs="Times New Roman"/>
          <w:i/>
          <w:sz w:val="28"/>
          <w:szCs w:val="28"/>
          <w:lang w:val="en-US"/>
        </w:rPr>
        <w:t xml:space="preserve">) </w:t>
      </w:r>
      <w:r w:rsidR="002178FE">
        <w:rPr>
          <w:rFonts w:ascii="Times New Roman" w:eastAsia="SimSun" w:hAnsi="Times New Roman" w:cs="Times New Roman"/>
          <w:i/>
          <w:sz w:val="28"/>
          <w:szCs w:val="28"/>
          <w:lang w:val="en-US"/>
        </w:rPr>
        <w:t>…</w:t>
      </w:r>
      <w:r w:rsidR="00E13EC2" w:rsidRPr="00C9176F">
        <w:rPr>
          <w:rFonts w:ascii="Times New Roman" w:eastAsia="SimSun" w:hAnsi="Times New Roman" w:cs="Times New Roman"/>
          <w:i/>
          <w:sz w:val="28"/>
          <w:szCs w:val="28"/>
          <w:lang w:val="en-US"/>
        </w:rPr>
        <w:t xml:space="preserve">You soon realise that the worst offenders are the small but hardened </w:t>
      </w:r>
      <w:r w:rsidR="00E13EC2" w:rsidRPr="00C9176F">
        <w:rPr>
          <w:rFonts w:ascii="Times New Roman" w:eastAsia="SimSun" w:hAnsi="Times New Roman" w:cs="Times New Roman"/>
          <w:i/>
          <w:sz w:val="28"/>
          <w:szCs w:val="28"/>
          <w:u w:val="single"/>
          <w:lang w:val="en-US"/>
        </w:rPr>
        <w:t>babushkas</w:t>
      </w:r>
      <w:r w:rsidR="00E13EC2" w:rsidRPr="00C9176F">
        <w:rPr>
          <w:rFonts w:ascii="Times New Roman" w:eastAsia="SimSun" w:hAnsi="Times New Roman" w:cs="Times New Roman"/>
          <w:i/>
          <w:sz w:val="28"/>
          <w:szCs w:val="28"/>
          <w:lang w:val="en-US"/>
        </w:rPr>
        <w:t>, who can ruin your day with a carefully placed elbow to the kidney.</w:t>
      </w:r>
    </w:p>
    <w:p w:rsidR="003237EB" w:rsidRPr="00C9176F" w:rsidRDefault="004315F6" w:rsidP="00CC2E91">
      <w:pPr>
        <w:pStyle w:val="ac"/>
        <w:spacing w:after="0" w:line="360" w:lineRule="auto"/>
        <w:ind w:left="0" w:firstLine="709"/>
        <w:jc w:val="both"/>
        <w:rPr>
          <w:rFonts w:ascii="Times New Roman" w:hAnsi="Times New Roman" w:cs="Times New Roman"/>
          <w:i/>
          <w:iCs/>
          <w:sz w:val="28"/>
          <w:szCs w:val="28"/>
          <w:lang w:val="en-US"/>
        </w:rPr>
      </w:pPr>
      <w:r>
        <w:rPr>
          <w:rFonts w:ascii="Times New Roman" w:eastAsia="SimSun" w:hAnsi="Times New Roman" w:cs="Times New Roman"/>
          <w:i/>
          <w:iCs/>
          <w:sz w:val="28"/>
          <w:szCs w:val="28"/>
          <w:lang w:val="en-US"/>
        </w:rPr>
        <w:t>(2</w:t>
      </w:r>
      <w:r w:rsidR="00E13EC2" w:rsidRPr="00C9176F">
        <w:rPr>
          <w:rFonts w:ascii="Times New Roman" w:eastAsia="SimSun" w:hAnsi="Times New Roman" w:cs="Times New Roman"/>
          <w:i/>
          <w:iCs/>
          <w:sz w:val="28"/>
          <w:szCs w:val="28"/>
          <w:lang w:val="en-US"/>
        </w:rPr>
        <w:t xml:space="preserve">) Little old ladies wearing </w:t>
      </w:r>
      <w:r w:rsidR="00E13EC2" w:rsidRPr="00C9176F">
        <w:rPr>
          <w:rFonts w:ascii="Times New Roman" w:eastAsia="SimSun" w:hAnsi="Times New Roman" w:cs="Times New Roman"/>
          <w:i/>
          <w:iCs/>
          <w:sz w:val="28"/>
          <w:szCs w:val="28"/>
          <w:u w:val="single"/>
          <w:lang w:val="en-US"/>
        </w:rPr>
        <w:t>babushkas</w:t>
      </w:r>
      <w:r w:rsidR="00E13EC2" w:rsidRPr="00C9176F">
        <w:rPr>
          <w:rFonts w:ascii="Times New Roman" w:eastAsia="SimSun" w:hAnsi="Times New Roman" w:cs="Times New Roman"/>
          <w:i/>
          <w:iCs/>
          <w:sz w:val="28"/>
          <w:szCs w:val="28"/>
          <w:lang w:val="en-US"/>
        </w:rPr>
        <w:t xml:space="preserve"> are so cute, with their creaky walking and wrinkled smiles and such.</w:t>
      </w:r>
    </w:p>
    <w:p w:rsidR="003237EB" w:rsidRPr="00C9176F" w:rsidRDefault="004315F6" w:rsidP="00CC2E91">
      <w:pPr>
        <w:spacing w:after="0" w:line="36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Следующий пример иллюстрируе</w:t>
      </w:r>
      <w:r w:rsidR="00E13EC2" w:rsidRPr="00C9176F">
        <w:rPr>
          <w:rFonts w:ascii="Times New Roman" w:eastAsia="SimSun" w:hAnsi="Times New Roman" w:cs="Times New Roman"/>
          <w:sz w:val="28"/>
          <w:szCs w:val="28"/>
        </w:rPr>
        <w:t xml:space="preserve">т образование единицы при помощи конверсии (перехода существительного в категорию глагола). </w:t>
      </w:r>
    </w:p>
    <w:p w:rsidR="003237EB" w:rsidRPr="00C9176F" w:rsidRDefault="00E13EC2" w:rsidP="00CC2E91">
      <w:pPr>
        <w:spacing w:after="0" w:line="360" w:lineRule="auto"/>
        <w:ind w:firstLine="709"/>
        <w:jc w:val="both"/>
        <w:rPr>
          <w:rFonts w:ascii="Times New Roman" w:hAnsi="Times New Roman" w:cs="Times New Roman"/>
          <w:sz w:val="28"/>
          <w:szCs w:val="28"/>
        </w:rPr>
      </w:pPr>
      <w:r w:rsidRPr="00C9176F">
        <w:rPr>
          <w:rFonts w:ascii="Times New Roman" w:eastAsia="SimSun" w:hAnsi="Times New Roman" w:cs="Times New Roman"/>
          <w:sz w:val="28"/>
          <w:szCs w:val="28"/>
          <w:u w:val="single"/>
          <w:lang w:val="en-US"/>
        </w:rPr>
        <w:t>Kerzhakov</w:t>
      </w:r>
      <w:r w:rsidRPr="00C9176F">
        <w:rPr>
          <w:rFonts w:ascii="Times New Roman" w:eastAsia="SimSun" w:hAnsi="Times New Roman" w:cs="Times New Roman"/>
          <w:sz w:val="28"/>
          <w:szCs w:val="28"/>
          <w:u w:val="single"/>
        </w:rPr>
        <w:t xml:space="preserve"> </w:t>
      </w:r>
    </w:p>
    <w:p w:rsidR="003237EB" w:rsidRPr="00C9176F" w:rsidRDefault="00E13EC2" w:rsidP="00CC2E91">
      <w:pPr>
        <w:pStyle w:val="ac"/>
        <w:spacing w:after="0" w:line="360" w:lineRule="auto"/>
        <w:ind w:left="0" w:firstLine="709"/>
        <w:jc w:val="both"/>
        <w:rPr>
          <w:rFonts w:ascii="Times New Roman" w:hAnsi="Times New Roman" w:cs="Times New Roman"/>
          <w:sz w:val="28"/>
          <w:szCs w:val="28"/>
        </w:rPr>
      </w:pPr>
      <w:r w:rsidRPr="00C9176F">
        <w:rPr>
          <w:rFonts w:ascii="Times New Roman" w:eastAsia="SimSun" w:hAnsi="Times New Roman" w:cs="Times New Roman"/>
          <w:sz w:val="28"/>
          <w:szCs w:val="28"/>
        </w:rPr>
        <w:t xml:space="preserve">1. А.А.Кержаков (российский футболист, нападающий); </w:t>
      </w:r>
    </w:p>
    <w:p w:rsidR="003237EB" w:rsidRPr="00C9176F" w:rsidRDefault="00E13EC2" w:rsidP="00CC2E91">
      <w:pPr>
        <w:pStyle w:val="ac"/>
        <w:spacing w:after="0" w:line="360" w:lineRule="auto"/>
        <w:ind w:left="0" w:firstLine="709"/>
        <w:jc w:val="both"/>
        <w:rPr>
          <w:rFonts w:ascii="Times New Roman" w:hAnsi="Times New Roman" w:cs="Times New Roman"/>
          <w:sz w:val="28"/>
          <w:szCs w:val="28"/>
          <w:lang w:val="en-US"/>
        </w:rPr>
      </w:pPr>
      <w:r w:rsidRPr="00C9176F">
        <w:rPr>
          <w:rFonts w:ascii="Times New Roman" w:eastAsia="SimSun" w:hAnsi="Times New Roman" w:cs="Times New Roman"/>
          <w:sz w:val="28"/>
          <w:szCs w:val="28"/>
          <w:lang w:val="en-US"/>
        </w:rPr>
        <w:t xml:space="preserve">2. </w:t>
      </w:r>
      <w:r w:rsidRPr="00C9176F">
        <w:rPr>
          <w:rFonts w:ascii="Times New Roman" w:eastAsia="SimSun" w:hAnsi="Times New Roman" w:cs="Times New Roman"/>
          <w:sz w:val="28"/>
          <w:szCs w:val="28"/>
        </w:rPr>
        <w:t>промазать</w:t>
      </w:r>
      <w:r w:rsidRPr="00C9176F">
        <w:rPr>
          <w:rFonts w:ascii="Times New Roman" w:eastAsia="SimSun" w:hAnsi="Times New Roman" w:cs="Times New Roman"/>
          <w:sz w:val="28"/>
          <w:szCs w:val="28"/>
          <w:lang w:val="en-US"/>
        </w:rPr>
        <w:t xml:space="preserve">. </w:t>
      </w:r>
    </w:p>
    <w:p w:rsidR="003237EB" w:rsidRPr="00C9176F" w:rsidRDefault="004315F6" w:rsidP="00CC2E91">
      <w:pPr>
        <w:pStyle w:val="ac"/>
        <w:spacing w:after="0" w:line="360" w:lineRule="auto"/>
        <w:ind w:left="0" w:firstLine="709"/>
        <w:jc w:val="both"/>
        <w:rPr>
          <w:rFonts w:ascii="Times New Roman" w:hAnsi="Times New Roman" w:cs="Times New Roman"/>
          <w:sz w:val="28"/>
          <w:szCs w:val="28"/>
          <w:lang w:val="en-US"/>
        </w:rPr>
      </w:pPr>
      <w:r>
        <w:rPr>
          <w:rFonts w:ascii="Times New Roman" w:eastAsia="SimSun" w:hAnsi="Times New Roman" w:cs="Times New Roman"/>
          <w:bCs/>
          <w:i/>
          <w:sz w:val="28"/>
          <w:szCs w:val="28"/>
          <w:lang w:val="en-US"/>
        </w:rPr>
        <w:t>(3</w:t>
      </w:r>
      <w:r w:rsidR="00E13EC2" w:rsidRPr="00C9176F">
        <w:rPr>
          <w:rFonts w:ascii="Times New Roman" w:eastAsia="SimSun" w:hAnsi="Times New Roman" w:cs="Times New Roman"/>
          <w:bCs/>
          <w:i/>
          <w:sz w:val="28"/>
          <w:szCs w:val="28"/>
          <w:lang w:val="en-US"/>
        </w:rPr>
        <w:t xml:space="preserve">) In the build-up to the goal Alexander </w:t>
      </w:r>
      <w:r w:rsidR="00E13EC2" w:rsidRPr="00C9176F">
        <w:rPr>
          <w:rFonts w:ascii="Times New Roman" w:eastAsia="SimSun" w:hAnsi="Times New Roman" w:cs="Times New Roman"/>
          <w:bCs/>
          <w:i/>
          <w:sz w:val="28"/>
          <w:szCs w:val="28"/>
          <w:u w:val="single"/>
          <w:lang w:val="en-US"/>
        </w:rPr>
        <w:t>Kerzhakov</w:t>
      </w:r>
      <w:r w:rsidR="00E13EC2" w:rsidRPr="00C9176F">
        <w:rPr>
          <w:rFonts w:ascii="Times New Roman" w:eastAsia="SimSun" w:hAnsi="Times New Roman" w:cs="Times New Roman"/>
          <w:bCs/>
          <w:i/>
          <w:sz w:val="28"/>
          <w:szCs w:val="28"/>
          <w:lang w:val="en-US"/>
        </w:rPr>
        <w:t xml:space="preserve"> also pulled off a back-heel to feed Vladimir Bystrov who assisted Semak.</w:t>
      </w:r>
    </w:p>
    <w:p w:rsidR="003237EB" w:rsidRDefault="004315F6" w:rsidP="00CC2E91">
      <w:pPr>
        <w:pStyle w:val="ac"/>
        <w:spacing w:after="0" w:line="360" w:lineRule="auto"/>
        <w:ind w:left="0" w:firstLine="709"/>
        <w:jc w:val="both"/>
        <w:rPr>
          <w:rFonts w:ascii="Times New Roman" w:eastAsia="SimSun" w:hAnsi="Times New Roman" w:cs="Times New Roman"/>
          <w:sz w:val="28"/>
          <w:szCs w:val="28"/>
          <w:lang w:val="en-US"/>
        </w:rPr>
      </w:pPr>
      <w:r>
        <w:rPr>
          <w:rFonts w:ascii="Times New Roman" w:eastAsia="SimSun" w:hAnsi="Times New Roman" w:cs="Times New Roman"/>
          <w:bCs/>
          <w:i/>
          <w:sz w:val="28"/>
          <w:szCs w:val="28"/>
          <w:lang w:val="en-US"/>
        </w:rPr>
        <w:lastRenderedPageBreak/>
        <w:t>(4</w:t>
      </w:r>
      <w:r w:rsidR="00E13EC2" w:rsidRPr="00C9176F">
        <w:rPr>
          <w:rFonts w:ascii="Times New Roman" w:eastAsia="SimSun" w:hAnsi="Times New Roman" w:cs="Times New Roman"/>
          <w:bCs/>
          <w:i/>
          <w:sz w:val="28"/>
          <w:szCs w:val="28"/>
          <w:lang w:val="en-US"/>
        </w:rPr>
        <w:t>) 86 min: </w:t>
      </w:r>
      <w:r w:rsidR="00E13EC2" w:rsidRPr="00C9176F">
        <w:rPr>
          <w:rFonts w:ascii="Times New Roman" w:eastAsia="SimSun" w:hAnsi="Times New Roman" w:cs="Times New Roman"/>
          <w:i/>
          <w:sz w:val="28"/>
          <w:szCs w:val="28"/>
          <w:lang w:val="en-US"/>
        </w:rPr>
        <w:t xml:space="preserve">I'm reminded by Kari Tulinius that I need to be nice about the Russian goalscorer. On no account, should it be said that he </w:t>
      </w:r>
      <w:r w:rsidR="00E13EC2" w:rsidRPr="00C9176F">
        <w:rPr>
          <w:rFonts w:ascii="Times New Roman" w:eastAsia="SimSun" w:hAnsi="Times New Roman" w:cs="Times New Roman"/>
          <w:i/>
          <w:sz w:val="28"/>
          <w:szCs w:val="28"/>
          <w:u w:val="single"/>
          <w:lang w:val="en-US"/>
        </w:rPr>
        <w:t>Kerzhakoved</w:t>
      </w:r>
      <w:r w:rsidR="00E13EC2" w:rsidRPr="00C9176F">
        <w:rPr>
          <w:rFonts w:ascii="Times New Roman" w:eastAsia="SimSun" w:hAnsi="Times New Roman" w:cs="Times New Roman"/>
          <w:i/>
          <w:sz w:val="28"/>
          <w:szCs w:val="28"/>
          <w:lang w:val="en-US"/>
        </w:rPr>
        <w:t xml:space="preserve"> that into the net</w:t>
      </w:r>
      <w:r w:rsidR="00E13EC2" w:rsidRPr="00C9176F">
        <w:rPr>
          <w:rFonts w:ascii="Times New Roman" w:eastAsia="SimSun" w:hAnsi="Times New Roman" w:cs="Times New Roman"/>
          <w:sz w:val="28"/>
          <w:szCs w:val="28"/>
          <w:lang w:val="en-US"/>
        </w:rPr>
        <w:t>.</w:t>
      </w:r>
    </w:p>
    <w:p w:rsidR="004315F6" w:rsidRPr="004315F6" w:rsidRDefault="004315F6" w:rsidP="00CC2E91">
      <w:pPr>
        <w:pStyle w:val="ac"/>
        <w:spacing w:after="0" w:line="360" w:lineRule="auto"/>
        <w:ind w:left="0" w:firstLine="709"/>
        <w:jc w:val="both"/>
        <w:rPr>
          <w:rFonts w:ascii="Times New Roman" w:hAnsi="Times New Roman" w:cs="Times New Roman"/>
          <w:sz w:val="28"/>
          <w:szCs w:val="28"/>
        </w:rPr>
      </w:pPr>
      <w:r>
        <w:rPr>
          <w:rFonts w:ascii="Times New Roman" w:eastAsia="SimSun" w:hAnsi="Times New Roman" w:cs="Times New Roman"/>
          <w:sz w:val="28"/>
          <w:szCs w:val="28"/>
        </w:rPr>
        <w:t>Далее дан пример метафорического переноса:</w:t>
      </w:r>
    </w:p>
    <w:p w:rsidR="003237EB" w:rsidRPr="00C9176F" w:rsidRDefault="00E13EC2" w:rsidP="00CC2E91">
      <w:pPr>
        <w:spacing w:after="0" w:line="360" w:lineRule="auto"/>
        <w:ind w:firstLine="709"/>
        <w:jc w:val="both"/>
        <w:rPr>
          <w:rFonts w:ascii="Times New Roman" w:hAnsi="Times New Roman" w:cs="Times New Roman"/>
          <w:sz w:val="28"/>
          <w:szCs w:val="28"/>
          <w:u w:val="single"/>
          <w:lang w:val="en-US"/>
        </w:rPr>
      </w:pPr>
      <w:r w:rsidRPr="00C9176F">
        <w:rPr>
          <w:rFonts w:ascii="Times New Roman" w:eastAsia="SimSun" w:hAnsi="Times New Roman" w:cs="Times New Roman"/>
          <w:sz w:val="28"/>
          <w:szCs w:val="28"/>
          <w:u w:val="single"/>
          <w:lang w:val="en-US"/>
        </w:rPr>
        <w:t xml:space="preserve">Rasputin </w:t>
      </w:r>
    </w:p>
    <w:p w:rsidR="003237EB" w:rsidRPr="00C9176F" w:rsidRDefault="00E13EC2" w:rsidP="00CC2E91">
      <w:pPr>
        <w:pStyle w:val="ac"/>
        <w:numPr>
          <w:ilvl w:val="0"/>
          <w:numId w:val="6"/>
        </w:numPr>
        <w:spacing w:after="0" w:line="360" w:lineRule="auto"/>
        <w:ind w:left="0" w:firstLine="709"/>
        <w:jc w:val="both"/>
        <w:rPr>
          <w:rFonts w:ascii="Times New Roman" w:hAnsi="Times New Roman" w:cs="Times New Roman"/>
          <w:sz w:val="28"/>
          <w:szCs w:val="28"/>
          <w:lang w:val="en-US"/>
        </w:rPr>
      </w:pPr>
      <w:r w:rsidRPr="00C9176F">
        <w:rPr>
          <w:rFonts w:ascii="Times New Roman" w:eastAsia="SimSun" w:hAnsi="Times New Roman" w:cs="Times New Roman"/>
          <w:sz w:val="28"/>
          <w:szCs w:val="28"/>
        </w:rPr>
        <w:t>Распутин</w:t>
      </w:r>
      <w:r w:rsidRPr="00C9176F">
        <w:rPr>
          <w:rFonts w:ascii="Times New Roman" w:eastAsia="SimSun" w:hAnsi="Times New Roman" w:cs="Times New Roman"/>
          <w:sz w:val="28"/>
          <w:szCs w:val="28"/>
          <w:lang w:val="en-US"/>
        </w:rPr>
        <w:t xml:space="preserve">. </w:t>
      </w:r>
    </w:p>
    <w:p w:rsidR="003237EB" w:rsidRPr="00C9176F" w:rsidRDefault="00E13EC2" w:rsidP="00CC2E91">
      <w:pPr>
        <w:pStyle w:val="ac"/>
        <w:numPr>
          <w:ilvl w:val="0"/>
          <w:numId w:val="6"/>
        </w:numPr>
        <w:spacing w:after="0" w:line="360" w:lineRule="auto"/>
        <w:ind w:left="0" w:firstLine="709"/>
        <w:jc w:val="both"/>
        <w:rPr>
          <w:rFonts w:ascii="Times New Roman" w:hAnsi="Times New Roman" w:cs="Times New Roman"/>
          <w:sz w:val="28"/>
          <w:szCs w:val="28"/>
        </w:rPr>
      </w:pPr>
      <w:r w:rsidRPr="00C9176F">
        <w:rPr>
          <w:rFonts w:ascii="Times New Roman" w:eastAsia="SimSun" w:hAnsi="Times New Roman" w:cs="Times New Roman"/>
          <w:sz w:val="28"/>
          <w:szCs w:val="28"/>
        </w:rPr>
        <w:t>“плохой советчик, серый кардинал у власти”;</w:t>
      </w:r>
    </w:p>
    <w:p w:rsidR="003237EB" w:rsidRPr="00C9176F" w:rsidRDefault="00E13EC2" w:rsidP="00CC2E91">
      <w:pPr>
        <w:pStyle w:val="ac"/>
        <w:numPr>
          <w:ilvl w:val="0"/>
          <w:numId w:val="6"/>
        </w:numPr>
        <w:spacing w:after="0" w:line="360" w:lineRule="auto"/>
        <w:ind w:left="0" w:firstLine="709"/>
        <w:jc w:val="both"/>
        <w:rPr>
          <w:rFonts w:ascii="Times New Roman" w:hAnsi="Times New Roman" w:cs="Times New Roman"/>
          <w:sz w:val="28"/>
          <w:szCs w:val="28"/>
          <w:lang w:val="en-US"/>
        </w:rPr>
      </w:pPr>
      <w:r w:rsidRPr="00C9176F">
        <w:rPr>
          <w:rFonts w:ascii="Times New Roman" w:eastAsia="SimSun" w:hAnsi="Times New Roman" w:cs="Times New Roman"/>
          <w:sz w:val="28"/>
          <w:szCs w:val="28"/>
          <w:lang w:val="en-US"/>
        </w:rPr>
        <w:t>сомнительная личность.</w:t>
      </w:r>
    </w:p>
    <w:p w:rsidR="002178FE" w:rsidRPr="002178FE" w:rsidRDefault="00E13EC2" w:rsidP="00CC2E91">
      <w:pPr>
        <w:pStyle w:val="ac"/>
        <w:numPr>
          <w:ilvl w:val="0"/>
          <w:numId w:val="11"/>
        </w:numPr>
        <w:spacing w:after="0" w:line="360" w:lineRule="auto"/>
        <w:jc w:val="both"/>
        <w:rPr>
          <w:rFonts w:ascii="Times New Roman" w:hAnsi="Times New Roman" w:cs="Times New Roman"/>
          <w:sz w:val="28"/>
          <w:szCs w:val="28"/>
          <w:lang w:val="en-US"/>
        </w:rPr>
      </w:pPr>
      <w:r w:rsidRPr="002178FE">
        <w:rPr>
          <w:rFonts w:ascii="Times New Roman" w:eastAsia="SimSun" w:hAnsi="Times New Roman" w:cs="Times New Roman"/>
          <w:i/>
          <w:sz w:val="28"/>
          <w:szCs w:val="28"/>
          <w:lang w:val="en-US"/>
        </w:rPr>
        <w:t xml:space="preserve">One key figure in the Tsar’s government was </w:t>
      </w:r>
      <w:r w:rsidRPr="002178FE">
        <w:rPr>
          <w:rFonts w:ascii="Times New Roman" w:eastAsia="SimSun" w:hAnsi="Times New Roman" w:cs="Times New Roman"/>
          <w:i/>
          <w:sz w:val="28"/>
          <w:szCs w:val="28"/>
          <w:u w:val="single"/>
          <w:lang w:val="en-US"/>
        </w:rPr>
        <w:t>Rasputin</w:t>
      </w:r>
      <w:r w:rsidRPr="002178FE">
        <w:rPr>
          <w:rFonts w:ascii="Times New Roman" w:eastAsia="SimSun" w:hAnsi="Times New Roman" w:cs="Times New Roman"/>
          <w:i/>
          <w:sz w:val="28"/>
          <w:szCs w:val="28"/>
          <w:lang w:val="en-US"/>
        </w:rPr>
        <w:t>, a character so discredited that while speaking on behalf of the military</w:t>
      </w:r>
      <w:r w:rsidR="002178FE" w:rsidRPr="002178FE">
        <w:rPr>
          <w:rFonts w:ascii="Times New Roman" w:eastAsia="SimSun" w:hAnsi="Times New Roman" w:cs="Times New Roman"/>
          <w:i/>
          <w:sz w:val="28"/>
          <w:szCs w:val="28"/>
          <w:lang w:val="en-US"/>
        </w:rPr>
        <w:t>…</w:t>
      </w:r>
    </w:p>
    <w:p w:rsidR="003237EB" w:rsidRPr="002178FE" w:rsidRDefault="002178FE" w:rsidP="00CC2E91">
      <w:pPr>
        <w:pStyle w:val="ac"/>
        <w:numPr>
          <w:ilvl w:val="0"/>
          <w:numId w:val="11"/>
        </w:numPr>
        <w:spacing w:after="0" w:line="360" w:lineRule="auto"/>
        <w:jc w:val="both"/>
        <w:rPr>
          <w:rFonts w:ascii="Times New Roman" w:hAnsi="Times New Roman" w:cs="Times New Roman"/>
          <w:sz w:val="28"/>
          <w:szCs w:val="28"/>
          <w:lang w:val="en-US"/>
        </w:rPr>
      </w:pPr>
      <w:r w:rsidRPr="002178FE">
        <w:rPr>
          <w:rFonts w:ascii="Times New Roman" w:eastAsia="SimSun" w:hAnsi="Times New Roman" w:cs="Times New Roman"/>
          <w:i/>
          <w:sz w:val="28"/>
          <w:szCs w:val="28"/>
          <w:lang w:val="en-US"/>
        </w:rPr>
        <w:t>…</w:t>
      </w:r>
      <w:r w:rsidR="00E13EC2" w:rsidRPr="002178FE">
        <w:rPr>
          <w:rFonts w:ascii="Times New Roman" w:eastAsia="SimSun" w:hAnsi="Times New Roman" w:cs="Times New Roman"/>
          <w:i/>
          <w:sz w:val="28"/>
          <w:szCs w:val="28"/>
          <w:lang w:val="en-US"/>
        </w:rPr>
        <w:t xml:space="preserve"> and other world-leaders, as well as by the scope and questionable legality of his numerous so-called “Executive Orders” with their apparent reliance on the </w:t>
      </w:r>
      <w:r w:rsidR="00E13EC2" w:rsidRPr="002178FE">
        <w:rPr>
          <w:rFonts w:ascii="Times New Roman" w:eastAsia="SimSun" w:hAnsi="Times New Roman" w:cs="Times New Roman"/>
          <w:i/>
          <w:sz w:val="28"/>
          <w:szCs w:val="28"/>
          <w:u w:val="single"/>
          <w:lang w:val="en-US"/>
        </w:rPr>
        <w:t>Rasputin-like</w:t>
      </w:r>
      <w:r w:rsidR="00E13EC2" w:rsidRPr="002178FE">
        <w:rPr>
          <w:rFonts w:ascii="Times New Roman" w:eastAsia="SimSun" w:hAnsi="Times New Roman" w:cs="Times New Roman"/>
          <w:i/>
          <w:sz w:val="28"/>
          <w:szCs w:val="28"/>
          <w:lang w:val="en-US"/>
        </w:rPr>
        <w:t xml:space="preserve"> figure of Steve Bannon</w:t>
      </w:r>
      <w:r w:rsidR="00E13EC2" w:rsidRPr="002178FE">
        <w:rPr>
          <w:rFonts w:ascii="Times New Roman" w:eastAsia="SimSun" w:hAnsi="Times New Roman" w:cs="Times New Roman"/>
          <w:sz w:val="28"/>
          <w:szCs w:val="28"/>
          <w:lang w:val="en-US"/>
        </w:rPr>
        <w:t>.</w:t>
      </w:r>
    </w:p>
    <w:p w:rsidR="003237EB" w:rsidRPr="00C9176F" w:rsidRDefault="00E13EC2" w:rsidP="00CC2E91">
      <w:pPr>
        <w:pStyle w:val="ac"/>
        <w:numPr>
          <w:ilvl w:val="0"/>
          <w:numId w:val="11"/>
        </w:numPr>
        <w:spacing w:after="0" w:line="360" w:lineRule="auto"/>
        <w:jc w:val="both"/>
        <w:rPr>
          <w:rFonts w:ascii="Times New Roman" w:hAnsi="Times New Roman" w:cs="Times New Roman"/>
          <w:sz w:val="28"/>
          <w:szCs w:val="28"/>
          <w:lang w:val="en-US"/>
        </w:rPr>
      </w:pPr>
      <w:r w:rsidRPr="00C9176F">
        <w:rPr>
          <w:rFonts w:ascii="Times New Roman" w:eastAsia="SimSun" w:hAnsi="Times New Roman" w:cs="Times New Roman"/>
          <w:i/>
          <w:sz w:val="28"/>
          <w:szCs w:val="28"/>
          <w:lang w:val="en-US"/>
        </w:rPr>
        <w:t xml:space="preserve">The Russian ultra-nationalist dubbed “Putin’s </w:t>
      </w:r>
      <w:r w:rsidRPr="00C9176F">
        <w:rPr>
          <w:rFonts w:ascii="Times New Roman" w:eastAsia="SimSun" w:hAnsi="Times New Roman" w:cs="Times New Roman"/>
          <w:i/>
          <w:sz w:val="28"/>
          <w:szCs w:val="28"/>
          <w:u w:val="single"/>
          <w:lang w:val="en-US"/>
        </w:rPr>
        <w:t>Rasputin</w:t>
      </w:r>
      <w:r w:rsidRPr="00C9176F">
        <w:rPr>
          <w:rFonts w:ascii="Times New Roman" w:eastAsia="SimSun" w:hAnsi="Times New Roman" w:cs="Times New Roman"/>
          <w:i/>
          <w:sz w:val="28"/>
          <w:szCs w:val="28"/>
          <w:lang w:val="en-US"/>
        </w:rPr>
        <w:t>” by Breitbart News when it was run by President Donald Trump’s chief strategist</w:t>
      </w:r>
      <w:r w:rsidR="00AF61F9" w:rsidRPr="00AF61F9">
        <w:rPr>
          <w:rFonts w:ascii="Times New Roman" w:eastAsia="SimSun" w:hAnsi="Times New Roman" w:cs="Times New Roman"/>
          <w:i/>
          <w:sz w:val="28"/>
          <w:szCs w:val="28"/>
          <w:lang w:val="en-US"/>
        </w:rPr>
        <w:t>…</w:t>
      </w:r>
    </w:p>
    <w:p w:rsidR="003237EB" w:rsidRPr="00D5224F" w:rsidRDefault="00E13EC2" w:rsidP="00CC2E91">
      <w:pPr>
        <w:spacing w:after="0" w:line="360" w:lineRule="auto"/>
        <w:ind w:firstLine="709"/>
        <w:jc w:val="both"/>
        <w:rPr>
          <w:rFonts w:ascii="Times New Roman" w:hAnsi="Times New Roman" w:cs="Times New Roman"/>
          <w:sz w:val="28"/>
          <w:szCs w:val="28"/>
          <w:lang w:val="en-US"/>
        </w:rPr>
      </w:pPr>
      <w:r w:rsidRPr="00C9176F">
        <w:rPr>
          <w:rFonts w:ascii="Times New Roman" w:eastAsia="SimSun" w:hAnsi="Times New Roman" w:cs="Times New Roman"/>
          <w:sz w:val="28"/>
          <w:szCs w:val="28"/>
        </w:rPr>
        <w:t>Кроме метонимии и метафоры в английском языке были обнаружены заимствования. Такие ксенонимы первоначально вошли в систему в качестве синонима слову, существующему в английском, но в последствии произошла дифференциация значений</w:t>
      </w:r>
      <w:r w:rsidR="00583BD4">
        <w:rPr>
          <w:rFonts w:ascii="Times New Roman" w:eastAsia="SimSun" w:hAnsi="Times New Roman" w:cs="Times New Roman"/>
          <w:sz w:val="28"/>
          <w:szCs w:val="28"/>
        </w:rPr>
        <w:t xml:space="preserve">, </w:t>
      </w:r>
      <w:r w:rsidRPr="00C9176F">
        <w:rPr>
          <w:rFonts w:ascii="Times New Roman" w:eastAsia="SimSun" w:hAnsi="Times New Roman" w:cs="Times New Roman"/>
          <w:sz w:val="28"/>
          <w:szCs w:val="28"/>
        </w:rPr>
        <w:t>превращающих их в квазисинонимы, то есть единицы, которые при совпадении большей части семантической структуры не являются взаимозаменяемыми. Рассмотрим</w:t>
      </w:r>
      <w:r w:rsidRPr="00D5224F">
        <w:rPr>
          <w:rFonts w:ascii="Times New Roman" w:eastAsia="SimSun" w:hAnsi="Times New Roman" w:cs="Times New Roman"/>
          <w:sz w:val="28"/>
          <w:szCs w:val="28"/>
          <w:lang w:val="en-US"/>
        </w:rPr>
        <w:t xml:space="preserve"> </w:t>
      </w:r>
      <w:r w:rsidRPr="00C9176F">
        <w:rPr>
          <w:rFonts w:ascii="Times New Roman" w:eastAsia="SimSun" w:hAnsi="Times New Roman" w:cs="Times New Roman"/>
          <w:sz w:val="28"/>
          <w:szCs w:val="28"/>
        </w:rPr>
        <w:t>примеры</w:t>
      </w:r>
      <w:r w:rsidRPr="00D5224F">
        <w:rPr>
          <w:rFonts w:ascii="Times New Roman" w:eastAsia="SimSun" w:hAnsi="Times New Roman" w:cs="Times New Roman"/>
          <w:sz w:val="28"/>
          <w:szCs w:val="28"/>
          <w:lang w:val="en-US"/>
        </w:rPr>
        <w:t>.</w:t>
      </w:r>
    </w:p>
    <w:p w:rsidR="003237EB" w:rsidRPr="00C9176F" w:rsidRDefault="00E13EC2" w:rsidP="00CC2E91">
      <w:pPr>
        <w:spacing w:after="0" w:line="360" w:lineRule="auto"/>
        <w:ind w:firstLine="709"/>
        <w:jc w:val="both"/>
        <w:rPr>
          <w:rFonts w:ascii="Times New Roman" w:hAnsi="Times New Roman" w:cs="Times New Roman"/>
          <w:sz w:val="28"/>
          <w:szCs w:val="28"/>
          <w:lang w:val="en-US"/>
        </w:rPr>
      </w:pPr>
      <w:r w:rsidRPr="00C9176F">
        <w:rPr>
          <w:rFonts w:ascii="Times New Roman" w:eastAsia="SimSun" w:hAnsi="Times New Roman" w:cs="Times New Roman"/>
          <w:i/>
          <w:iCs/>
          <w:sz w:val="28"/>
          <w:szCs w:val="28"/>
          <w:u w:val="single"/>
          <w:lang w:val="en-US"/>
        </w:rPr>
        <w:t>apparat</w:t>
      </w:r>
      <w:r w:rsidRPr="00C9176F">
        <w:rPr>
          <w:rFonts w:ascii="Times New Roman" w:eastAsia="SimSun" w:hAnsi="Times New Roman" w:cs="Times New Roman"/>
          <w:i/>
          <w:iCs/>
          <w:sz w:val="28"/>
          <w:szCs w:val="28"/>
          <w:lang w:val="en-US"/>
        </w:rPr>
        <w:t xml:space="preserve"> –  the administrative system of a communist party, especially in a communist country</w:t>
      </w:r>
      <w:r w:rsidR="00A46BE1">
        <w:rPr>
          <w:rFonts w:ascii="Times New Roman" w:eastAsia="SimSun" w:hAnsi="Times New Roman" w:cs="Times New Roman"/>
          <w:sz w:val="28"/>
          <w:szCs w:val="28"/>
          <w:lang w:val="en-US"/>
        </w:rPr>
        <w:t xml:space="preserve"> [9</w:t>
      </w:r>
      <w:r w:rsidRPr="00C9176F">
        <w:rPr>
          <w:rFonts w:ascii="Times New Roman" w:eastAsia="SimSun" w:hAnsi="Times New Roman" w:cs="Times New Roman"/>
          <w:sz w:val="28"/>
          <w:szCs w:val="28"/>
          <w:lang w:val="en-US"/>
        </w:rPr>
        <w:t>].</w:t>
      </w:r>
    </w:p>
    <w:p w:rsidR="003237EB" w:rsidRPr="00C9176F" w:rsidRDefault="00E13EC2" w:rsidP="00CC2E91">
      <w:pPr>
        <w:spacing w:after="0" w:line="360" w:lineRule="auto"/>
        <w:ind w:firstLine="709"/>
        <w:jc w:val="both"/>
        <w:rPr>
          <w:rFonts w:ascii="Times New Roman" w:hAnsi="Times New Roman" w:cs="Times New Roman"/>
          <w:sz w:val="28"/>
          <w:szCs w:val="28"/>
        </w:rPr>
      </w:pPr>
      <w:r w:rsidRPr="00C9176F">
        <w:rPr>
          <w:rFonts w:ascii="Times New Roman" w:eastAsia="SimSun" w:hAnsi="Times New Roman" w:cs="Times New Roman"/>
          <w:sz w:val="28"/>
          <w:szCs w:val="28"/>
        </w:rPr>
        <w:t>В оксфордском словаре данная единица имеет единственное значение</w:t>
      </w:r>
      <w:r w:rsidRPr="00C9176F">
        <w:rPr>
          <w:rFonts w:ascii="Times New Roman" w:eastAsia="SimSun" w:hAnsi="Times New Roman" w:cs="Times New Roman"/>
          <w:sz w:val="28"/>
          <w:szCs w:val="28"/>
          <w:u w:val="single"/>
        </w:rPr>
        <w:t xml:space="preserve">  </w:t>
      </w:r>
      <w:r w:rsidRPr="00C9176F">
        <w:rPr>
          <w:rFonts w:ascii="Times New Roman" w:eastAsia="SimSun" w:hAnsi="Times New Roman" w:cs="Times New Roman"/>
          <w:sz w:val="28"/>
          <w:szCs w:val="28"/>
        </w:rPr>
        <w:t>(</w:t>
      </w:r>
      <w:r w:rsidRPr="00C9176F">
        <w:rPr>
          <w:rFonts w:ascii="Times New Roman" w:eastAsia="SimSun" w:hAnsi="Times New Roman" w:cs="Times New Roman"/>
          <w:sz w:val="28"/>
          <w:szCs w:val="28"/>
          <w:lang w:val="en-US"/>
        </w:rPr>
        <w:t>c</w:t>
      </w:r>
      <w:r w:rsidR="00583BD4" w:rsidRPr="00C9176F">
        <w:rPr>
          <w:rFonts w:ascii="Times New Roman" w:eastAsia="SimSun" w:hAnsi="Times New Roman" w:cs="Times New Roman"/>
          <w:sz w:val="28"/>
          <w:szCs w:val="28"/>
        </w:rPr>
        <w:t>истема</w:t>
      </w:r>
      <w:r w:rsidRPr="00C9176F">
        <w:rPr>
          <w:rFonts w:ascii="Times New Roman" w:eastAsia="SimSun" w:hAnsi="Times New Roman" w:cs="Times New Roman"/>
          <w:sz w:val="28"/>
          <w:szCs w:val="28"/>
        </w:rPr>
        <w:t xml:space="preserve"> управле</w:t>
      </w:r>
      <w:r w:rsidR="00AF61F9">
        <w:rPr>
          <w:rFonts w:ascii="Times New Roman" w:eastAsia="SimSun" w:hAnsi="Times New Roman" w:cs="Times New Roman"/>
          <w:sz w:val="28"/>
          <w:szCs w:val="28"/>
        </w:rPr>
        <w:t>ния в коммунистической стране). К</w:t>
      </w:r>
      <w:r w:rsidRPr="00C9176F">
        <w:rPr>
          <w:rFonts w:ascii="Times New Roman" w:eastAsia="SimSun" w:hAnsi="Times New Roman" w:cs="Times New Roman"/>
          <w:sz w:val="28"/>
          <w:szCs w:val="28"/>
        </w:rPr>
        <w:t xml:space="preserve">онтекстуальный анализ показал, что </w:t>
      </w:r>
      <w:r w:rsidRPr="00C9176F">
        <w:rPr>
          <w:rFonts w:ascii="Times New Roman" w:eastAsia="SimSun" w:hAnsi="Times New Roman" w:cs="Times New Roman"/>
          <w:i/>
          <w:iCs/>
          <w:sz w:val="28"/>
          <w:szCs w:val="28"/>
          <w:lang w:val="en-US"/>
        </w:rPr>
        <w:t>apparat</w:t>
      </w:r>
      <w:r w:rsidR="00583BD4">
        <w:rPr>
          <w:rFonts w:ascii="Times New Roman" w:eastAsia="SimSun" w:hAnsi="Times New Roman" w:cs="Times New Roman"/>
          <w:i/>
          <w:iCs/>
          <w:sz w:val="28"/>
          <w:szCs w:val="28"/>
        </w:rPr>
        <w:t xml:space="preserve"> </w:t>
      </w:r>
      <w:r w:rsidR="00583BD4">
        <w:rPr>
          <w:rFonts w:ascii="Times New Roman" w:eastAsia="SimSun" w:hAnsi="Times New Roman" w:cs="Times New Roman"/>
          <w:iCs/>
          <w:sz w:val="28"/>
          <w:szCs w:val="28"/>
        </w:rPr>
        <w:t xml:space="preserve">(синоним к </w:t>
      </w:r>
      <w:r w:rsidR="00583BD4" w:rsidRPr="00C9176F">
        <w:rPr>
          <w:rFonts w:ascii="Times New Roman" w:eastAsia="SimSun" w:hAnsi="Times New Roman" w:cs="Times New Roman"/>
          <w:i/>
          <w:iCs/>
          <w:sz w:val="28"/>
          <w:szCs w:val="28"/>
          <w:lang w:val="en-US"/>
        </w:rPr>
        <w:t>device</w:t>
      </w:r>
      <w:r w:rsidR="00583BD4" w:rsidRPr="00C9176F">
        <w:rPr>
          <w:rFonts w:ascii="Times New Roman" w:eastAsia="SimSun" w:hAnsi="Times New Roman" w:cs="Times New Roman"/>
          <w:i/>
          <w:iCs/>
          <w:sz w:val="28"/>
          <w:szCs w:val="28"/>
        </w:rPr>
        <w:t>/</w:t>
      </w:r>
      <w:r w:rsidR="00583BD4" w:rsidRPr="00C9176F">
        <w:rPr>
          <w:rFonts w:ascii="Times New Roman" w:eastAsia="SimSun" w:hAnsi="Times New Roman" w:cs="Times New Roman"/>
          <w:i/>
          <w:iCs/>
          <w:sz w:val="28"/>
          <w:szCs w:val="28"/>
          <w:lang w:val="en-US"/>
        </w:rPr>
        <w:t>gadget</w:t>
      </w:r>
      <w:r w:rsidR="00583BD4">
        <w:rPr>
          <w:rFonts w:ascii="Times New Roman" w:eastAsia="SimSun" w:hAnsi="Times New Roman" w:cs="Times New Roman"/>
          <w:i/>
          <w:iCs/>
          <w:sz w:val="28"/>
          <w:szCs w:val="28"/>
        </w:rPr>
        <w:t>)</w:t>
      </w:r>
      <w:r w:rsidRPr="00C9176F">
        <w:rPr>
          <w:rFonts w:ascii="Times New Roman" w:eastAsia="SimSun" w:hAnsi="Times New Roman" w:cs="Times New Roman"/>
          <w:sz w:val="28"/>
          <w:szCs w:val="28"/>
        </w:rPr>
        <w:t xml:space="preserve"> может означать «электронное устройство», </w:t>
      </w:r>
      <w:r w:rsidR="00583BD4">
        <w:rPr>
          <w:rFonts w:ascii="Times New Roman" w:eastAsia="SimSun" w:hAnsi="Times New Roman" w:cs="Times New Roman"/>
          <w:sz w:val="28"/>
          <w:szCs w:val="28"/>
        </w:rPr>
        <w:t xml:space="preserve">но </w:t>
      </w:r>
      <w:r w:rsidRPr="00C9176F">
        <w:rPr>
          <w:rFonts w:ascii="Times New Roman" w:eastAsia="SimSun" w:hAnsi="Times New Roman" w:cs="Times New Roman"/>
          <w:sz w:val="28"/>
          <w:szCs w:val="28"/>
        </w:rPr>
        <w:t xml:space="preserve">отличается от </w:t>
      </w:r>
      <w:r w:rsidRPr="00C9176F">
        <w:rPr>
          <w:rFonts w:ascii="Times New Roman" w:eastAsia="SimSun" w:hAnsi="Times New Roman" w:cs="Times New Roman"/>
          <w:i/>
          <w:iCs/>
          <w:sz w:val="28"/>
          <w:szCs w:val="28"/>
          <w:lang w:val="en-US"/>
        </w:rPr>
        <w:t>device</w:t>
      </w:r>
      <w:r w:rsidRPr="00C9176F">
        <w:rPr>
          <w:rFonts w:ascii="Times New Roman" w:eastAsia="SimSun" w:hAnsi="Times New Roman" w:cs="Times New Roman"/>
          <w:i/>
          <w:iCs/>
          <w:sz w:val="28"/>
          <w:szCs w:val="28"/>
        </w:rPr>
        <w:t>/</w:t>
      </w:r>
      <w:r w:rsidRPr="00C9176F">
        <w:rPr>
          <w:rFonts w:ascii="Times New Roman" w:eastAsia="SimSun" w:hAnsi="Times New Roman" w:cs="Times New Roman"/>
          <w:i/>
          <w:iCs/>
          <w:sz w:val="28"/>
          <w:szCs w:val="28"/>
          <w:lang w:val="en-US"/>
        </w:rPr>
        <w:t>gadget</w:t>
      </w:r>
      <w:r w:rsidRPr="00C9176F">
        <w:rPr>
          <w:rFonts w:ascii="Times New Roman" w:eastAsia="SimSun" w:hAnsi="Times New Roman" w:cs="Times New Roman"/>
          <w:sz w:val="28"/>
          <w:szCs w:val="28"/>
        </w:rPr>
        <w:t xml:space="preserve"> отрицательной коннотацией (пример). </w:t>
      </w:r>
    </w:p>
    <w:p w:rsidR="003237EB" w:rsidRPr="00C9176F" w:rsidRDefault="00E13EC2" w:rsidP="00CC2E91">
      <w:pPr>
        <w:pStyle w:val="ac"/>
        <w:numPr>
          <w:ilvl w:val="0"/>
          <w:numId w:val="11"/>
        </w:numPr>
        <w:spacing w:after="0" w:line="360" w:lineRule="auto"/>
        <w:ind w:left="0" w:firstLine="709"/>
        <w:jc w:val="both"/>
        <w:rPr>
          <w:rFonts w:ascii="Times New Roman" w:hAnsi="Times New Roman" w:cs="Times New Roman"/>
          <w:sz w:val="28"/>
          <w:szCs w:val="28"/>
          <w:lang w:val="en-US"/>
        </w:rPr>
      </w:pPr>
      <w:r w:rsidRPr="00C9176F">
        <w:rPr>
          <w:rFonts w:ascii="Times New Roman" w:eastAsia="SimSun" w:hAnsi="Times New Roman" w:cs="Times New Roman"/>
          <w:i/>
          <w:sz w:val="28"/>
          <w:szCs w:val="28"/>
          <w:lang w:val="en-US"/>
        </w:rPr>
        <w:lastRenderedPageBreak/>
        <w:t>To pluck just one, Gary Shteyngart's novel Super Sad True Love Story describes a world where everyone is obsessed with their electronic "</w:t>
      </w:r>
      <w:r w:rsidRPr="00C9176F">
        <w:rPr>
          <w:rFonts w:ascii="Times New Roman" w:eastAsia="SimSun" w:hAnsi="Times New Roman" w:cs="Times New Roman"/>
          <w:i/>
          <w:sz w:val="28"/>
          <w:szCs w:val="28"/>
          <w:u w:val="single"/>
          <w:lang w:val="en-US"/>
        </w:rPr>
        <w:t>Apparat</w:t>
      </w:r>
      <w:r w:rsidRPr="00C9176F">
        <w:rPr>
          <w:rFonts w:ascii="Times New Roman" w:eastAsia="SimSun" w:hAnsi="Times New Roman" w:cs="Times New Roman"/>
          <w:i/>
          <w:sz w:val="28"/>
          <w:szCs w:val="28"/>
          <w:lang w:val="en-US"/>
        </w:rPr>
        <w:t xml:space="preserve">" – an even more </w:t>
      </w:r>
      <w:r w:rsidRPr="00C9176F">
        <w:rPr>
          <w:rFonts w:ascii="Times New Roman" w:eastAsia="SimSun" w:hAnsi="Times New Roman" w:cs="Times New Roman"/>
          <w:i/>
          <w:sz w:val="28"/>
          <w:szCs w:val="28"/>
          <w:u w:val="single"/>
          <w:lang w:val="en-US"/>
        </w:rPr>
        <w:t>omnivorous</w:t>
      </w:r>
      <w:r w:rsidRPr="00C9176F">
        <w:rPr>
          <w:rFonts w:ascii="Times New Roman" w:eastAsia="SimSun" w:hAnsi="Times New Roman" w:cs="Times New Roman"/>
          <w:i/>
          <w:sz w:val="28"/>
          <w:szCs w:val="28"/>
          <w:lang w:val="en-US"/>
        </w:rPr>
        <w:t xml:space="preserve"> iPhone.</w:t>
      </w:r>
      <w:r w:rsidRPr="00C9176F">
        <w:rPr>
          <w:rFonts w:ascii="Times New Roman" w:eastAsia="SimSun" w:hAnsi="Times New Roman" w:cs="Times New Roman"/>
          <w:sz w:val="28"/>
          <w:szCs w:val="28"/>
          <w:lang w:val="en-US"/>
        </w:rPr>
        <w:t xml:space="preserve"> </w:t>
      </w:r>
    </w:p>
    <w:p w:rsidR="003237EB" w:rsidRPr="00AF61F9" w:rsidRDefault="00E13EC2" w:rsidP="00CC2E91">
      <w:pPr>
        <w:pStyle w:val="ac"/>
        <w:spacing w:after="0" w:line="360" w:lineRule="auto"/>
        <w:ind w:left="0" w:firstLine="709"/>
        <w:jc w:val="both"/>
        <w:rPr>
          <w:rFonts w:ascii="Times New Roman" w:hAnsi="Times New Roman" w:cs="Times New Roman"/>
          <w:sz w:val="28"/>
          <w:szCs w:val="28"/>
        </w:rPr>
      </w:pPr>
      <w:r w:rsidRPr="00C9176F">
        <w:rPr>
          <w:rFonts w:ascii="Times New Roman" w:eastAsia="SimSun" w:hAnsi="Times New Roman" w:cs="Times New Roman"/>
          <w:sz w:val="28"/>
          <w:szCs w:val="28"/>
        </w:rPr>
        <w:t>Таким образом, в английский язык в большом объеме вошли слова, описывающие русскую культуру. Они получили разную степень адаптации в языковой системе. Многие из них были ассимилированы системой, и помимо фонетической и грамматической адаптации включились в процессы словообразования. Многие ксенонимы включены в словари английского языка или представляют собой прецедентные имена, не требующие пояснения, а актуализирующие значение через контекст.  Другие ксенонимы имеют ограниченную сферу употребления и используются только для передачи русского колорита, для описания русской культуры. Данная работа по изучению семантики ксенонимов может послужить основой для составления словаря ксенонимов русской культуры и дальнейшей реконструкции образа России, который зафиксирован в значении этих единиц.</w:t>
      </w:r>
    </w:p>
    <w:p w:rsidR="003237EB" w:rsidRPr="00C9176F" w:rsidRDefault="00E13EC2" w:rsidP="00CC2E91">
      <w:pPr>
        <w:pStyle w:val="ac"/>
        <w:spacing w:after="0" w:line="360" w:lineRule="auto"/>
        <w:ind w:left="0" w:firstLine="709"/>
        <w:jc w:val="center"/>
        <w:rPr>
          <w:rFonts w:ascii="Times New Roman" w:hAnsi="Times New Roman" w:cs="Times New Roman"/>
          <w:sz w:val="28"/>
          <w:szCs w:val="28"/>
        </w:rPr>
      </w:pPr>
      <w:r w:rsidRPr="00C9176F">
        <w:rPr>
          <w:rFonts w:ascii="Times New Roman" w:hAnsi="Times New Roman" w:cs="Times New Roman"/>
          <w:b/>
          <w:sz w:val="28"/>
          <w:szCs w:val="28"/>
        </w:rPr>
        <w:t>Список использованной литературы</w:t>
      </w:r>
    </w:p>
    <w:p w:rsidR="003237EB" w:rsidRPr="00A46BE1" w:rsidRDefault="00E13EC2" w:rsidP="00CC2E91">
      <w:pPr>
        <w:numPr>
          <w:ilvl w:val="0"/>
          <w:numId w:val="8"/>
        </w:numPr>
        <w:spacing w:after="0" w:line="360" w:lineRule="auto"/>
        <w:ind w:left="0" w:firstLine="709"/>
        <w:jc w:val="both"/>
        <w:rPr>
          <w:rFonts w:ascii="Times New Roman" w:hAnsi="Times New Roman" w:cs="Times New Roman"/>
          <w:sz w:val="28"/>
          <w:szCs w:val="28"/>
        </w:rPr>
      </w:pPr>
      <w:r w:rsidRPr="00A46BE1">
        <w:rPr>
          <w:rFonts w:ascii="Times New Roman" w:hAnsi="Times New Roman" w:cs="Times New Roman"/>
          <w:sz w:val="28"/>
          <w:szCs w:val="28"/>
        </w:rPr>
        <w:t xml:space="preserve">Дружинин В.Н. Психология: Учебник для гуманитарных вузов. 2-е изд. / Под общ. ред. В.Н.Дружинина. СПб.: Питер, 2009. 656 с. </w:t>
      </w:r>
    </w:p>
    <w:p w:rsidR="003237EB" w:rsidRPr="00A46BE1" w:rsidRDefault="00E13EC2" w:rsidP="00CC2E91">
      <w:pPr>
        <w:numPr>
          <w:ilvl w:val="0"/>
          <w:numId w:val="8"/>
        </w:numPr>
        <w:spacing w:after="0" w:line="360" w:lineRule="auto"/>
        <w:ind w:left="0" w:firstLine="709"/>
        <w:jc w:val="both"/>
        <w:rPr>
          <w:rFonts w:ascii="Times New Roman" w:hAnsi="Times New Roman" w:cs="Times New Roman"/>
          <w:sz w:val="28"/>
          <w:szCs w:val="28"/>
        </w:rPr>
      </w:pPr>
      <w:r w:rsidRPr="00A46BE1">
        <w:rPr>
          <w:rFonts w:ascii="Times New Roman" w:eastAsia="SimSun" w:hAnsi="Times New Roman" w:cs="Times New Roman"/>
          <w:sz w:val="28"/>
          <w:szCs w:val="28"/>
        </w:rPr>
        <w:t xml:space="preserve">Кабакчи В.В., Белоглазова Е.В. Введение в интерлингвокультурологию: учеб. пособие. СПб.: Изд-во СПбГУЭФ, 2012. 252 с. </w:t>
      </w:r>
    </w:p>
    <w:p w:rsidR="003237EB" w:rsidRPr="00804E38" w:rsidRDefault="00E13EC2" w:rsidP="00CC2E91">
      <w:pPr>
        <w:numPr>
          <w:ilvl w:val="0"/>
          <w:numId w:val="8"/>
        </w:numPr>
        <w:spacing w:after="0" w:line="360" w:lineRule="auto"/>
        <w:ind w:left="0" w:firstLine="709"/>
        <w:jc w:val="both"/>
        <w:rPr>
          <w:rFonts w:ascii="Times New Roman" w:hAnsi="Times New Roman" w:cs="Times New Roman"/>
          <w:sz w:val="28"/>
          <w:szCs w:val="28"/>
          <w:lang w:val="en-US"/>
        </w:rPr>
      </w:pPr>
      <w:r w:rsidRPr="00A46BE1">
        <w:rPr>
          <w:rFonts w:ascii="Times New Roman" w:eastAsia="Times New Roman" w:hAnsi="Times New Roman" w:cs="Times New Roman"/>
          <w:color w:val="000000"/>
          <w:sz w:val="28"/>
          <w:szCs w:val="28"/>
          <w:shd w:val="clear" w:color="auto" w:fill="FFFFFF"/>
        </w:rPr>
        <w:t>Концепция внешне</w:t>
      </w:r>
      <w:r w:rsidR="00A46BE1">
        <w:rPr>
          <w:rFonts w:ascii="Times New Roman" w:eastAsia="Times New Roman" w:hAnsi="Times New Roman" w:cs="Times New Roman"/>
          <w:color w:val="000000"/>
          <w:sz w:val="28"/>
          <w:szCs w:val="28"/>
          <w:shd w:val="clear" w:color="auto" w:fill="FFFFFF"/>
        </w:rPr>
        <w:t xml:space="preserve">й политики Российской Федерации. </w:t>
      </w:r>
      <w:r w:rsidR="00A46BE1">
        <w:rPr>
          <w:rFonts w:ascii="Times New Roman" w:eastAsia="Times New Roman" w:hAnsi="Times New Roman" w:cs="Times New Roman"/>
          <w:color w:val="000000"/>
          <w:sz w:val="28"/>
          <w:szCs w:val="28"/>
          <w:shd w:val="clear" w:color="auto" w:fill="FFFFFF"/>
          <w:lang w:val="en-US"/>
        </w:rPr>
        <w:t>URL</w:t>
      </w:r>
      <w:r w:rsidR="00A46BE1" w:rsidRPr="00804E38">
        <w:rPr>
          <w:rFonts w:ascii="Times New Roman" w:eastAsia="Times New Roman" w:hAnsi="Times New Roman" w:cs="Times New Roman"/>
          <w:color w:val="000000"/>
          <w:sz w:val="28"/>
          <w:szCs w:val="28"/>
          <w:shd w:val="clear" w:color="auto" w:fill="FFFFFF"/>
          <w:lang w:val="en-US"/>
        </w:rPr>
        <w:t>:</w:t>
      </w:r>
      <w:r w:rsidRPr="00804E38">
        <w:rPr>
          <w:rFonts w:ascii="Times New Roman" w:eastAsia="Times New Roman" w:hAnsi="Times New Roman" w:cs="Times New Roman"/>
          <w:color w:val="000000"/>
          <w:sz w:val="28"/>
          <w:szCs w:val="28"/>
          <w:shd w:val="clear" w:color="auto" w:fill="FFFFFF"/>
          <w:lang w:val="en-US"/>
        </w:rPr>
        <w:t xml:space="preserve"> </w:t>
      </w:r>
      <w:hyperlink r:id="rId7">
        <w:r w:rsidRPr="00804E38">
          <w:rPr>
            <w:rStyle w:val="-"/>
            <w:rFonts w:ascii="Times New Roman" w:eastAsia="Times New Roman" w:hAnsi="Times New Roman" w:cs="Times New Roman"/>
            <w:sz w:val="28"/>
            <w:szCs w:val="28"/>
            <w:highlight w:val="white"/>
            <w:lang w:val="en-US"/>
          </w:rPr>
          <w:t>http://www.mid.ru/foreign_policy/news/-/asset_publisher/cKNonkJE02Bw/content/id/2542248</w:t>
        </w:r>
      </w:hyperlink>
      <w:r w:rsidRPr="00804E38">
        <w:rPr>
          <w:rFonts w:ascii="Times New Roman" w:eastAsia="Times New Roman" w:hAnsi="Times New Roman" w:cs="Times New Roman"/>
          <w:color w:val="000000"/>
          <w:sz w:val="28"/>
          <w:szCs w:val="28"/>
          <w:shd w:val="clear" w:color="auto" w:fill="FFFFFF"/>
          <w:lang w:val="en-US"/>
        </w:rPr>
        <w:t xml:space="preserve"> </w:t>
      </w:r>
    </w:p>
    <w:p w:rsidR="00A46BE1" w:rsidRPr="00A46BE1" w:rsidRDefault="00A46BE1" w:rsidP="00CC2E91">
      <w:pPr>
        <w:numPr>
          <w:ilvl w:val="0"/>
          <w:numId w:val="8"/>
        </w:numPr>
        <w:spacing w:after="0" w:line="360" w:lineRule="auto"/>
        <w:ind w:left="0" w:firstLine="709"/>
        <w:jc w:val="both"/>
        <w:rPr>
          <w:rFonts w:ascii="Times New Roman" w:hAnsi="Times New Roman" w:cs="Times New Roman"/>
          <w:sz w:val="28"/>
          <w:szCs w:val="28"/>
        </w:rPr>
      </w:pPr>
      <w:r w:rsidRPr="00A46BE1">
        <w:rPr>
          <w:rFonts w:ascii="Times New Roman" w:eastAsia="SimSun" w:hAnsi="Times New Roman" w:cs="Times New Roman"/>
          <w:sz w:val="28"/>
          <w:szCs w:val="28"/>
        </w:rPr>
        <w:t xml:space="preserve">Маслова В.А.  Лингвокультурология: учеб. пособие для студ. высш. учеб, заведений. М.: Издательский центр «Академия», 2001. 208с. </w:t>
      </w:r>
    </w:p>
    <w:p w:rsidR="00A46BE1" w:rsidRPr="00A46BE1" w:rsidRDefault="00A46BE1" w:rsidP="00CC2E91">
      <w:pPr>
        <w:numPr>
          <w:ilvl w:val="0"/>
          <w:numId w:val="8"/>
        </w:numPr>
        <w:spacing w:after="0" w:line="360" w:lineRule="auto"/>
        <w:ind w:left="0" w:firstLine="709"/>
        <w:jc w:val="both"/>
        <w:rPr>
          <w:rFonts w:ascii="Times New Roman" w:hAnsi="Times New Roman" w:cs="Times New Roman"/>
          <w:sz w:val="28"/>
          <w:szCs w:val="28"/>
        </w:rPr>
      </w:pPr>
      <w:r w:rsidRPr="00A46BE1">
        <w:rPr>
          <w:rFonts w:ascii="Times New Roman" w:hAnsi="Times New Roman" w:cs="Times New Roman"/>
          <w:sz w:val="28"/>
          <w:szCs w:val="28"/>
          <w:highlight w:val="white"/>
        </w:rPr>
        <w:t xml:space="preserve">Попова В.Л., Маркова Т.А. Проблема англоязычной передачи русскокультурных эргонимов-ксенонимов. </w:t>
      </w:r>
      <w:r w:rsidRPr="00A46BE1">
        <w:rPr>
          <w:rFonts w:ascii="Times New Roman" w:hAnsi="Times New Roman" w:cs="Times New Roman"/>
          <w:iCs/>
          <w:sz w:val="28"/>
          <w:szCs w:val="28"/>
          <w:highlight w:val="white"/>
        </w:rPr>
        <w:t>Весник Брянского госуниверситета</w:t>
      </w:r>
      <w:r w:rsidRPr="00A46BE1">
        <w:rPr>
          <w:rFonts w:ascii="Times New Roman" w:hAnsi="Times New Roman" w:cs="Times New Roman"/>
          <w:sz w:val="28"/>
          <w:szCs w:val="28"/>
          <w:highlight w:val="white"/>
        </w:rPr>
        <w:t>, 2017, 313-317</w:t>
      </w:r>
    </w:p>
    <w:p w:rsidR="00A46BE1" w:rsidRPr="00A46BE1" w:rsidRDefault="00A46BE1" w:rsidP="00CC2E91">
      <w:pPr>
        <w:numPr>
          <w:ilvl w:val="0"/>
          <w:numId w:val="8"/>
        </w:numPr>
        <w:spacing w:after="0" w:line="360" w:lineRule="auto"/>
        <w:ind w:left="0" w:firstLine="709"/>
        <w:jc w:val="both"/>
        <w:rPr>
          <w:rFonts w:ascii="Times New Roman" w:hAnsi="Times New Roman" w:cs="Times New Roman"/>
          <w:sz w:val="28"/>
          <w:szCs w:val="28"/>
        </w:rPr>
      </w:pPr>
      <w:r w:rsidRPr="00A46BE1">
        <w:rPr>
          <w:rFonts w:ascii="Times New Roman" w:eastAsia="SimSun" w:hAnsi="Times New Roman" w:cs="Times New Roman"/>
          <w:sz w:val="28"/>
          <w:szCs w:val="28"/>
        </w:rPr>
        <w:lastRenderedPageBreak/>
        <w:t xml:space="preserve">Софронова Т.М. Объединяя языки и культуры: секреты мастерства англо-русского письменного перевода: учебное пособие для бакалавров направления подготовки 450302 «Лингвистика» (проф. «Перевод и переводоведение»). Красноярск, 2016. 343 с. </w:t>
      </w:r>
    </w:p>
    <w:p w:rsidR="00A46BE1" w:rsidRPr="00C9176F" w:rsidRDefault="00A46BE1" w:rsidP="00CC2E91">
      <w:pPr>
        <w:numPr>
          <w:ilvl w:val="0"/>
          <w:numId w:val="8"/>
        </w:numPr>
        <w:spacing w:after="0" w:line="360" w:lineRule="auto"/>
        <w:ind w:left="0" w:firstLine="709"/>
        <w:jc w:val="both"/>
        <w:rPr>
          <w:rFonts w:ascii="Times New Roman" w:hAnsi="Times New Roman" w:cs="Times New Roman"/>
          <w:sz w:val="28"/>
          <w:szCs w:val="28"/>
        </w:rPr>
      </w:pPr>
      <w:r>
        <w:rPr>
          <w:rFonts w:ascii="Times New Roman" w:eastAsia="SimSun" w:hAnsi="Times New Roman" w:cs="Times New Roman"/>
          <w:sz w:val="28"/>
          <w:szCs w:val="28"/>
        </w:rPr>
        <w:t>Толковый словарь Даля онлайн.</w:t>
      </w:r>
      <w:r w:rsidRPr="00A46BE1">
        <w:rPr>
          <w:rFonts w:ascii="Times New Roman" w:eastAsia="SimSun" w:hAnsi="Times New Roman" w:cs="Times New Roman"/>
          <w:sz w:val="28"/>
          <w:szCs w:val="28"/>
        </w:rPr>
        <w:t xml:space="preserve"> </w:t>
      </w:r>
      <w:r>
        <w:rPr>
          <w:rFonts w:ascii="Times New Roman" w:eastAsia="SimSun" w:hAnsi="Times New Roman" w:cs="Times New Roman"/>
          <w:sz w:val="28"/>
          <w:szCs w:val="28"/>
          <w:lang w:val="en-US"/>
        </w:rPr>
        <w:t>URL</w:t>
      </w:r>
      <w:r w:rsidRPr="00A46BE1">
        <w:rPr>
          <w:rFonts w:ascii="Times New Roman" w:eastAsia="SimSun" w:hAnsi="Times New Roman" w:cs="Times New Roman"/>
          <w:sz w:val="28"/>
          <w:szCs w:val="28"/>
        </w:rPr>
        <w:t>:</w:t>
      </w:r>
      <w:r w:rsidRPr="00C9176F">
        <w:rPr>
          <w:rFonts w:ascii="Times New Roman" w:hAnsi="Times New Roman" w:cs="Times New Roman"/>
          <w:sz w:val="28"/>
          <w:szCs w:val="28"/>
        </w:rPr>
        <w:t xml:space="preserve"> </w:t>
      </w:r>
      <w:r w:rsidRPr="00C9176F">
        <w:rPr>
          <w:rStyle w:val="-"/>
          <w:rFonts w:ascii="Times New Roman" w:eastAsia="SimSun" w:hAnsi="Times New Roman" w:cs="Times New Roman"/>
          <w:sz w:val="28"/>
          <w:szCs w:val="28"/>
          <w:lang w:val="en-US"/>
        </w:rPr>
        <w:t>http</w:t>
      </w:r>
      <w:r w:rsidRPr="00C9176F">
        <w:rPr>
          <w:rStyle w:val="-"/>
          <w:rFonts w:ascii="Times New Roman" w:eastAsia="SimSun" w:hAnsi="Times New Roman" w:cs="Times New Roman"/>
          <w:sz w:val="28"/>
          <w:szCs w:val="28"/>
        </w:rPr>
        <w:t>://</w:t>
      </w:r>
      <w:r w:rsidRPr="00C9176F">
        <w:rPr>
          <w:rStyle w:val="-"/>
          <w:rFonts w:ascii="Times New Roman" w:eastAsia="SimSun" w:hAnsi="Times New Roman" w:cs="Times New Roman"/>
          <w:sz w:val="28"/>
          <w:szCs w:val="28"/>
          <w:lang w:val="en-US"/>
        </w:rPr>
        <w:t>slovardalja</w:t>
      </w:r>
      <w:r w:rsidRPr="00C9176F">
        <w:rPr>
          <w:rStyle w:val="-"/>
          <w:rFonts w:ascii="Times New Roman" w:eastAsia="SimSun" w:hAnsi="Times New Roman" w:cs="Times New Roman"/>
          <w:sz w:val="28"/>
          <w:szCs w:val="28"/>
        </w:rPr>
        <w:t>.</w:t>
      </w:r>
      <w:r w:rsidRPr="00C9176F">
        <w:rPr>
          <w:rStyle w:val="-"/>
          <w:rFonts w:ascii="Times New Roman" w:eastAsia="SimSun" w:hAnsi="Times New Roman" w:cs="Times New Roman"/>
          <w:sz w:val="28"/>
          <w:szCs w:val="28"/>
          <w:lang w:val="en-US"/>
        </w:rPr>
        <w:t>net</w:t>
      </w:r>
    </w:p>
    <w:p w:rsidR="00A46BE1" w:rsidRPr="00C9176F" w:rsidRDefault="00A46BE1" w:rsidP="00CC2E91">
      <w:pPr>
        <w:numPr>
          <w:ilvl w:val="0"/>
          <w:numId w:val="8"/>
        </w:numPr>
        <w:spacing w:after="0" w:line="360" w:lineRule="auto"/>
        <w:ind w:left="0" w:firstLine="709"/>
        <w:jc w:val="both"/>
        <w:rPr>
          <w:rFonts w:ascii="Times New Roman" w:hAnsi="Times New Roman" w:cs="Times New Roman"/>
          <w:sz w:val="28"/>
          <w:szCs w:val="28"/>
        </w:rPr>
      </w:pPr>
      <w:r>
        <w:rPr>
          <w:rFonts w:ascii="Times New Roman" w:eastAsia="SimSun" w:hAnsi="Times New Roman" w:cs="Times New Roman"/>
          <w:sz w:val="28"/>
          <w:szCs w:val="28"/>
        </w:rPr>
        <w:t>Толковый словарь Ожегова онлайн.</w:t>
      </w:r>
      <w:r w:rsidRPr="00A46BE1">
        <w:rPr>
          <w:rFonts w:ascii="Times New Roman" w:eastAsia="SimSun" w:hAnsi="Times New Roman" w:cs="Times New Roman"/>
          <w:sz w:val="28"/>
          <w:szCs w:val="28"/>
        </w:rPr>
        <w:t xml:space="preserve"> </w:t>
      </w:r>
      <w:r>
        <w:rPr>
          <w:rFonts w:ascii="Times New Roman" w:eastAsia="SimSun" w:hAnsi="Times New Roman" w:cs="Times New Roman"/>
          <w:sz w:val="28"/>
          <w:szCs w:val="28"/>
          <w:lang w:val="en-US"/>
        </w:rPr>
        <w:t>URL</w:t>
      </w:r>
      <w:r w:rsidRPr="00A46BE1">
        <w:rPr>
          <w:rFonts w:ascii="Times New Roman" w:eastAsia="SimSun" w:hAnsi="Times New Roman" w:cs="Times New Roman"/>
          <w:sz w:val="28"/>
          <w:szCs w:val="28"/>
        </w:rPr>
        <w:t>:</w:t>
      </w:r>
      <w:r w:rsidRPr="00C9176F">
        <w:rPr>
          <w:rFonts w:ascii="Times New Roman" w:eastAsia="SimSun" w:hAnsi="Times New Roman" w:cs="Times New Roman"/>
          <w:sz w:val="28"/>
          <w:szCs w:val="28"/>
        </w:rPr>
        <w:t xml:space="preserve"> </w:t>
      </w:r>
      <w:r w:rsidRPr="00C9176F">
        <w:rPr>
          <w:rStyle w:val="-"/>
          <w:rFonts w:ascii="Times New Roman" w:eastAsia="SimSun" w:hAnsi="Times New Roman" w:cs="Times New Roman"/>
          <w:sz w:val="28"/>
          <w:szCs w:val="28"/>
        </w:rPr>
        <w:t>http://slovarozhegova.ru</w:t>
      </w:r>
    </w:p>
    <w:p w:rsidR="00A46BE1" w:rsidRPr="00C9176F" w:rsidRDefault="002E0D62" w:rsidP="00CC2E91">
      <w:pPr>
        <w:numPr>
          <w:ilvl w:val="0"/>
          <w:numId w:val="8"/>
        </w:numPr>
        <w:spacing w:after="0" w:line="360" w:lineRule="auto"/>
        <w:ind w:left="0" w:firstLine="709"/>
        <w:jc w:val="both"/>
        <w:rPr>
          <w:rFonts w:ascii="Times New Roman" w:hAnsi="Times New Roman" w:cs="Times New Roman"/>
          <w:sz w:val="28"/>
          <w:szCs w:val="28"/>
          <w:lang w:val="en-US"/>
        </w:rPr>
      </w:pPr>
      <w:hyperlink r:id="rId8" w:tgtFrame="_blank">
        <w:r w:rsidR="00A46BE1" w:rsidRPr="00C9176F">
          <w:rPr>
            <w:rStyle w:val="-"/>
            <w:rFonts w:ascii="Times New Roman" w:eastAsia="Times New Roman" w:hAnsi="Times New Roman" w:cs="Times New Roman"/>
            <w:color w:val="00000A"/>
            <w:sz w:val="28"/>
            <w:szCs w:val="28"/>
            <w:highlight w:val="white"/>
            <w:u w:val="none"/>
            <w:lang w:val="en-US"/>
          </w:rPr>
          <w:t>Oxford Dictionaries</w:t>
        </w:r>
      </w:hyperlink>
      <w:r w:rsidR="00A46BE1">
        <w:rPr>
          <w:rFonts w:ascii="Times New Roman" w:eastAsia="Times New Roman" w:hAnsi="Times New Roman" w:cs="Times New Roman"/>
          <w:sz w:val="28"/>
          <w:szCs w:val="28"/>
          <w:shd w:val="clear" w:color="auto" w:fill="FFFFFF"/>
          <w:lang w:val="en-US"/>
        </w:rPr>
        <w:t xml:space="preserve"> on-line. URL:</w:t>
      </w:r>
      <w:r w:rsidR="00A46BE1" w:rsidRPr="00C9176F">
        <w:rPr>
          <w:rFonts w:ascii="Times New Roman" w:eastAsia="Times New Roman" w:hAnsi="Times New Roman" w:cs="Times New Roman"/>
          <w:sz w:val="28"/>
          <w:szCs w:val="28"/>
          <w:shd w:val="clear" w:color="auto" w:fill="FFFFFF"/>
          <w:lang w:val="en-US"/>
        </w:rPr>
        <w:t xml:space="preserve"> </w:t>
      </w:r>
      <w:hyperlink r:id="rId9">
        <w:r w:rsidR="00A46BE1" w:rsidRPr="00C9176F">
          <w:rPr>
            <w:rStyle w:val="-"/>
            <w:rFonts w:ascii="Times New Roman" w:eastAsia="Times New Roman" w:hAnsi="Times New Roman" w:cs="Times New Roman"/>
            <w:sz w:val="28"/>
            <w:szCs w:val="28"/>
            <w:highlight w:val="white"/>
            <w:lang w:val="en-US"/>
          </w:rPr>
          <w:t>https://en.oxforddictionaries.com</w:t>
        </w:r>
      </w:hyperlink>
    </w:p>
    <w:p w:rsidR="00A46BE1" w:rsidRPr="00A46BE1" w:rsidRDefault="00A46BE1" w:rsidP="00CC2E91">
      <w:pPr>
        <w:numPr>
          <w:ilvl w:val="0"/>
          <w:numId w:val="8"/>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 Independent. URL:</w:t>
      </w:r>
      <w:r w:rsidR="00E13EC2" w:rsidRPr="00C9176F">
        <w:rPr>
          <w:rFonts w:ascii="Times New Roman" w:hAnsi="Times New Roman" w:cs="Times New Roman"/>
          <w:sz w:val="28"/>
          <w:szCs w:val="28"/>
          <w:lang w:val="en-US"/>
        </w:rPr>
        <w:t xml:space="preserve"> </w:t>
      </w:r>
      <w:hyperlink r:id="rId10">
        <w:r w:rsidR="00E13EC2" w:rsidRPr="00C9176F">
          <w:rPr>
            <w:rStyle w:val="-"/>
            <w:rFonts w:ascii="Times New Roman" w:hAnsi="Times New Roman" w:cs="Times New Roman"/>
            <w:sz w:val="28"/>
            <w:szCs w:val="28"/>
            <w:lang w:val="en-US"/>
          </w:rPr>
          <w:t>https://www.independent.co.uk</w:t>
        </w:r>
      </w:hyperlink>
    </w:p>
    <w:sectPr w:rsidR="00A46BE1" w:rsidRPr="00A46BE1" w:rsidSect="00DE7A60">
      <w:pgSz w:w="11906" w:h="16838"/>
      <w:pgMar w:top="1134" w:right="1134" w:bottom="1134" w:left="1134" w:header="0" w:footer="709"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D62" w:rsidRDefault="002E0D62">
      <w:pPr>
        <w:spacing w:after="0" w:line="240" w:lineRule="auto"/>
      </w:pPr>
      <w:r>
        <w:separator/>
      </w:r>
    </w:p>
  </w:endnote>
  <w:endnote w:type="continuationSeparator" w:id="0">
    <w:p w:rsidR="002E0D62" w:rsidRDefault="002E0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D62" w:rsidRDefault="002E0D62">
      <w:pPr>
        <w:spacing w:after="0" w:line="240" w:lineRule="auto"/>
      </w:pPr>
      <w:r>
        <w:separator/>
      </w:r>
    </w:p>
  </w:footnote>
  <w:footnote w:type="continuationSeparator" w:id="0">
    <w:p w:rsidR="002E0D62" w:rsidRDefault="002E0D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33031"/>
    <w:multiLevelType w:val="multilevel"/>
    <w:tmpl w:val="F10AA24A"/>
    <w:lvl w:ilvl="0">
      <w:start w:val="12"/>
      <w:numFmt w:val="decimal"/>
      <w:lvlText w:val="(%1)"/>
      <w:lvlJc w:val="left"/>
      <w:pPr>
        <w:ind w:left="1189" w:hanging="480"/>
      </w:pPr>
      <w:rPr>
        <w:rFonts w:ascii="Times New Roman" w:hAnsi="Times New Roman"/>
        <w:i/>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85316E9"/>
    <w:multiLevelType w:val="multilevel"/>
    <w:tmpl w:val="3446D35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0EAC0B65"/>
    <w:multiLevelType w:val="multilevel"/>
    <w:tmpl w:val="C0F28A3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28C66037"/>
    <w:multiLevelType w:val="multilevel"/>
    <w:tmpl w:val="C2B88C5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2D7638BE"/>
    <w:multiLevelType w:val="multilevel"/>
    <w:tmpl w:val="FAB0D746"/>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51D33E7"/>
    <w:multiLevelType w:val="hybridMultilevel"/>
    <w:tmpl w:val="24B8223A"/>
    <w:lvl w:ilvl="0" w:tplc="F8E40AAE">
      <w:start w:val="5"/>
      <w:numFmt w:val="decimal"/>
      <w:lvlText w:val="(%1)"/>
      <w:lvlJc w:val="left"/>
      <w:pPr>
        <w:ind w:left="1069" w:hanging="360"/>
      </w:pPr>
      <w:rPr>
        <w:rFonts w:eastAsia="SimSun"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CBB5580"/>
    <w:multiLevelType w:val="multilevel"/>
    <w:tmpl w:val="B5064F1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61BC26B4"/>
    <w:multiLevelType w:val="multilevel"/>
    <w:tmpl w:val="1FEE6B5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777C223E"/>
    <w:multiLevelType w:val="multilevel"/>
    <w:tmpl w:val="D6AAE25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7D946483"/>
    <w:multiLevelType w:val="multilevel"/>
    <w:tmpl w:val="8F4CE68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7F0D5987"/>
    <w:multiLevelType w:val="multilevel"/>
    <w:tmpl w:val="A4ACE03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2"/>
  </w:num>
  <w:num w:numId="3">
    <w:abstractNumId w:val="7"/>
  </w:num>
  <w:num w:numId="4">
    <w:abstractNumId w:val="9"/>
  </w:num>
  <w:num w:numId="5">
    <w:abstractNumId w:val="8"/>
  </w:num>
  <w:num w:numId="6">
    <w:abstractNumId w:val="10"/>
  </w:num>
  <w:num w:numId="7">
    <w:abstractNumId w:val="3"/>
  </w:num>
  <w:num w:numId="8">
    <w:abstractNumId w:val="4"/>
  </w:num>
  <w:num w:numId="9">
    <w:abstractNumId w:val="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7EB"/>
    <w:rsid w:val="000A03A1"/>
    <w:rsid w:val="000F153C"/>
    <w:rsid w:val="002178FE"/>
    <w:rsid w:val="0025212D"/>
    <w:rsid w:val="002E0D62"/>
    <w:rsid w:val="00306074"/>
    <w:rsid w:val="003237EB"/>
    <w:rsid w:val="004315F6"/>
    <w:rsid w:val="004B757E"/>
    <w:rsid w:val="004C77CE"/>
    <w:rsid w:val="00583BD4"/>
    <w:rsid w:val="00640E39"/>
    <w:rsid w:val="00732B9A"/>
    <w:rsid w:val="007B15C9"/>
    <w:rsid w:val="00804E38"/>
    <w:rsid w:val="0096359A"/>
    <w:rsid w:val="009822A3"/>
    <w:rsid w:val="00A46BE1"/>
    <w:rsid w:val="00AF61F9"/>
    <w:rsid w:val="00B25168"/>
    <w:rsid w:val="00B861C2"/>
    <w:rsid w:val="00BE5A70"/>
    <w:rsid w:val="00C9176F"/>
    <w:rsid w:val="00CC2E91"/>
    <w:rsid w:val="00D5224F"/>
    <w:rsid w:val="00D55A2A"/>
    <w:rsid w:val="00DA1E5D"/>
    <w:rsid w:val="00DC5858"/>
    <w:rsid w:val="00DE7A60"/>
    <w:rsid w:val="00E13EC2"/>
    <w:rsid w:val="00E34CB9"/>
    <w:rsid w:val="00E57A97"/>
    <w:rsid w:val="00EC33B3"/>
    <w:rsid w:val="00ED6049"/>
  </w:rsids>
  <m:mathPr>
    <m:mathFont m:val="Cambria Math"/>
    <m:brkBin m:val="before"/>
    <m:brkBinSub m:val="--"/>
    <m:smallFrac m:val="0"/>
    <m:dispDef/>
    <m:lMargin m:val="0"/>
    <m:rMargin m:val="0"/>
    <m:defJc m:val="centerGroup"/>
    <m:wrapIndent m:val="1440"/>
    <m:intLim m:val="subSup"/>
    <m:naryLim m:val="undOvr"/>
  </m:mathPr>
  <w:themeFontLang w:val="ru-RU"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75ADCA-7C53-4804-948C-5552CA650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E2A"/>
    <w:pPr>
      <w:spacing w:after="160" w:line="259" w:lineRule="auto"/>
    </w:pPr>
  </w:style>
  <w:style w:type="paragraph" w:styleId="3">
    <w:name w:val="heading 3"/>
    <w:basedOn w:val="a0"/>
    <w:qFormat/>
    <w:pPr>
      <w:spacing w:before="140"/>
      <w:outlineLvl w:val="2"/>
    </w:pPr>
    <w:rPr>
      <w:rFonts w:ascii="Liberation Serif" w:eastAsia="SimSun" w:hAnsi="Liberation Serif" w:cs="Tahoma"/>
      <w:b/>
      <w:bC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basedOn w:val="a1"/>
    <w:uiPriority w:val="99"/>
    <w:unhideWhenUsed/>
    <w:rsid w:val="002C0F03"/>
    <w:rPr>
      <w:color w:val="0563C1" w:themeColor="hyperlink"/>
      <w:u w:val="single"/>
    </w:rPr>
  </w:style>
  <w:style w:type="character" w:styleId="a4">
    <w:name w:val="FollowedHyperlink"/>
    <w:basedOn w:val="a1"/>
    <w:uiPriority w:val="99"/>
    <w:semiHidden/>
    <w:unhideWhenUsed/>
    <w:qFormat/>
    <w:rsid w:val="00390667"/>
    <w:rPr>
      <w:color w:val="954F72" w:themeColor="followedHyperlink"/>
      <w:u w:val="single"/>
    </w:rPr>
  </w:style>
  <w:style w:type="character" w:customStyle="1" w:styleId="a5">
    <w:name w:val="Верхний колонтитул Знак"/>
    <w:basedOn w:val="a1"/>
    <w:uiPriority w:val="99"/>
    <w:qFormat/>
    <w:rsid w:val="002D46B7"/>
  </w:style>
  <w:style w:type="character" w:customStyle="1" w:styleId="a6">
    <w:name w:val="Нижний колонтитул Знак"/>
    <w:basedOn w:val="a1"/>
    <w:uiPriority w:val="99"/>
    <w:qFormat/>
    <w:rsid w:val="002D46B7"/>
  </w:style>
  <w:style w:type="character" w:customStyle="1" w:styleId="a7">
    <w:name w:val="Посещённая гиперссылка"/>
    <w:rPr>
      <w:color w:val="800000"/>
      <w:u w:val="single"/>
    </w:rPr>
  </w:style>
  <w:style w:type="character" w:customStyle="1" w:styleId="ListLabel1">
    <w:name w:val="ListLabel 1"/>
    <w:qFormat/>
    <w:rPr>
      <w:rFonts w:ascii="Times New Roman" w:hAnsi="Times New Roman"/>
      <w:i/>
      <w:sz w:val="28"/>
    </w:rPr>
  </w:style>
  <w:style w:type="paragraph" w:customStyle="1" w:styleId="a0">
    <w:name w:val="Заголовок"/>
    <w:basedOn w:val="a"/>
    <w:next w:val="a8"/>
    <w:qFormat/>
    <w:pPr>
      <w:keepNext/>
      <w:spacing w:before="240" w:after="120"/>
    </w:pPr>
    <w:rPr>
      <w:rFonts w:ascii="Liberation Sans" w:eastAsia="Microsoft YaHei" w:hAnsi="Liberation Sans" w:cs="Arial Unicode MS"/>
      <w:sz w:val="28"/>
      <w:szCs w:val="28"/>
    </w:rPr>
  </w:style>
  <w:style w:type="paragraph" w:styleId="a8">
    <w:name w:val="Body Text"/>
    <w:basedOn w:val="a"/>
    <w:pPr>
      <w:spacing w:after="140" w:line="288" w:lineRule="auto"/>
    </w:pPr>
  </w:style>
  <w:style w:type="paragraph" w:styleId="a9">
    <w:name w:val="List"/>
    <w:basedOn w:val="a8"/>
    <w:rPr>
      <w:rFonts w:cs="Arial Unicode MS"/>
    </w:rPr>
  </w:style>
  <w:style w:type="paragraph" w:styleId="aa">
    <w:name w:val="caption"/>
    <w:basedOn w:val="a"/>
    <w:qFormat/>
    <w:pPr>
      <w:suppressLineNumbers/>
      <w:spacing w:before="120" w:after="120"/>
    </w:pPr>
    <w:rPr>
      <w:rFonts w:cs="Arial Unicode MS"/>
      <w:i/>
      <w:iCs/>
      <w:sz w:val="24"/>
      <w:szCs w:val="24"/>
    </w:rPr>
  </w:style>
  <w:style w:type="paragraph" w:styleId="ab">
    <w:name w:val="index heading"/>
    <w:basedOn w:val="a"/>
    <w:qFormat/>
    <w:pPr>
      <w:suppressLineNumbers/>
    </w:pPr>
    <w:rPr>
      <w:rFonts w:cs="Arial Unicode MS"/>
    </w:rPr>
  </w:style>
  <w:style w:type="paragraph" w:styleId="ac">
    <w:name w:val="List Paragraph"/>
    <w:basedOn w:val="a"/>
    <w:uiPriority w:val="34"/>
    <w:qFormat/>
    <w:rsid w:val="003B6E2A"/>
    <w:pPr>
      <w:ind w:left="720"/>
      <w:contextualSpacing/>
    </w:pPr>
  </w:style>
  <w:style w:type="paragraph" w:customStyle="1" w:styleId="ad">
    <w:name w:val="Содержимое таблицы"/>
    <w:basedOn w:val="a"/>
    <w:qFormat/>
    <w:rsid w:val="003B6E2A"/>
    <w:pPr>
      <w:suppressLineNumbers/>
    </w:pPr>
  </w:style>
  <w:style w:type="paragraph" w:styleId="ae">
    <w:name w:val="header"/>
    <w:basedOn w:val="a"/>
    <w:uiPriority w:val="99"/>
    <w:unhideWhenUsed/>
    <w:rsid w:val="002D46B7"/>
    <w:pPr>
      <w:tabs>
        <w:tab w:val="center" w:pos="4677"/>
        <w:tab w:val="right" w:pos="9355"/>
      </w:tabs>
      <w:spacing w:after="0" w:line="240" w:lineRule="auto"/>
    </w:pPr>
  </w:style>
  <w:style w:type="paragraph" w:styleId="af">
    <w:name w:val="footer"/>
    <w:basedOn w:val="a"/>
    <w:uiPriority w:val="99"/>
    <w:unhideWhenUsed/>
    <w:rsid w:val="002D46B7"/>
    <w:pPr>
      <w:tabs>
        <w:tab w:val="center" w:pos="4677"/>
        <w:tab w:val="right" w:pos="9355"/>
      </w:tabs>
      <w:spacing w:after="0" w:line="240" w:lineRule="auto"/>
    </w:pPr>
  </w:style>
  <w:style w:type="table" w:styleId="af0">
    <w:name w:val="Table Grid"/>
    <w:basedOn w:val="a2"/>
    <w:uiPriority w:val="39"/>
    <w:rsid w:val="003B6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C9176F"/>
    <w:pPr>
      <w:spacing w:after="0" w:line="240" w:lineRule="auto"/>
    </w:pPr>
    <w:rPr>
      <w:rFonts w:ascii="Segoe UI" w:hAnsi="Segoe UI" w:cs="Segoe UI"/>
      <w:sz w:val="18"/>
      <w:szCs w:val="18"/>
    </w:rPr>
  </w:style>
  <w:style w:type="character" w:customStyle="1" w:styleId="af2">
    <w:name w:val="Текст выноски Знак"/>
    <w:basedOn w:val="a1"/>
    <w:link w:val="af1"/>
    <w:uiPriority w:val="99"/>
    <w:semiHidden/>
    <w:rsid w:val="00C9176F"/>
    <w:rPr>
      <w:rFonts w:ascii="Segoe UI" w:hAnsi="Segoe UI" w:cs="Segoe UI"/>
      <w:sz w:val="18"/>
      <w:szCs w:val="18"/>
    </w:rPr>
  </w:style>
  <w:style w:type="character" w:styleId="af3">
    <w:name w:val="Hyperlink"/>
    <w:basedOn w:val="a1"/>
    <w:uiPriority w:val="99"/>
    <w:unhideWhenUsed/>
    <w:rsid w:val="00EC33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966699">
      <w:bodyDiv w:val="1"/>
      <w:marLeft w:val="0"/>
      <w:marRight w:val="0"/>
      <w:marTop w:val="0"/>
      <w:marBottom w:val="0"/>
      <w:divBdr>
        <w:top w:val="none" w:sz="0" w:space="0" w:color="auto"/>
        <w:left w:val="none" w:sz="0" w:space="0" w:color="auto"/>
        <w:bottom w:val="none" w:sz="0" w:space="0" w:color="auto"/>
        <w:right w:val="none" w:sz="0" w:space="0" w:color="auto"/>
      </w:divBdr>
    </w:div>
    <w:div w:id="649288322">
      <w:bodyDiv w:val="1"/>
      <w:marLeft w:val="0"/>
      <w:marRight w:val="0"/>
      <w:marTop w:val="0"/>
      <w:marBottom w:val="0"/>
      <w:divBdr>
        <w:top w:val="none" w:sz="0" w:space="0" w:color="auto"/>
        <w:left w:val="none" w:sz="0" w:space="0" w:color="auto"/>
        <w:bottom w:val="none" w:sz="0" w:space="0" w:color="auto"/>
        <w:right w:val="none" w:sz="0" w:space="0" w:color="auto"/>
      </w:divBdr>
    </w:div>
    <w:div w:id="695345642">
      <w:bodyDiv w:val="1"/>
      <w:marLeft w:val="0"/>
      <w:marRight w:val="0"/>
      <w:marTop w:val="0"/>
      <w:marBottom w:val="0"/>
      <w:divBdr>
        <w:top w:val="none" w:sz="0" w:space="0" w:color="auto"/>
        <w:left w:val="none" w:sz="0" w:space="0" w:color="auto"/>
        <w:bottom w:val="none" w:sz="0" w:space="0" w:color="auto"/>
        <w:right w:val="none" w:sz="0" w:space="0" w:color="auto"/>
      </w:divBdr>
    </w:div>
    <w:div w:id="759986720">
      <w:bodyDiv w:val="1"/>
      <w:marLeft w:val="0"/>
      <w:marRight w:val="0"/>
      <w:marTop w:val="0"/>
      <w:marBottom w:val="0"/>
      <w:divBdr>
        <w:top w:val="none" w:sz="0" w:space="0" w:color="auto"/>
        <w:left w:val="none" w:sz="0" w:space="0" w:color="auto"/>
        <w:bottom w:val="none" w:sz="0" w:space="0" w:color="auto"/>
        <w:right w:val="none" w:sz="0" w:space="0" w:color="auto"/>
      </w:divBdr>
    </w:div>
    <w:div w:id="1413039791">
      <w:bodyDiv w:val="1"/>
      <w:marLeft w:val="0"/>
      <w:marRight w:val="0"/>
      <w:marTop w:val="0"/>
      <w:marBottom w:val="0"/>
      <w:divBdr>
        <w:top w:val="none" w:sz="0" w:space="0" w:color="auto"/>
        <w:left w:val="none" w:sz="0" w:space="0" w:color="auto"/>
        <w:bottom w:val="none" w:sz="0" w:space="0" w:color="auto"/>
        <w:right w:val="none" w:sz="0" w:space="0" w:color="auto"/>
      </w:divBdr>
      <w:divsChild>
        <w:div w:id="1812284313">
          <w:marLeft w:val="0"/>
          <w:marRight w:val="2040"/>
          <w:marTop w:val="0"/>
          <w:marBottom w:val="225"/>
          <w:divBdr>
            <w:top w:val="none" w:sz="0" w:space="0" w:color="auto"/>
            <w:left w:val="none" w:sz="0" w:space="0" w:color="auto"/>
            <w:bottom w:val="none" w:sz="0" w:space="0" w:color="auto"/>
            <w:right w:val="none" w:sz="0" w:space="0" w:color="auto"/>
          </w:divBdr>
          <w:divsChild>
            <w:div w:id="20808615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89924243">
      <w:bodyDiv w:val="1"/>
      <w:marLeft w:val="0"/>
      <w:marRight w:val="0"/>
      <w:marTop w:val="0"/>
      <w:marBottom w:val="0"/>
      <w:divBdr>
        <w:top w:val="none" w:sz="0" w:space="0" w:color="auto"/>
        <w:left w:val="none" w:sz="0" w:space="0" w:color="auto"/>
        <w:bottom w:val="none" w:sz="0" w:space="0" w:color="auto"/>
        <w:right w:val="none" w:sz="0" w:space="0" w:color="auto"/>
      </w:divBdr>
      <w:divsChild>
        <w:div w:id="623116684">
          <w:marLeft w:val="0"/>
          <w:marRight w:val="2040"/>
          <w:marTop w:val="0"/>
          <w:marBottom w:val="225"/>
          <w:divBdr>
            <w:top w:val="none" w:sz="0" w:space="0" w:color="auto"/>
            <w:left w:val="none" w:sz="0" w:space="0" w:color="auto"/>
            <w:bottom w:val="none" w:sz="0" w:space="0" w:color="auto"/>
            <w:right w:val="none" w:sz="0" w:space="0" w:color="auto"/>
          </w:divBdr>
          <w:divsChild>
            <w:div w:id="18166794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oxforddictionaries.com/" TargetMode="External"/><Relationship Id="rId3" Type="http://schemas.openxmlformats.org/officeDocument/2006/relationships/settings" Target="settings.xml"/><Relationship Id="rId7" Type="http://schemas.openxmlformats.org/officeDocument/2006/relationships/hyperlink" Target="http://www.mid.ru/foreign_policy/news/-/asset_publisher/cKNonkJE02Bw/content/id/254224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independent.co.uk/" TargetMode="External"/><Relationship Id="rId4" Type="http://schemas.openxmlformats.org/officeDocument/2006/relationships/webSettings" Target="webSettings.xml"/><Relationship Id="rId9" Type="http://schemas.openxmlformats.org/officeDocument/2006/relationships/hyperlink" Target="https://en.oxforddictionarie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1469</TotalTime>
  <Pages>7</Pages>
  <Words>1611</Words>
  <Characters>9184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dc:creator>
  <dc:description/>
  <cp:lastModifiedBy>Tatjana</cp:lastModifiedBy>
  <cp:revision>40</cp:revision>
  <cp:lastPrinted>2018-05-22T13:56:00Z</cp:lastPrinted>
  <dcterms:created xsi:type="dcterms:W3CDTF">2018-04-15T15:16:00Z</dcterms:created>
  <dcterms:modified xsi:type="dcterms:W3CDTF">2018-05-23T13:57:00Z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