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8" w:rsidRDefault="00A10668" w:rsidP="00A1066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Муниципальное дошкольное образовательное учреждение Детский сад компенсирующего вида № 45</w:t>
      </w: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Pr="0043131B" w:rsidRDefault="00A10668" w:rsidP="00A10668">
      <w:pPr>
        <w:tabs>
          <w:tab w:val="left" w:pos="316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13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Доклад</w:t>
      </w:r>
    </w:p>
    <w:p w:rsidR="00A10668" w:rsidRPr="0043131B" w:rsidRDefault="00A10668" w:rsidP="00A10668">
      <w:pPr>
        <w:tabs>
          <w:tab w:val="left" w:pos="3165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131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Тема: «Специфика обучения детей с нарушением зрения изобразительной деятельности: рисование, лепка, аппликация».</w:t>
      </w: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Pr="0043131B" w:rsidRDefault="00A10668" w:rsidP="00A10668">
      <w:pPr>
        <w:tabs>
          <w:tab w:val="left" w:pos="7380"/>
        </w:tabs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43131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Подготовила воспитатель Чуринова Н. А. </w:t>
      </w: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10668" w:rsidRDefault="00A10668" w:rsidP="00A10668">
      <w:pPr>
        <w:tabs>
          <w:tab w:val="left" w:pos="402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Химки 2019</w:t>
      </w: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668" w:rsidRPr="009C49C8" w:rsidRDefault="00A10668" w:rsidP="00A106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с нарушением зрения, поступающие в детский сад, не имеют достаточно полных и точных представлений об окружающем мире. Из-за нарушения зрения они плохо видят и не выделяют конкретные признаки и свойства предметов: их форму, величину, цвет и пространственное положение. На всех видах занятий необходимо вести систематическую работу по развитию зрительного восприятия, формированию реальных представлений и умений пользоваться неполноценным зрением.</w:t>
      </w:r>
    </w:p>
    <w:p w:rsidR="00A10668" w:rsidRPr="00DC7EAA" w:rsidRDefault="00A10668" w:rsidP="00A1066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7EAA">
        <w:rPr>
          <w:rFonts w:ascii="Times New Roman" w:hAnsi="Times New Roman" w:cs="Times New Roman"/>
          <w:sz w:val="28"/>
          <w:szCs w:val="28"/>
          <w:lang w:eastAsia="ru-RU"/>
        </w:rPr>
        <w:t>Среди разнообразных занятий в детском саду для детей с нарушением зрения изобразительная деятельность занимает одно из ведущих мест в системе средств коррекционного воздействия на ребенка с</w:t>
      </w:r>
      <w:r>
        <w:rPr>
          <w:rFonts w:ascii="Times New Roman" w:hAnsi="Times New Roman" w:cs="Times New Roman"/>
          <w:sz w:val="28"/>
          <w:szCs w:val="28"/>
          <w:lang w:eastAsia="ru-RU"/>
        </w:rPr>
        <w:t>о зрительной патологией</w:t>
      </w:r>
      <w:r w:rsidRPr="00DC7EA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68" w:rsidRDefault="00A10668" w:rsidP="00A1066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Рисование, лепка, аппликация </w:t>
      </w:r>
      <w:r w:rsidRPr="00616F04">
        <w:rPr>
          <w:rFonts w:ascii="Times New Roman" w:hAnsi="Times New Roman" w:cs="Times New Roman"/>
          <w:sz w:val="28"/>
          <w:szCs w:val="28"/>
        </w:rPr>
        <w:t>– основные виды изобразительной деятельности, посредством которых дети образно отражают окружающую действительность.</w:t>
      </w:r>
    </w:p>
    <w:p w:rsidR="00A10668" w:rsidRPr="00133CF1" w:rsidRDefault="00A10668" w:rsidP="00A10668">
      <w:pPr>
        <w:spacing w:after="0" w:line="240" w:lineRule="auto"/>
        <w:ind w:firstLine="709"/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r w:rsidRPr="00616F04">
        <w:rPr>
          <w:rFonts w:ascii="Times New Roman" w:hAnsi="Times New Roman" w:cs="Times New Roman"/>
          <w:sz w:val="28"/>
          <w:szCs w:val="28"/>
        </w:rPr>
        <w:t>с нарушением зрения могут выполнять многие работы изобразительного характер</w:t>
      </w:r>
      <w:r>
        <w:rPr>
          <w:rFonts w:ascii="Times New Roman" w:hAnsi="Times New Roman" w:cs="Times New Roman"/>
          <w:sz w:val="28"/>
          <w:szCs w:val="28"/>
        </w:rPr>
        <w:t xml:space="preserve">а, но достижение успеха возможно </w:t>
      </w:r>
      <w:r w:rsidRPr="00616F04">
        <w:rPr>
          <w:rFonts w:ascii="Times New Roman" w:hAnsi="Times New Roman" w:cs="Times New Roman"/>
          <w:sz w:val="28"/>
          <w:szCs w:val="28"/>
        </w:rPr>
        <w:t xml:space="preserve"> при выполнении </w:t>
      </w:r>
      <w:r w:rsidRPr="0043131B">
        <w:rPr>
          <w:rFonts w:ascii="Times New Roman" w:hAnsi="Times New Roman" w:cs="Times New Roman"/>
          <w:b/>
          <w:sz w:val="28"/>
          <w:szCs w:val="28"/>
        </w:rPr>
        <w:t>следующих условий:</w:t>
      </w:r>
      <w:r w:rsidRPr="00616F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0668" w:rsidRPr="00616F04" w:rsidRDefault="00A10668" w:rsidP="00A1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F04">
        <w:rPr>
          <w:rFonts w:ascii="Times New Roman" w:hAnsi="Times New Roman" w:cs="Times New Roman"/>
          <w:sz w:val="28"/>
          <w:szCs w:val="28"/>
        </w:rPr>
        <w:t>- учет офтальмологических данных;</w:t>
      </w:r>
    </w:p>
    <w:p w:rsidR="00A10668" w:rsidRDefault="00A10668" w:rsidP="00A1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6F04">
        <w:rPr>
          <w:rFonts w:ascii="Times New Roman" w:hAnsi="Times New Roman" w:cs="Times New Roman"/>
          <w:sz w:val="28"/>
          <w:szCs w:val="28"/>
        </w:rPr>
        <w:t>- выб</w:t>
      </w:r>
      <w:r>
        <w:rPr>
          <w:rFonts w:ascii="Times New Roman" w:hAnsi="Times New Roman" w:cs="Times New Roman"/>
          <w:sz w:val="28"/>
          <w:szCs w:val="28"/>
        </w:rPr>
        <w:t>ор соответствующего вида работы;</w:t>
      </w:r>
    </w:p>
    <w:p w:rsidR="00A10668" w:rsidRPr="00616F04" w:rsidRDefault="00A10668" w:rsidP="00A10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требования к демонстрационному и раздаточному материалу. </w:t>
      </w:r>
    </w:p>
    <w:p w:rsidR="00A10668" w:rsidRPr="00DC7EAA" w:rsidRDefault="00A10668" w:rsidP="00A1066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7EAA">
        <w:rPr>
          <w:rFonts w:ascii="Times New Roman" w:hAnsi="Times New Roman" w:cs="Times New Roman"/>
          <w:sz w:val="28"/>
          <w:szCs w:val="28"/>
          <w:lang w:eastAsia="ru-RU"/>
        </w:rPr>
        <w:t>При определенных условиях обучения рисование, лепка, аппликация позволяет решить общеобразовательные, коррекционно-воспитательные и лечебно-восстановительные задачи, обуславливающие всестороннее развитие личности и коррекцию его здоровья.</w:t>
      </w: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6F04">
        <w:rPr>
          <w:rFonts w:ascii="Times New Roman" w:hAnsi="Times New Roman" w:cs="Times New Roman"/>
          <w:sz w:val="28"/>
          <w:szCs w:val="28"/>
        </w:rPr>
        <w:t xml:space="preserve">С первых занятий очень важно поддерживать интерес ребенка к </w:t>
      </w:r>
      <w:r>
        <w:rPr>
          <w:rFonts w:ascii="Times New Roman" w:hAnsi="Times New Roman" w:cs="Times New Roman"/>
          <w:sz w:val="28"/>
          <w:szCs w:val="28"/>
        </w:rPr>
        <w:t xml:space="preserve"> изобразительной деятельности, </w:t>
      </w:r>
      <w:r w:rsidRPr="00616F04">
        <w:rPr>
          <w:rFonts w:ascii="Times New Roman" w:hAnsi="Times New Roman" w:cs="Times New Roman"/>
          <w:sz w:val="28"/>
          <w:szCs w:val="28"/>
        </w:rPr>
        <w:t>независимо от состояния, степени подготовленности, способностей.</w:t>
      </w:r>
    </w:p>
    <w:p w:rsidR="00A10668" w:rsidRDefault="00A10668" w:rsidP="00A1066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3131B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>
        <w:rPr>
          <w:rFonts w:ascii="Times New Roman" w:hAnsi="Times New Roman" w:cs="Times New Roman"/>
          <w:sz w:val="28"/>
          <w:szCs w:val="28"/>
        </w:rPr>
        <w:t>по изобразительной деятельности для детей с нарушением зрения расширены, по сравнению с задачами для нормально видящих детей:</w:t>
      </w:r>
    </w:p>
    <w:p w:rsidR="00A10668" w:rsidRDefault="00A10668" w:rsidP="00A10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 моторики.</w:t>
      </w:r>
    </w:p>
    <w:p w:rsidR="00A10668" w:rsidRDefault="00A10668" w:rsidP="00A10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глазодвигательной функции, сопряженной с движением руки.</w:t>
      </w:r>
    </w:p>
    <w:p w:rsidR="00A10668" w:rsidRDefault="00A10668" w:rsidP="00A10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фиксировать взор.</w:t>
      </w:r>
    </w:p>
    <w:p w:rsidR="00A10668" w:rsidRDefault="00A10668" w:rsidP="00A10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Учить, правильно воспринимать сенсорные эталоны и самостоятельно отображать их в практической деятельности.</w:t>
      </w:r>
    </w:p>
    <w:p w:rsidR="00A10668" w:rsidRDefault="00A10668" w:rsidP="00A10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правильно передавать форму предметов, цвет, величину.</w:t>
      </w:r>
    </w:p>
    <w:p w:rsidR="00A10668" w:rsidRDefault="00A10668" w:rsidP="00A10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пространственное представление детей.</w:t>
      </w:r>
    </w:p>
    <w:p w:rsidR="00A10668" w:rsidRDefault="00A10668" w:rsidP="00A10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знания основных цветов.</w:t>
      </w:r>
    </w:p>
    <w:p w:rsidR="00A10668" w:rsidRPr="002745F7" w:rsidRDefault="00A10668" w:rsidP="00A106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45F7">
        <w:rPr>
          <w:rFonts w:ascii="Times New Roman" w:hAnsi="Times New Roman" w:cs="Times New Roman"/>
          <w:sz w:val="28"/>
          <w:szCs w:val="28"/>
        </w:rPr>
        <w:t xml:space="preserve">Связь с </w:t>
      </w:r>
      <w:proofErr w:type="spellStart"/>
      <w:r w:rsidRPr="002745F7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2745F7">
        <w:rPr>
          <w:rFonts w:ascii="Times New Roman" w:hAnsi="Times New Roman" w:cs="Times New Roman"/>
          <w:sz w:val="28"/>
          <w:szCs w:val="28"/>
        </w:rPr>
        <w:t xml:space="preserve"> – коррекционной работой, так как навыки, полученные в изобразительной деятельности, необходимы в работе детей на аппаратах.</w:t>
      </w:r>
    </w:p>
    <w:p w:rsidR="00A10668" w:rsidRDefault="00A10668" w:rsidP="00A10668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96560E">
        <w:rPr>
          <w:rFonts w:ascii="Times New Roman" w:hAnsi="Times New Roman" w:cs="Times New Roman"/>
          <w:sz w:val="28"/>
          <w:szCs w:val="28"/>
        </w:rPr>
        <w:t xml:space="preserve">Поскольку имеются различия в задачах, то и методика изобразительной деятельности также отличается. Для детей с нарушением зрения характерна </w:t>
      </w:r>
      <w:proofErr w:type="spellStart"/>
      <w:r w:rsidRPr="0096560E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965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рисовании, лепке и аппликации, </w:t>
      </w:r>
      <w:proofErr w:type="gramStart"/>
      <w:r w:rsidRPr="0096560E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96560E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96560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9656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недостаточности зрительной информации</w:t>
      </w:r>
      <w:r w:rsidRPr="0096560E">
        <w:rPr>
          <w:rFonts w:ascii="Times New Roman" w:hAnsi="Times New Roman" w:cs="Times New Roman"/>
          <w:sz w:val="28"/>
          <w:szCs w:val="28"/>
        </w:rPr>
        <w:t>.</w:t>
      </w:r>
    </w:p>
    <w:p w:rsidR="00A10668" w:rsidRDefault="00A10668" w:rsidP="00A10668">
      <w:pPr>
        <w:ind w:firstLine="360"/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96560E">
        <w:rPr>
          <w:rFonts w:ascii="Times New Roman" w:hAnsi="Times New Roman" w:cs="Times New Roman"/>
          <w:sz w:val="28"/>
          <w:szCs w:val="28"/>
        </w:rPr>
        <w:t xml:space="preserve">ез специальной целенаправленной коррекционной работы </w:t>
      </w:r>
      <w:r>
        <w:rPr>
          <w:rFonts w:ascii="Times New Roman" w:hAnsi="Times New Roman" w:cs="Times New Roman"/>
          <w:sz w:val="28"/>
          <w:szCs w:val="28"/>
        </w:rPr>
        <w:t xml:space="preserve">обучить детей изображению предметов удается только в </w:t>
      </w:r>
      <w:r w:rsidRPr="0096560E">
        <w:rPr>
          <w:rFonts w:ascii="Times New Roman" w:hAnsi="Times New Roman" w:cs="Times New Roman"/>
          <w:sz w:val="28"/>
          <w:szCs w:val="28"/>
        </w:rPr>
        <w:t xml:space="preserve"> отдельных случаях.</w:t>
      </w:r>
    </w:p>
    <w:p w:rsidR="00A10668" w:rsidRDefault="00A10668" w:rsidP="00A10668">
      <w:pPr>
        <w:ind w:firstLine="360"/>
      </w:pPr>
      <w:r>
        <w:rPr>
          <w:rFonts w:ascii="Times New Roman" w:hAnsi="Times New Roman" w:cs="Times New Roman"/>
          <w:sz w:val="28"/>
          <w:szCs w:val="28"/>
        </w:rPr>
        <w:t>Дети с нарушением зрения не имеют возможности хорошо видеть предметы, четко различать их признаки и свойства. Нарушение бинокулярного видения осложняет восприятие формы, величины, пространственного расположения частей предметов. У таких детей также наблюдаются сложности видения объемности предметов, соотношения расстояния, определенного местоположения и взаимоотношения между предметами.</w:t>
      </w:r>
    </w:p>
    <w:p w:rsidR="00A10668" w:rsidRDefault="00A10668" w:rsidP="00A106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занятия  с детьми с нарушением зрения требует от педагога большого внимания. Рассаживать детей следует, учитывая их  зрительный диагноз, остроту зрения и окклюзию: на первые столы – страдающие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расходящимся косоглазием, за последние – детей с более высокой остротой зрения и сходящимся косоглазием. Детям с монокулярным зрением  полезно рисовать на мольберте,  или доске, это способствует выравниванию взора. </w:t>
      </w:r>
    </w:p>
    <w:p w:rsidR="00A10668" w:rsidRDefault="00A10668" w:rsidP="00A10668">
      <w:pPr>
        <w:ind w:firstLine="708"/>
      </w:pPr>
      <w:r w:rsidRPr="00894DD9">
        <w:rPr>
          <w:rFonts w:ascii="Times New Roman" w:hAnsi="Times New Roman" w:cs="Times New Roman"/>
          <w:sz w:val="28"/>
          <w:szCs w:val="28"/>
        </w:rPr>
        <w:t xml:space="preserve">В предварительной работе по </w:t>
      </w:r>
      <w:proofErr w:type="spellStart"/>
      <w:r w:rsidRPr="00894DD9">
        <w:rPr>
          <w:rFonts w:ascii="Times New Roman" w:hAnsi="Times New Roman" w:cs="Times New Roman"/>
          <w:sz w:val="28"/>
          <w:szCs w:val="28"/>
        </w:rPr>
        <w:t>изодеятельности</w:t>
      </w:r>
      <w:proofErr w:type="spellEnd"/>
      <w:r w:rsidRPr="00894DD9">
        <w:rPr>
          <w:rFonts w:ascii="Times New Roman" w:hAnsi="Times New Roman" w:cs="Times New Roman"/>
          <w:sz w:val="28"/>
          <w:szCs w:val="28"/>
        </w:rPr>
        <w:t xml:space="preserve"> с детьми </w:t>
      </w:r>
      <w:r>
        <w:rPr>
          <w:rFonts w:ascii="Times New Roman" w:hAnsi="Times New Roman" w:cs="Times New Roman"/>
          <w:sz w:val="28"/>
          <w:szCs w:val="28"/>
        </w:rPr>
        <w:t>часто  используется</w:t>
      </w:r>
      <w:r w:rsidRPr="00894DD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94DD9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94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нем можно  выкладывать предмет для дальнейшего изображения, например, пирамиду, дом, цыпленка и т.д. из основных деталей. Ребенок видит форму каждой детали и  показывает их. Далее дети должны обвести пальцем деталь и основную форму, прорисовать общую форму в воздухе, проследить глазами.</w:t>
      </w:r>
    </w:p>
    <w:p w:rsidR="00A10668" w:rsidRPr="00DC7EAA" w:rsidRDefault="00A10668" w:rsidP="00A1066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7EAA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вспомогательных средств, как трафареты, обводка изображений по контуру и силуэту, работы на </w:t>
      </w:r>
      <w:proofErr w:type="spellStart"/>
      <w:r w:rsidRPr="00DC7EAA">
        <w:rPr>
          <w:rFonts w:ascii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DC7EAA">
        <w:rPr>
          <w:rFonts w:ascii="Times New Roman" w:hAnsi="Times New Roman" w:cs="Times New Roman"/>
          <w:sz w:val="28"/>
          <w:szCs w:val="28"/>
          <w:lang w:eastAsia="ru-RU"/>
        </w:rPr>
        <w:t>, раскрашивание в трафарете, способствует преодолению трудностей овладения приемами и способами изображения и коррекции зрительных образов предметов.</w:t>
      </w:r>
    </w:p>
    <w:p w:rsidR="00A10668" w:rsidRDefault="00A10668" w:rsidP="00A1066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Начиная с младшей группы на рисовании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аппликации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используются трафареты, т. е обведение по внутреннему контуру и обучение раскрашиванию предмета. Трафарет используется на первых этапах, потому что зрительная недостаточность не дает возможности сразу правильно передать форму. Трафарет помогает приблизить изображение к предмету.   </w:t>
      </w:r>
    </w:p>
    <w:p w:rsidR="00A10668" w:rsidRDefault="00A10668" w:rsidP="00A106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Применять трафарет надо до тех пор, пока дети не смогут без него обходиться.</w:t>
      </w:r>
      <w:r w:rsidRPr="0081769C">
        <w:rPr>
          <w:rFonts w:ascii="Helvetica" w:eastAsia="Times New Roman" w:hAnsi="Helvetica" w:cs="Helvetica"/>
          <w:color w:val="222222"/>
          <w:sz w:val="21"/>
          <w:szCs w:val="21"/>
          <w:lang w:eastAsia="ru-RU"/>
        </w:rPr>
        <w:t xml:space="preserve"> </w:t>
      </w:r>
      <w:r w:rsidRPr="00431F03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 отдельных этапах обучения при очень низкой остроте зрения и сложности зрительной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ориентировки  возможно применение шаблонов и  обводок.</w:t>
      </w:r>
    </w:p>
    <w:p w:rsidR="00A10668" w:rsidRDefault="00A10668" w:rsidP="00A106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E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трафаретом помогает руке слабовидящего ребенка быстрее “запомнить” форму линии и одновременно правильно отобрать необходимое движение, избегая возникновения возможных ошибок. Особенно это касается таких сложных форм, как круг и овал, которые требуют сложной манипуляции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и четко отработанного навыка движения. И только по мере усвоения этого навыка на уровне “автоматизма” можно предложить слабовидящему ребенку самостоятельно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овторить это движение на бумаге и в процессе лепки.</w:t>
      </w:r>
      <w:r w:rsidRPr="00DC7E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10668" w:rsidRDefault="00A10668" w:rsidP="00A106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 переходе ребенка к работе на листе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бумаги и в процессе лепки </w:t>
      </w:r>
      <w:r w:rsidRPr="00E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педагогу необходимо обращать его внимание на ощущения руки (как </w:t>
      </w:r>
      <w:proofErr w:type="gramStart"/>
      <w:r w:rsidRPr="00E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рука поворачивается</w:t>
      </w:r>
      <w:proofErr w:type="gramEnd"/>
      <w:r w:rsidRPr="00E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каком месте и при каком положении ей легче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манипуляции</w:t>
      </w:r>
      <w:r w:rsidRPr="00E64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а также следить за качеством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работы.</w:t>
      </w:r>
    </w:p>
    <w:p w:rsidR="00A10668" w:rsidRDefault="00A10668" w:rsidP="00A1066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10668" w:rsidRPr="00DC7EAA" w:rsidRDefault="00A10668" w:rsidP="00A1066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7EAA">
        <w:rPr>
          <w:rFonts w:ascii="Times New Roman" w:hAnsi="Times New Roman" w:cs="Times New Roman"/>
          <w:sz w:val="28"/>
          <w:szCs w:val="28"/>
          <w:lang w:eastAsia="ru-RU"/>
        </w:rPr>
        <w:t>Чем ниже острота зрения, тем больше времени потребуется ребенку для рассматривания и осязательного обследования. Размер объектов при этом должен быть достаточно крупным, цвет ярким, контрастно выделяющимся на фоне. Желательно, чтобы дети могли тесно контактировать с объектом.</w:t>
      </w:r>
    </w:p>
    <w:p w:rsidR="00A10668" w:rsidRPr="00DC7EAA" w:rsidRDefault="00A10668" w:rsidP="00A10668">
      <w:pPr>
        <w:pStyle w:val="a4"/>
        <w:rPr>
          <w:rFonts w:ascii="Times New Roman" w:hAnsi="Times New Roman" w:cs="Times New Roman"/>
          <w:color w:val="222222"/>
          <w:sz w:val="28"/>
          <w:szCs w:val="28"/>
          <w:lang w:eastAsia="ru-RU"/>
        </w:rPr>
      </w:pPr>
    </w:p>
    <w:p w:rsidR="00A10668" w:rsidRDefault="00A10668" w:rsidP="00A1066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C7EAA">
        <w:rPr>
          <w:rFonts w:ascii="Times New Roman" w:hAnsi="Times New Roman" w:cs="Times New Roman"/>
          <w:sz w:val="28"/>
          <w:szCs w:val="28"/>
          <w:lang w:eastAsia="ru-RU"/>
        </w:rPr>
        <w:t>Рисованию, лепки, аппликации всегда предшествует предметно-практическая деятельность (наблюдения, экскурсии, сюжетно-ролевые и дидактические игры), в процессе которой осуществляются обогащение и коррекция чувственного опыта, уточнение образов предметов окружающего мира. Используя дидактические игры и задания, педагог учит детей различать и сравнивать объекты с их изображениями, анализировать особенности строения предметов и строить изображения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10668" w:rsidRPr="00DC7EAA" w:rsidRDefault="00A10668" w:rsidP="00A1066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7EAA">
        <w:rPr>
          <w:rFonts w:ascii="Times New Roman" w:hAnsi="Times New Roman" w:cs="Times New Roman"/>
          <w:sz w:val="28"/>
          <w:szCs w:val="28"/>
          <w:lang w:eastAsia="ru-RU"/>
        </w:rPr>
        <w:t xml:space="preserve"> Таким целям служат задания типа «Подбери к дереву лист», «Найди такой же предмет, какой изображен на картинке», «Составь целый предмет, целое изображение». </w:t>
      </w:r>
    </w:p>
    <w:p w:rsidR="00A10668" w:rsidRPr="00DC7EAA" w:rsidRDefault="00A10668" w:rsidP="00A10668">
      <w:pPr>
        <w:pStyle w:val="a4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DC7EAA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 и упражнения на сличение реального предмета с его изображением способствуют формированию способов анализа, сопоставления, определения строения предмета реального и его изображения. К ним можно отнести задания на соотнесение контурных, силуэтных, цветных изображений с реальными предметами «Найди сходство и различие», «Подбери к предмету его силуэтные, контурные и цветные изображения», «Найди другую половину изображения, предмета».</w:t>
      </w:r>
    </w:p>
    <w:p w:rsidR="00A10668" w:rsidRPr="001D23EB" w:rsidRDefault="00A10668" w:rsidP="00A10668">
      <w:pPr>
        <w:ind w:firstLine="708"/>
      </w:pPr>
      <w:r w:rsidRPr="00431F0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Взаимосвязь всех видов занятий по изобразительной деятельности прослеживается в повторе одной и той же темы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31F0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позволяет конкретизировать зрительный образ, уточнять детали, закреплять изобразительные умения.</w:t>
      </w:r>
    </w:p>
    <w:p w:rsidR="00ED70BF" w:rsidRDefault="00ED70BF"/>
    <w:sectPr w:rsidR="00ED70BF" w:rsidSect="0043131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546C5"/>
    <w:multiLevelType w:val="hybridMultilevel"/>
    <w:tmpl w:val="F2A41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8"/>
    <w:rsid w:val="00A10668"/>
    <w:rsid w:val="00ED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68"/>
    <w:pPr>
      <w:ind w:left="720"/>
      <w:contextualSpacing/>
    </w:pPr>
  </w:style>
  <w:style w:type="paragraph" w:styleId="a4">
    <w:name w:val="No Spacing"/>
    <w:uiPriority w:val="1"/>
    <w:qFormat/>
    <w:rsid w:val="00A106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668"/>
    <w:pPr>
      <w:ind w:left="720"/>
      <w:contextualSpacing/>
    </w:pPr>
  </w:style>
  <w:style w:type="paragraph" w:styleId="a4">
    <w:name w:val="No Spacing"/>
    <w:uiPriority w:val="1"/>
    <w:qFormat/>
    <w:rsid w:val="00A106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ст. воспитатель</dc:creator>
  <cp:lastModifiedBy>ст. воспитатель</cp:lastModifiedBy>
  <cp:revision>1</cp:revision>
  <dcterms:created xsi:type="dcterms:W3CDTF">2019-05-17T06:57:00Z</dcterms:created>
  <dcterms:modified xsi:type="dcterms:W3CDTF">2019-05-17T06:58:00Z</dcterms:modified>
</cp:coreProperties>
</file>